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E4BB5" w14:textId="1E7C2406" w:rsidR="002F5F98" w:rsidRPr="008F36FC" w:rsidRDefault="008F36FC" w:rsidP="008F36FC">
      <w:pPr>
        <w:pStyle w:val="Title"/>
        <w:jc w:val="center"/>
        <w:rPr>
          <w:sz w:val="32"/>
          <w:szCs w:val="32"/>
        </w:rPr>
      </w:pPr>
      <w:r w:rsidRPr="008F36FC">
        <w:rPr>
          <w:sz w:val="32"/>
          <w:szCs w:val="32"/>
        </w:rPr>
        <w:t>Analysis of Air-Pollution Linked Mortality Rates</w:t>
      </w:r>
    </w:p>
    <w:p w14:paraId="65624EE8" w14:textId="32096E04" w:rsidR="002F5F98" w:rsidRDefault="002F5F98" w:rsidP="002F5F98">
      <w:pPr>
        <w:pStyle w:val="ListParagraph"/>
        <w:numPr>
          <w:ilvl w:val="0"/>
          <w:numId w:val="1"/>
        </w:numPr>
      </w:pPr>
      <w:r>
        <w:t>Introduction</w:t>
      </w:r>
    </w:p>
    <w:p w14:paraId="2ECE6420" w14:textId="168D2B51" w:rsidR="002F5F98" w:rsidRDefault="002F5F98" w:rsidP="002F5F98">
      <w:pPr>
        <w:ind w:left="360"/>
        <w:rPr>
          <w:rFonts w:cstheme="minorHAnsi"/>
          <w:color w:val="000000" w:themeColor="text1"/>
        </w:rPr>
      </w:pPr>
      <w:r w:rsidRPr="002F5F98">
        <w:rPr>
          <w:rFonts w:cstheme="minorHAnsi"/>
          <w:color w:val="000000" w:themeColor="text1"/>
        </w:rPr>
        <w:t xml:space="preserve">In this project we examined data from 2019 presented by the World Health Organization (WHO) showing mortality rates attributed to ambient and household air pollution by country. WHO defines ambient air pollution as: “pollution resulting (results) from emissions from industrial activity, households, cars and trucks”.  Household was briefly described as fuel used for cooking. The data is broken down into death rates by air pollution linked diseases, including: 1) Lower respiratory infections in general population; 2) Stroke in adults; 3) ischemic heart diseases in adults; 4) Chronic obstructive pulmonary diseases in adults; and 5) Trachea, </w:t>
      </w:r>
      <w:r w:rsidR="002A70AC" w:rsidRPr="002F5F98">
        <w:rPr>
          <w:rFonts w:cstheme="minorHAnsi"/>
          <w:color w:val="000000" w:themeColor="text1"/>
        </w:rPr>
        <w:t>bronchus,</w:t>
      </w:r>
      <w:r w:rsidRPr="002F5F98">
        <w:rPr>
          <w:rFonts w:cstheme="minorHAnsi"/>
          <w:color w:val="000000" w:themeColor="text1"/>
        </w:rPr>
        <w:t xml:space="preserve"> and lung cancers in adults. </w:t>
      </w:r>
      <w:r w:rsidR="00B370BD">
        <w:rPr>
          <w:rFonts w:cstheme="minorHAnsi"/>
          <w:color w:val="000000" w:themeColor="text1"/>
        </w:rPr>
        <w:t xml:space="preserve">We found the five countries with the highest and lowest total death rates across both sexes. We determined the average total death rate in both sexes to be 100.77 in 100,000 people. We also examined which illness had the highest mortality rate between sexes. </w:t>
      </w:r>
    </w:p>
    <w:p w14:paraId="0B00827D" w14:textId="2D9AB6D3" w:rsidR="002F5F98" w:rsidRDefault="002F5F98" w:rsidP="002F5F98">
      <w:pPr>
        <w:ind w:left="360"/>
        <w:rPr>
          <w:rFonts w:cstheme="minorHAnsi"/>
          <w:color w:val="000000" w:themeColor="text1"/>
        </w:rPr>
      </w:pPr>
    </w:p>
    <w:p w14:paraId="23648616" w14:textId="34186DFE" w:rsidR="002F5F98" w:rsidRPr="00856DB4" w:rsidRDefault="0001027F" w:rsidP="00856DB4">
      <w:pPr>
        <w:pStyle w:val="ListParagraph"/>
        <w:numPr>
          <w:ilvl w:val="0"/>
          <w:numId w:val="1"/>
        </w:numPr>
        <w:rPr>
          <w:rFonts w:cstheme="minorHAnsi"/>
          <w:color w:val="000000" w:themeColor="text1"/>
        </w:rPr>
      </w:pPr>
      <w:r w:rsidRPr="00856DB4">
        <w:rPr>
          <w:rFonts w:cstheme="minorHAnsi"/>
          <w:color w:val="000000" w:themeColor="text1"/>
        </w:rPr>
        <w:t>Data</w:t>
      </w:r>
    </w:p>
    <w:p w14:paraId="5B2297E3" w14:textId="22C98D34" w:rsidR="00B370BD" w:rsidRDefault="00B370BD" w:rsidP="002F5F98">
      <w:pPr>
        <w:ind w:left="360"/>
        <w:rPr>
          <w:rFonts w:cstheme="minorHAnsi"/>
          <w:color w:val="000000" w:themeColor="text1"/>
        </w:rPr>
      </w:pPr>
      <w:r>
        <w:rPr>
          <w:rFonts w:cstheme="minorHAnsi"/>
          <w:color w:val="000000" w:themeColor="text1"/>
        </w:rPr>
        <w:t>The data we used measure the death rates across the five air-pollution linked illnesses as listed above. The WHO gathered data from</w:t>
      </w:r>
      <w:r w:rsidR="00766DD0">
        <w:rPr>
          <w:rFonts w:cstheme="minorHAnsi"/>
          <w:color w:val="000000" w:themeColor="text1"/>
        </w:rPr>
        <w:t xml:space="preserve"> most countries excluding Greenland and Svalbard (Norway). There were minimal non applicable areas of Africa. </w:t>
      </w:r>
      <w:r>
        <w:rPr>
          <w:rFonts w:cstheme="minorHAnsi"/>
          <w:color w:val="000000" w:themeColor="text1"/>
        </w:rPr>
        <w:t xml:space="preserve">The data was broken down into male, female, and both sexes. For each disease there were values for non-adjusted mortality rates and values for age-standardized mortality rates. </w:t>
      </w:r>
      <w:r w:rsidR="00766DD0">
        <w:rPr>
          <w:rFonts w:cstheme="minorHAnsi"/>
          <w:color w:val="000000" w:themeColor="text1"/>
        </w:rPr>
        <w:t>To</w:t>
      </w:r>
      <w:r>
        <w:rPr>
          <w:rFonts w:cstheme="minorHAnsi"/>
          <w:color w:val="000000" w:themeColor="text1"/>
        </w:rPr>
        <w:t xml:space="preserve"> eliminate age distributed bias between countries, our group analyzed only the age-standardized values. </w:t>
      </w:r>
    </w:p>
    <w:p w14:paraId="293AD74A" w14:textId="77777777" w:rsidR="00766DD0" w:rsidRDefault="00766DD0" w:rsidP="002F5F98">
      <w:pPr>
        <w:ind w:left="360"/>
        <w:rPr>
          <w:rFonts w:cstheme="minorHAnsi"/>
          <w:color w:val="000000" w:themeColor="text1"/>
        </w:rPr>
      </w:pPr>
    </w:p>
    <w:tbl>
      <w:tblPr>
        <w:tblStyle w:val="TableGrid"/>
        <w:tblW w:w="0" w:type="auto"/>
        <w:tblInd w:w="360" w:type="dxa"/>
        <w:tblLook w:val="04A0" w:firstRow="1" w:lastRow="0" w:firstColumn="1" w:lastColumn="0" w:noHBand="0" w:noVBand="1"/>
      </w:tblPr>
      <w:tblGrid>
        <w:gridCol w:w="4491"/>
        <w:gridCol w:w="4499"/>
      </w:tblGrid>
      <w:tr w:rsidR="002F5F98" w14:paraId="31A7A048" w14:textId="77777777" w:rsidTr="002F5F98">
        <w:tc>
          <w:tcPr>
            <w:tcW w:w="4491" w:type="dxa"/>
            <w:shd w:val="clear" w:color="auto" w:fill="ACB9CA" w:themeFill="text2" w:themeFillTint="66"/>
          </w:tcPr>
          <w:p w14:paraId="4E62470C" w14:textId="04C84677" w:rsidR="002F5F98" w:rsidRPr="002F5F98" w:rsidRDefault="002F5F98" w:rsidP="002F5F98">
            <w:pPr>
              <w:jc w:val="center"/>
              <w:rPr>
                <w:rFonts w:cstheme="minorHAnsi"/>
                <w:b/>
                <w:bCs/>
                <w:color w:val="000000" w:themeColor="text1"/>
              </w:rPr>
            </w:pPr>
            <w:r w:rsidRPr="002F5F98">
              <w:rPr>
                <w:rFonts w:cstheme="minorHAnsi"/>
                <w:b/>
                <w:bCs/>
                <w:color w:val="000000" w:themeColor="text1"/>
              </w:rPr>
              <w:t>Variable</w:t>
            </w:r>
          </w:p>
        </w:tc>
        <w:tc>
          <w:tcPr>
            <w:tcW w:w="4499" w:type="dxa"/>
            <w:shd w:val="clear" w:color="auto" w:fill="ACB9CA" w:themeFill="text2" w:themeFillTint="66"/>
          </w:tcPr>
          <w:p w14:paraId="2B4C856E" w14:textId="32975E65" w:rsidR="002F5F98" w:rsidRPr="002F5F98" w:rsidRDefault="002F5F98" w:rsidP="002F5F98">
            <w:pPr>
              <w:jc w:val="center"/>
              <w:rPr>
                <w:rFonts w:cstheme="minorHAnsi"/>
                <w:b/>
                <w:bCs/>
                <w:color w:val="000000" w:themeColor="text1"/>
              </w:rPr>
            </w:pPr>
            <w:r w:rsidRPr="002F5F98">
              <w:rPr>
                <w:rFonts w:cstheme="minorHAnsi"/>
                <w:b/>
                <w:bCs/>
                <w:color w:val="000000" w:themeColor="text1"/>
              </w:rPr>
              <w:t>Description</w:t>
            </w:r>
          </w:p>
        </w:tc>
      </w:tr>
      <w:tr w:rsidR="002F5F98" w14:paraId="40CB63F7" w14:textId="77777777" w:rsidTr="002F5F98">
        <w:tc>
          <w:tcPr>
            <w:tcW w:w="4491" w:type="dxa"/>
            <w:shd w:val="clear" w:color="auto" w:fill="D5DCE4" w:themeFill="text2" w:themeFillTint="33"/>
          </w:tcPr>
          <w:p w14:paraId="06BCC366" w14:textId="7ABECBC2" w:rsidR="002F5F98" w:rsidRDefault="002F5F98" w:rsidP="002F5F98">
            <w:pPr>
              <w:rPr>
                <w:rFonts w:cstheme="minorHAnsi"/>
                <w:color w:val="000000" w:themeColor="text1"/>
              </w:rPr>
            </w:pPr>
            <w:r>
              <w:rPr>
                <w:rFonts w:cstheme="minorHAnsi"/>
                <w:color w:val="000000" w:themeColor="text1"/>
              </w:rPr>
              <w:t>Continent</w:t>
            </w:r>
          </w:p>
        </w:tc>
        <w:tc>
          <w:tcPr>
            <w:tcW w:w="4499" w:type="dxa"/>
            <w:shd w:val="clear" w:color="auto" w:fill="D5DCE4" w:themeFill="text2" w:themeFillTint="33"/>
          </w:tcPr>
          <w:p w14:paraId="12A0E059" w14:textId="577C447F" w:rsidR="002F5F98" w:rsidRDefault="002F5F98" w:rsidP="002F5F98">
            <w:pPr>
              <w:rPr>
                <w:rFonts w:cstheme="minorHAnsi"/>
                <w:color w:val="000000" w:themeColor="text1"/>
              </w:rPr>
            </w:pPr>
            <w:r>
              <w:rPr>
                <w:rFonts w:cstheme="minorHAnsi"/>
                <w:color w:val="000000" w:themeColor="text1"/>
              </w:rPr>
              <w:t>Continent name. Nominal</w:t>
            </w:r>
          </w:p>
        </w:tc>
      </w:tr>
      <w:tr w:rsidR="002F5F98" w14:paraId="6D2C94D3" w14:textId="77777777" w:rsidTr="002F5F98">
        <w:tc>
          <w:tcPr>
            <w:tcW w:w="4491" w:type="dxa"/>
            <w:shd w:val="clear" w:color="auto" w:fill="D5DCE4" w:themeFill="text2" w:themeFillTint="33"/>
          </w:tcPr>
          <w:p w14:paraId="55C6C5F5" w14:textId="09FA08FE" w:rsidR="002F5F98" w:rsidRDefault="002F5F98" w:rsidP="002F5F98">
            <w:pPr>
              <w:rPr>
                <w:rFonts w:cstheme="minorHAnsi"/>
                <w:color w:val="000000" w:themeColor="text1"/>
              </w:rPr>
            </w:pPr>
            <w:r>
              <w:rPr>
                <w:rFonts w:cstheme="minorHAnsi"/>
                <w:color w:val="000000" w:themeColor="text1"/>
              </w:rPr>
              <w:t>Location</w:t>
            </w:r>
          </w:p>
        </w:tc>
        <w:tc>
          <w:tcPr>
            <w:tcW w:w="4499" w:type="dxa"/>
            <w:shd w:val="clear" w:color="auto" w:fill="D5DCE4" w:themeFill="text2" w:themeFillTint="33"/>
          </w:tcPr>
          <w:p w14:paraId="45A52FEE" w14:textId="5D6A28DA" w:rsidR="002F5F98" w:rsidRDefault="002F5F98" w:rsidP="002F5F98">
            <w:pPr>
              <w:rPr>
                <w:rFonts w:cstheme="minorHAnsi"/>
                <w:color w:val="000000" w:themeColor="text1"/>
              </w:rPr>
            </w:pPr>
            <w:r>
              <w:rPr>
                <w:rFonts w:cstheme="minorHAnsi"/>
                <w:color w:val="000000" w:themeColor="text1"/>
              </w:rPr>
              <w:t>Country name. Nominal</w:t>
            </w:r>
          </w:p>
        </w:tc>
      </w:tr>
      <w:tr w:rsidR="002F5F98" w14:paraId="31E3E149" w14:textId="77777777" w:rsidTr="002F5F98">
        <w:tc>
          <w:tcPr>
            <w:tcW w:w="4491" w:type="dxa"/>
            <w:shd w:val="clear" w:color="auto" w:fill="D5DCE4" w:themeFill="text2" w:themeFillTint="33"/>
          </w:tcPr>
          <w:p w14:paraId="62565AE9" w14:textId="786A241E" w:rsidR="002F5F98" w:rsidRDefault="002F5F98" w:rsidP="002F5F98">
            <w:pPr>
              <w:rPr>
                <w:rFonts w:cstheme="minorHAnsi"/>
                <w:color w:val="000000" w:themeColor="text1"/>
              </w:rPr>
            </w:pPr>
            <w:r>
              <w:rPr>
                <w:rFonts w:cstheme="minorHAnsi"/>
                <w:color w:val="000000" w:themeColor="text1"/>
              </w:rPr>
              <w:t>Year</w:t>
            </w:r>
          </w:p>
        </w:tc>
        <w:tc>
          <w:tcPr>
            <w:tcW w:w="4499" w:type="dxa"/>
            <w:shd w:val="clear" w:color="auto" w:fill="D5DCE4" w:themeFill="text2" w:themeFillTint="33"/>
          </w:tcPr>
          <w:p w14:paraId="25EA8B04" w14:textId="0B0EA797" w:rsidR="002F5F98" w:rsidRDefault="002F5F98" w:rsidP="002F5F98">
            <w:pPr>
              <w:rPr>
                <w:rFonts w:cstheme="minorHAnsi"/>
                <w:color w:val="000000" w:themeColor="text1"/>
              </w:rPr>
            </w:pPr>
            <w:r>
              <w:rPr>
                <w:rFonts w:cstheme="minorHAnsi"/>
                <w:color w:val="000000" w:themeColor="text1"/>
              </w:rPr>
              <w:t>Year data was collected. Numeric</w:t>
            </w:r>
          </w:p>
        </w:tc>
      </w:tr>
      <w:tr w:rsidR="002F5F98" w14:paraId="3011710A" w14:textId="77777777" w:rsidTr="002F5F98">
        <w:tc>
          <w:tcPr>
            <w:tcW w:w="4491" w:type="dxa"/>
            <w:shd w:val="clear" w:color="auto" w:fill="D5DCE4" w:themeFill="text2" w:themeFillTint="33"/>
          </w:tcPr>
          <w:p w14:paraId="0E467647" w14:textId="75AA8C4B" w:rsidR="002F5F98" w:rsidRDefault="002F5F98" w:rsidP="002F5F98">
            <w:pPr>
              <w:rPr>
                <w:rFonts w:cstheme="minorHAnsi"/>
                <w:color w:val="000000" w:themeColor="text1"/>
              </w:rPr>
            </w:pPr>
            <w:r>
              <w:rPr>
                <w:rFonts w:cstheme="minorHAnsi"/>
                <w:color w:val="000000" w:themeColor="text1"/>
              </w:rPr>
              <w:t>Sex</w:t>
            </w:r>
          </w:p>
        </w:tc>
        <w:tc>
          <w:tcPr>
            <w:tcW w:w="4499" w:type="dxa"/>
            <w:shd w:val="clear" w:color="auto" w:fill="D5DCE4" w:themeFill="text2" w:themeFillTint="33"/>
          </w:tcPr>
          <w:p w14:paraId="40344395" w14:textId="4E9DE2CC" w:rsidR="002F5F98" w:rsidRDefault="002F5F98" w:rsidP="002F5F98">
            <w:pPr>
              <w:rPr>
                <w:rFonts w:cstheme="minorHAnsi"/>
                <w:color w:val="000000" w:themeColor="text1"/>
              </w:rPr>
            </w:pPr>
            <w:r>
              <w:rPr>
                <w:rFonts w:cstheme="minorHAnsi"/>
                <w:color w:val="000000" w:themeColor="text1"/>
              </w:rPr>
              <w:t>Male, Female, or Both sexes. Nominal</w:t>
            </w:r>
          </w:p>
        </w:tc>
      </w:tr>
      <w:tr w:rsidR="002F5F98" w14:paraId="41833E82" w14:textId="77777777" w:rsidTr="002F5F98">
        <w:tc>
          <w:tcPr>
            <w:tcW w:w="4491" w:type="dxa"/>
            <w:shd w:val="clear" w:color="auto" w:fill="D5DCE4" w:themeFill="text2" w:themeFillTint="33"/>
          </w:tcPr>
          <w:p w14:paraId="282A522B" w14:textId="32F55EEC" w:rsidR="002F5F98" w:rsidRDefault="002F5F98" w:rsidP="002F5F98">
            <w:pPr>
              <w:rPr>
                <w:rFonts w:cstheme="minorHAnsi"/>
                <w:color w:val="000000" w:themeColor="text1"/>
              </w:rPr>
            </w:pPr>
            <w:r>
              <w:rPr>
                <w:rFonts w:cstheme="minorHAnsi"/>
                <w:color w:val="000000" w:themeColor="text1"/>
              </w:rPr>
              <w:t>Cause of Death</w:t>
            </w:r>
          </w:p>
        </w:tc>
        <w:tc>
          <w:tcPr>
            <w:tcW w:w="4499" w:type="dxa"/>
            <w:shd w:val="clear" w:color="auto" w:fill="D5DCE4" w:themeFill="text2" w:themeFillTint="33"/>
          </w:tcPr>
          <w:p w14:paraId="7A9F04AC" w14:textId="4EEB7069" w:rsidR="002F5F98" w:rsidRDefault="002F5F98" w:rsidP="002F5F98">
            <w:pPr>
              <w:rPr>
                <w:rFonts w:cstheme="minorHAnsi"/>
                <w:color w:val="000000" w:themeColor="text1"/>
              </w:rPr>
            </w:pPr>
            <w:r>
              <w:rPr>
                <w:rFonts w:cstheme="minorHAnsi"/>
                <w:color w:val="000000" w:themeColor="text1"/>
              </w:rPr>
              <w:t>Pollution-linked illness resulting in death. Nominal</w:t>
            </w:r>
          </w:p>
        </w:tc>
      </w:tr>
      <w:tr w:rsidR="002F5F98" w14:paraId="4767AF29" w14:textId="77777777" w:rsidTr="002F5F98">
        <w:tc>
          <w:tcPr>
            <w:tcW w:w="4491" w:type="dxa"/>
            <w:shd w:val="clear" w:color="auto" w:fill="D5DCE4" w:themeFill="text2" w:themeFillTint="33"/>
          </w:tcPr>
          <w:p w14:paraId="6301DD29" w14:textId="7C97D16A" w:rsidR="002F5F98" w:rsidRDefault="002F5F98" w:rsidP="002F5F98">
            <w:pPr>
              <w:rPr>
                <w:rFonts w:cstheme="minorHAnsi"/>
                <w:color w:val="000000" w:themeColor="text1"/>
              </w:rPr>
            </w:pPr>
            <w:r>
              <w:rPr>
                <w:rFonts w:cstheme="minorHAnsi"/>
                <w:color w:val="000000" w:themeColor="text1"/>
              </w:rPr>
              <w:t>Average Death Rate</w:t>
            </w:r>
          </w:p>
        </w:tc>
        <w:tc>
          <w:tcPr>
            <w:tcW w:w="4499" w:type="dxa"/>
            <w:shd w:val="clear" w:color="auto" w:fill="D5DCE4" w:themeFill="text2" w:themeFillTint="33"/>
          </w:tcPr>
          <w:p w14:paraId="598E693A" w14:textId="32CD21B1" w:rsidR="002F5F98" w:rsidRDefault="002F5F98" w:rsidP="002F5F98">
            <w:pPr>
              <w:rPr>
                <w:rFonts w:cstheme="minorHAnsi"/>
                <w:color w:val="000000" w:themeColor="text1"/>
              </w:rPr>
            </w:pPr>
            <w:r>
              <w:rPr>
                <w:rFonts w:cstheme="minorHAnsi"/>
                <w:color w:val="000000" w:themeColor="text1"/>
              </w:rPr>
              <w:t>Death rate across entire country. Numeric</w:t>
            </w:r>
          </w:p>
        </w:tc>
      </w:tr>
      <w:tr w:rsidR="002F5F98" w14:paraId="04B19134" w14:textId="77777777" w:rsidTr="002F5F98">
        <w:tc>
          <w:tcPr>
            <w:tcW w:w="4491" w:type="dxa"/>
            <w:shd w:val="clear" w:color="auto" w:fill="D5DCE4" w:themeFill="text2" w:themeFillTint="33"/>
          </w:tcPr>
          <w:p w14:paraId="6FB7909B" w14:textId="523F646D" w:rsidR="002F5F98" w:rsidRDefault="002F5F98" w:rsidP="002F5F98">
            <w:pPr>
              <w:rPr>
                <w:rFonts w:cstheme="minorHAnsi"/>
                <w:color w:val="000000" w:themeColor="text1"/>
              </w:rPr>
            </w:pPr>
            <w:r>
              <w:rPr>
                <w:rFonts w:cstheme="minorHAnsi"/>
                <w:color w:val="000000" w:themeColor="text1"/>
              </w:rPr>
              <w:t>Regional Low Deaths</w:t>
            </w:r>
          </w:p>
        </w:tc>
        <w:tc>
          <w:tcPr>
            <w:tcW w:w="4499" w:type="dxa"/>
            <w:shd w:val="clear" w:color="auto" w:fill="D5DCE4" w:themeFill="text2" w:themeFillTint="33"/>
          </w:tcPr>
          <w:p w14:paraId="70338CE8" w14:textId="6F5DAB69" w:rsidR="002F5F98" w:rsidRDefault="002F5F98" w:rsidP="002F5F98">
            <w:pPr>
              <w:rPr>
                <w:rFonts w:cstheme="minorHAnsi"/>
                <w:color w:val="000000" w:themeColor="text1"/>
              </w:rPr>
            </w:pPr>
            <w:r>
              <w:rPr>
                <w:rFonts w:cstheme="minorHAnsi"/>
                <w:color w:val="000000" w:themeColor="text1"/>
              </w:rPr>
              <w:t>Lowest regional death rate per Country. Numeric</w:t>
            </w:r>
          </w:p>
        </w:tc>
      </w:tr>
      <w:tr w:rsidR="002F5F98" w14:paraId="16B0BE8D" w14:textId="77777777" w:rsidTr="002F5F98">
        <w:tc>
          <w:tcPr>
            <w:tcW w:w="4491" w:type="dxa"/>
            <w:shd w:val="clear" w:color="auto" w:fill="D5DCE4" w:themeFill="text2" w:themeFillTint="33"/>
          </w:tcPr>
          <w:p w14:paraId="2B1C212D" w14:textId="3991BCBE" w:rsidR="002F5F98" w:rsidRDefault="00C25657" w:rsidP="002F5F98">
            <w:pPr>
              <w:rPr>
                <w:rFonts w:cstheme="minorHAnsi"/>
                <w:color w:val="000000" w:themeColor="text1"/>
              </w:rPr>
            </w:pPr>
            <w:r>
              <w:rPr>
                <w:rFonts w:cstheme="minorHAnsi"/>
                <w:color w:val="000000" w:themeColor="text1"/>
              </w:rPr>
              <w:t>Regional High Deaths</w:t>
            </w:r>
          </w:p>
        </w:tc>
        <w:tc>
          <w:tcPr>
            <w:tcW w:w="4499" w:type="dxa"/>
            <w:shd w:val="clear" w:color="auto" w:fill="D5DCE4" w:themeFill="text2" w:themeFillTint="33"/>
          </w:tcPr>
          <w:p w14:paraId="71319868" w14:textId="74D056E7" w:rsidR="002F5F98" w:rsidRDefault="002F5F98" w:rsidP="002F5F98">
            <w:pPr>
              <w:rPr>
                <w:rFonts w:cstheme="minorHAnsi"/>
                <w:color w:val="000000" w:themeColor="text1"/>
              </w:rPr>
            </w:pPr>
            <w:r>
              <w:rPr>
                <w:rFonts w:cstheme="minorHAnsi"/>
                <w:color w:val="000000" w:themeColor="text1"/>
              </w:rPr>
              <w:t>Highest regional death rate per country. Numeric</w:t>
            </w:r>
          </w:p>
        </w:tc>
      </w:tr>
      <w:tr w:rsidR="002F5F98" w14:paraId="462001A5" w14:textId="77777777" w:rsidTr="002F5F98">
        <w:tc>
          <w:tcPr>
            <w:tcW w:w="4491" w:type="dxa"/>
            <w:shd w:val="clear" w:color="auto" w:fill="D5DCE4" w:themeFill="text2" w:themeFillTint="33"/>
          </w:tcPr>
          <w:p w14:paraId="158AE8F0" w14:textId="280D2577" w:rsidR="002F5F98" w:rsidRDefault="002F5F98" w:rsidP="002F5F98">
            <w:pPr>
              <w:rPr>
                <w:rFonts w:cstheme="minorHAnsi"/>
                <w:color w:val="000000" w:themeColor="text1"/>
              </w:rPr>
            </w:pPr>
            <w:r>
              <w:rPr>
                <w:rFonts w:cstheme="minorHAnsi"/>
                <w:color w:val="000000" w:themeColor="text1"/>
              </w:rPr>
              <w:t>Value</w:t>
            </w:r>
          </w:p>
        </w:tc>
        <w:tc>
          <w:tcPr>
            <w:tcW w:w="4499" w:type="dxa"/>
            <w:shd w:val="clear" w:color="auto" w:fill="D5DCE4" w:themeFill="text2" w:themeFillTint="33"/>
          </w:tcPr>
          <w:p w14:paraId="0D16FE21" w14:textId="21975550" w:rsidR="002F5F98" w:rsidRDefault="002F5F98" w:rsidP="002F5F98">
            <w:pPr>
              <w:rPr>
                <w:rFonts w:cstheme="minorHAnsi"/>
                <w:color w:val="000000" w:themeColor="text1"/>
              </w:rPr>
            </w:pPr>
            <w:r>
              <w:rPr>
                <w:rFonts w:cstheme="minorHAnsi"/>
                <w:color w:val="000000" w:themeColor="text1"/>
              </w:rPr>
              <w:t>Average death rate printed with regional low to regional high. Numeric</w:t>
            </w:r>
          </w:p>
        </w:tc>
      </w:tr>
    </w:tbl>
    <w:p w14:paraId="0E630729" w14:textId="081671FC" w:rsidR="00F87E2E" w:rsidRDefault="00F87E2E" w:rsidP="00766DD0">
      <w:pPr>
        <w:rPr>
          <w:rFonts w:cstheme="minorHAnsi"/>
          <w:color w:val="000000" w:themeColor="text1"/>
        </w:rPr>
      </w:pPr>
    </w:p>
    <w:p w14:paraId="601F8BF7" w14:textId="5772ED08" w:rsidR="00F87E2E" w:rsidRPr="00C25657" w:rsidRDefault="00C25657" w:rsidP="002F5F98">
      <w:pPr>
        <w:ind w:left="360"/>
        <w:rPr>
          <w:rFonts w:cstheme="minorHAnsi"/>
          <w:i/>
          <w:iCs/>
          <w:color w:val="8496B0" w:themeColor="text2" w:themeTint="99"/>
          <w:sz w:val="20"/>
          <w:szCs w:val="20"/>
        </w:rPr>
      </w:pPr>
      <w:r w:rsidRPr="00C25657">
        <w:rPr>
          <w:rFonts w:cstheme="minorHAnsi"/>
          <w:i/>
          <w:iCs/>
          <w:color w:val="8496B0" w:themeColor="text2" w:themeTint="99"/>
          <w:sz w:val="20"/>
          <w:szCs w:val="20"/>
        </w:rPr>
        <w:t>Table</w:t>
      </w:r>
      <w:r w:rsidR="0087384C" w:rsidRPr="00C25657">
        <w:rPr>
          <w:rFonts w:cstheme="minorHAnsi"/>
          <w:i/>
          <w:iCs/>
          <w:color w:val="8496B0" w:themeColor="text2" w:themeTint="99"/>
          <w:sz w:val="20"/>
          <w:szCs w:val="20"/>
        </w:rPr>
        <w:t xml:space="preserve"> 1</w:t>
      </w:r>
    </w:p>
    <w:p w14:paraId="5AAD7BFE" w14:textId="4C7AB536" w:rsidR="00F87E2E" w:rsidRDefault="00F87E2E" w:rsidP="002F5F98">
      <w:pPr>
        <w:ind w:left="360"/>
        <w:rPr>
          <w:rFonts w:cstheme="minorHAnsi"/>
          <w:color w:val="000000" w:themeColor="text1"/>
        </w:rPr>
      </w:pPr>
    </w:p>
    <w:p w14:paraId="441D84DA" w14:textId="5161EBBA" w:rsidR="00F87E2E" w:rsidRDefault="00F87E2E" w:rsidP="00766DD0">
      <w:pPr>
        <w:rPr>
          <w:rFonts w:cstheme="minorHAnsi"/>
          <w:color w:val="000000" w:themeColor="text1"/>
        </w:rPr>
      </w:pPr>
    </w:p>
    <w:p w14:paraId="7270DC01" w14:textId="21513535" w:rsidR="00F87E2E" w:rsidRDefault="00F87E2E" w:rsidP="00856DB4">
      <w:pPr>
        <w:rPr>
          <w:rFonts w:cstheme="minorHAnsi"/>
          <w:color w:val="000000" w:themeColor="text1"/>
        </w:rPr>
      </w:pPr>
    </w:p>
    <w:p w14:paraId="43730799" w14:textId="2EF74E27" w:rsidR="00C25657" w:rsidRDefault="00C25657" w:rsidP="00856DB4">
      <w:pPr>
        <w:rPr>
          <w:rFonts w:cstheme="minorHAnsi"/>
          <w:color w:val="000000" w:themeColor="text1"/>
        </w:rPr>
      </w:pPr>
    </w:p>
    <w:p w14:paraId="607DF247" w14:textId="77777777" w:rsidR="00C25657" w:rsidRDefault="00C25657" w:rsidP="00856DB4">
      <w:pPr>
        <w:rPr>
          <w:rFonts w:cstheme="minorHAnsi"/>
          <w:color w:val="000000" w:themeColor="text1"/>
        </w:rPr>
      </w:pPr>
    </w:p>
    <w:p w14:paraId="0E727C5D" w14:textId="77777777" w:rsidR="00856DB4" w:rsidRDefault="00856DB4" w:rsidP="00856DB4">
      <w:pPr>
        <w:rPr>
          <w:rFonts w:cstheme="minorHAnsi"/>
          <w:color w:val="000000" w:themeColor="text1"/>
        </w:rPr>
      </w:pPr>
    </w:p>
    <w:p w14:paraId="31279FC2" w14:textId="07BB9AB9" w:rsidR="002F5F98" w:rsidRPr="00856DB4" w:rsidRDefault="0001027F" w:rsidP="00856DB4">
      <w:pPr>
        <w:pStyle w:val="ListParagraph"/>
        <w:numPr>
          <w:ilvl w:val="0"/>
          <w:numId w:val="1"/>
        </w:numPr>
        <w:rPr>
          <w:rFonts w:cstheme="minorHAnsi"/>
          <w:color w:val="000000" w:themeColor="text1"/>
        </w:rPr>
      </w:pPr>
      <w:r w:rsidRPr="00856DB4">
        <w:rPr>
          <w:rFonts w:cstheme="minorHAnsi"/>
          <w:color w:val="000000" w:themeColor="text1"/>
        </w:rPr>
        <w:t>Analysis</w:t>
      </w:r>
    </w:p>
    <w:p w14:paraId="1257E350" w14:textId="0B16D7CE" w:rsidR="00F87E2E" w:rsidRDefault="00F87E2E" w:rsidP="00E5172B">
      <w:pPr>
        <w:ind w:left="360"/>
        <w:rPr>
          <w:rFonts w:cstheme="minorHAnsi"/>
          <w:color w:val="000000" w:themeColor="text1"/>
        </w:rPr>
      </w:pPr>
      <w:r>
        <w:rPr>
          <w:rFonts w:cstheme="minorHAnsi"/>
          <w:color w:val="000000" w:themeColor="text1"/>
        </w:rPr>
        <w:t xml:space="preserve">We focused our analysis on two main areas. We first wanted to look at the countries with the highest and lowest death rates by all 3 sex groups (male, female, and both sexes). Starting with the five countries with the lowest death rate by both sexes in order from ascending order, we found: Finland, Norway, Sweden, Canada, and Iceland. Sorting through the data, we were able to narrow down the lowest death rates for each individual sex. We found that Finland had the lowest average death rate for both sexes combined as well as females. Norway had the lowest average death rate among males. As illustrated in the graphs below, we found it interesting that of the lowest five countries Finland had the highest mortality rate among </w:t>
      </w:r>
      <w:r w:rsidR="00F42D2C">
        <w:rPr>
          <w:rFonts w:cstheme="minorHAnsi"/>
          <w:color w:val="000000" w:themeColor="text1"/>
        </w:rPr>
        <w:t>men (</w:t>
      </w:r>
      <w:r w:rsidR="00555EB2">
        <w:rPr>
          <w:rFonts w:cstheme="minorHAnsi"/>
          <w:color w:val="000000" w:themeColor="text1"/>
        </w:rPr>
        <w:t>10.37 per 100,000 people)</w:t>
      </w:r>
      <w:r>
        <w:rPr>
          <w:rFonts w:cstheme="minorHAnsi"/>
          <w:color w:val="000000" w:themeColor="text1"/>
        </w:rPr>
        <w:t xml:space="preserve">.  However, due to Finland’s very low death rate among females (5.09 per 100,000 people) their average death rate for both sexes ended up being the lowest. The average death rate among the lowest five Countries was 7.93 per 100,00 people. The average death rate of all the Countries was much higher at 100.77 per 100,000 people. </w:t>
      </w:r>
    </w:p>
    <w:p w14:paraId="7B5E63E8" w14:textId="77777777" w:rsidR="00E5172B" w:rsidRDefault="00F87E2E" w:rsidP="00E5172B">
      <w:pPr>
        <w:keepNext/>
      </w:pPr>
      <w:r>
        <w:rPr>
          <w:rFonts w:cstheme="minorHAnsi"/>
          <w:noProof/>
          <w:color w:val="000000" w:themeColor="text1"/>
        </w:rPr>
        <w:drawing>
          <wp:inline distT="0" distB="0" distL="0" distR="0" wp14:anchorId="43352CD8" wp14:editId="6872F2D1">
            <wp:extent cx="2706986" cy="2107453"/>
            <wp:effectExtent l="0" t="0" r="0" b="127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26248" cy="2122449"/>
                    </a:xfrm>
                    <a:prstGeom prst="rect">
                      <a:avLst/>
                    </a:prstGeom>
                  </pic:spPr>
                </pic:pic>
              </a:graphicData>
            </a:graphic>
          </wp:inline>
        </w:drawing>
      </w:r>
      <w:r w:rsidR="00E5172B">
        <w:rPr>
          <w:rFonts w:cstheme="minorHAnsi"/>
          <w:noProof/>
          <w:color w:val="000000" w:themeColor="text1"/>
        </w:rPr>
        <w:drawing>
          <wp:inline distT="0" distB="0" distL="0" distR="0" wp14:anchorId="3A7FD887" wp14:editId="5A5A7A39">
            <wp:extent cx="2926080" cy="2100463"/>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26080" cy="2100463"/>
                    </a:xfrm>
                    <a:prstGeom prst="rect">
                      <a:avLst/>
                    </a:prstGeom>
                  </pic:spPr>
                </pic:pic>
              </a:graphicData>
            </a:graphic>
          </wp:inline>
        </w:drawing>
      </w:r>
    </w:p>
    <w:p w14:paraId="4DCBEE80" w14:textId="58B9C69F" w:rsidR="00F87E2E" w:rsidRPr="00E5172B" w:rsidRDefault="00E5172B" w:rsidP="00E5172B">
      <w:pPr>
        <w:pStyle w:val="Caption"/>
      </w:pPr>
      <w:r>
        <w:t xml:space="preserve">Figure </w:t>
      </w:r>
      <w:fldSimple w:instr=" SEQ Figure \* ARABIC ">
        <w:r w:rsidR="00AE14F0">
          <w:rPr>
            <w:noProof/>
          </w:rPr>
          <w:t>1</w:t>
        </w:r>
      </w:fldSimple>
      <w:r>
        <w:tab/>
      </w:r>
      <w:r>
        <w:tab/>
      </w:r>
      <w:r>
        <w:tab/>
      </w:r>
      <w:r>
        <w:tab/>
      </w:r>
      <w:r>
        <w:tab/>
      </w:r>
      <w:r>
        <w:tab/>
        <w:t xml:space="preserve">Figure </w:t>
      </w:r>
      <w:fldSimple w:instr=" SEQ Figure \* ARABIC ">
        <w:r w:rsidR="00AE14F0">
          <w:rPr>
            <w:noProof/>
          </w:rPr>
          <w:t>2</w:t>
        </w:r>
      </w:fldSimple>
      <w:r w:rsidR="00F87E2E">
        <w:rPr>
          <w:rFonts w:cstheme="minorHAnsi"/>
          <w:color w:val="000000" w:themeColor="text1"/>
        </w:rPr>
        <w:t xml:space="preserve">             </w:t>
      </w:r>
    </w:p>
    <w:p w14:paraId="6FB32780" w14:textId="68B6E33C" w:rsidR="00F87E2E" w:rsidRDefault="00E5172B" w:rsidP="00F87E2E">
      <w:pPr>
        <w:rPr>
          <w:rFonts w:cstheme="minorHAnsi"/>
          <w:color w:val="000000" w:themeColor="text1"/>
        </w:rPr>
      </w:pPr>
      <w:r>
        <w:rPr>
          <w:noProof/>
        </w:rPr>
        <mc:AlternateContent>
          <mc:Choice Requires="wps">
            <w:drawing>
              <wp:anchor distT="0" distB="0" distL="114300" distR="114300" simplePos="0" relativeHeight="251664384" behindDoc="0" locked="0" layoutInCell="1" allowOverlap="1" wp14:anchorId="602CB05B" wp14:editId="7B0140A9">
                <wp:simplePos x="0" y="0"/>
                <wp:positionH relativeFrom="column">
                  <wp:posOffset>3302000</wp:posOffset>
                </wp:positionH>
                <wp:positionV relativeFrom="paragraph">
                  <wp:posOffset>1743075</wp:posOffset>
                </wp:positionV>
                <wp:extent cx="2683510" cy="18161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683510" cy="181610"/>
                        </a:xfrm>
                        <a:prstGeom prst="rect">
                          <a:avLst/>
                        </a:prstGeom>
                        <a:solidFill>
                          <a:prstClr val="white"/>
                        </a:solidFill>
                        <a:ln>
                          <a:noFill/>
                        </a:ln>
                      </wps:spPr>
                      <wps:txbx>
                        <w:txbxContent>
                          <w:p w14:paraId="34B5151B" w14:textId="6FF3F885" w:rsidR="00E5172B" w:rsidRPr="00872FF9" w:rsidRDefault="00E5172B" w:rsidP="00E5172B">
                            <w:pPr>
                              <w:pStyle w:val="Caption"/>
                              <w:rPr>
                                <w:noProof/>
                              </w:rPr>
                            </w:pPr>
                            <w:r>
                              <w:t xml:space="preserve">Figure </w:t>
                            </w:r>
                            <w:fldSimple w:instr=" SEQ Figure \* ARABIC ">
                              <w:r w:rsidR="00AE14F0">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2CB05B" id="_x0000_t202" coordsize="21600,21600" o:spt="202" path="m,l,21600r21600,l21600,xe">
                <v:stroke joinstyle="miter"/>
                <v:path gradientshapeok="t" o:connecttype="rect"/>
              </v:shapetype>
              <v:shape id="Text Box 10" o:spid="_x0000_s1026" type="#_x0000_t202" style="position:absolute;margin-left:260pt;margin-top:137.25pt;width:211.3pt;height:14.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" stroked="f">
                <v:textbox inset="0,0,0,0">
                  <w:txbxContent>
                    <w:p w14:paraId="34B5151B" w14:textId="6FF3F885" w:rsidR="00E5172B" w:rsidRPr="00872FF9" w:rsidRDefault="00E5172B" w:rsidP="00E5172B">
                      <w:pPr>
                        <w:pStyle w:val="Caption"/>
                        <w:rPr>
                          <w:noProof/>
                        </w:rPr>
                      </w:pPr>
                      <w:r>
                        <w:t xml:space="preserve">Figure </w:t>
                      </w:r>
                      <w:fldSimple w:instr=" SEQ Figure \* ARABIC ">
                        <w:r w:rsidR="00AE14F0">
                          <w:rPr>
                            <w:noProof/>
                          </w:rPr>
                          <w:t>3</w:t>
                        </w:r>
                      </w:fldSimple>
                    </w:p>
                  </w:txbxContent>
                </v:textbox>
                <w10:wrap type="square"/>
              </v:shape>
            </w:pict>
          </mc:Fallback>
        </mc:AlternateContent>
      </w:r>
      <w:r w:rsidR="00B370BD">
        <w:rPr>
          <w:rFonts w:cstheme="minorHAnsi"/>
          <w:color w:val="000000" w:themeColor="text1"/>
        </w:rPr>
        <w:t>Next,</w:t>
      </w:r>
      <w:r w:rsidR="00216F55">
        <w:rPr>
          <w:rFonts w:cstheme="minorHAnsi"/>
          <w:color w:val="000000" w:themeColor="text1"/>
        </w:rPr>
        <w:t xml:space="preserve"> we chose to </w:t>
      </w:r>
      <w:r w:rsidR="00766DD0">
        <w:rPr>
          <w:rFonts w:cstheme="minorHAnsi"/>
          <w:color w:val="000000" w:themeColor="text1"/>
        </w:rPr>
        <w:t>investigate</w:t>
      </w:r>
      <w:r w:rsidR="00216F55">
        <w:rPr>
          <w:rFonts w:cstheme="minorHAnsi"/>
          <w:color w:val="000000" w:themeColor="text1"/>
        </w:rPr>
        <w:t xml:space="preserve"> the Countries with the highest mortality rates of air pollution linked illnesses. We found the five highest death rates in both sexes across all Countries in order: Central African Republic, Lesotho, Solomon Islands, Afghanistan, and Vanuatu. The Country with the highest female average death rate was Afghanistan with a death rate of 265 in 100,000 people. The country with the highest male mortality rate is the Central African Republic with a rate of 364.9 in 100,000 people. The mean mortality rate of the top five countries is 280.04. We found it interesting that Afghanistan is not in the highest five mortality rates for </w:t>
      </w:r>
      <w:r w:rsidR="00216F55">
        <w:rPr>
          <w:rFonts w:cstheme="minorHAnsi"/>
          <w:i/>
          <w:iCs/>
          <w:color w:val="000000" w:themeColor="text1"/>
        </w:rPr>
        <w:t>males</w:t>
      </w:r>
      <w:r w:rsidR="00216F55">
        <w:rPr>
          <w:rFonts w:cstheme="minorHAnsi"/>
          <w:color w:val="000000" w:themeColor="text1"/>
        </w:rPr>
        <w:t>. The mortality rate for males in Afghanistan is 265.2 in 100,000 people</w:t>
      </w:r>
      <w:r w:rsidR="000B0F73">
        <w:rPr>
          <w:rFonts w:cstheme="minorHAnsi"/>
          <w:color w:val="000000" w:themeColor="text1"/>
        </w:rPr>
        <w:t xml:space="preserve">, which is almost equivalent to the female death rate in </w:t>
      </w:r>
      <w:r w:rsidR="002A70AC">
        <w:rPr>
          <w:rFonts w:cstheme="minorHAnsi"/>
          <w:color w:val="000000" w:themeColor="text1"/>
        </w:rPr>
        <w:t>Afghanistan (</w:t>
      </w:r>
      <w:r w:rsidR="000B0F73">
        <w:rPr>
          <w:rFonts w:cstheme="minorHAnsi"/>
          <w:color w:val="000000" w:themeColor="text1"/>
        </w:rPr>
        <w:t xml:space="preserve">265). </w:t>
      </w:r>
    </w:p>
    <w:p w14:paraId="6B1E2C1A" w14:textId="4C10B87A" w:rsidR="000B0F73" w:rsidRPr="00216F55" w:rsidRDefault="00E5172B" w:rsidP="00F87E2E">
      <w:pPr>
        <w:rPr>
          <w:rFonts w:cstheme="minorHAnsi"/>
          <w:color w:val="000000" w:themeColor="text1"/>
        </w:rPr>
      </w:pPr>
      <w:r>
        <w:rPr>
          <w:noProof/>
        </w:rPr>
        <mc:AlternateContent>
          <mc:Choice Requires="wps">
            <w:drawing>
              <wp:anchor distT="0" distB="0" distL="114300" distR="114300" simplePos="0" relativeHeight="251662336" behindDoc="0" locked="0" layoutInCell="1" allowOverlap="1" wp14:anchorId="696E43FB" wp14:editId="4863024E">
                <wp:simplePos x="0" y="0"/>
                <wp:positionH relativeFrom="column">
                  <wp:posOffset>160655</wp:posOffset>
                </wp:positionH>
                <wp:positionV relativeFrom="paragraph">
                  <wp:posOffset>60748</wp:posOffset>
                </wp:positionV>
                <wp:extent cx="2687955" cy="190500"/>
                <wp:effectExtent l="0" t="0" r="4445" b="0"/>
                <wp:wrapSquare wrapText="bothSides"/>
                <wp:docPr id="9" name="Text Box 9"/>
                <wp:cNvGraphicFramePr/>
                <a:graphic xmlns:a="http://schemas.openxmlformats.org/drawingml/2006/main">
                  <a:graphicData uri="http://schemas.microsoft.com/office/word/2010/wordprocessingShape">
                    <wps:wsp>
                      <wps:cNvSpPr txBox="1"/>
                      <wps:spPr>
                        <a:xfrm>
                          <a:off x="0" y="0"/>
                          <a:ext cx="2687955" cy="190500"/>
                        </a:xfrm>
                        <a:prstGeom prst="rect">
                          <a:avLst/>
                        </a:prstGeom>
                        <a:solidFill>
                          <a:prstClr val="white"/>
                        </a:solidFill>
                        <a:ln>
                          <a:noFill/>
                        </a:ln>
                      </wps:spPr>
                      <wps:txbx>
                        <w:txbxContent>
                          <w:p w14:paraId="350C3B56" w14:textId="3C7676FC" w:rsidR="00E5172B" w:rsidRPr="001402C7" w:rsidRDefault="00E5172B" w:rsidP="00E5172B">
                            <w:pPr>
                              <w:pStyle w:val="Caption"/>
                              <w:rPr>
                                <w:rFonts w:cstheme="minorHAnsi"/>
                                <w:noProof/>
                                <w:color w:val="000000" w:themeColor="text1"/>
                              </w:rPr>
                            </w:pPr>
                            <w:r>
                              <w:t xml:space="preserve">Figure </w:t>
                            </w:r>
                            <w:fldSimple w:instr=" SEQ Figure \* ARABIC ">
                              <w:r w:rsidR="00AE14F0">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6E43FB" id="Text Box 9" o:spid="_x0000_s1027" type="#_x0000_t202" style="position:absolute;margin-left:12.65pt;margin-top:4.8pt;width:211.65pt;height: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" stroked="f">
                <v:textbox inset="0,0,0,0">
                  <w:txbxContent>
                    <w:p w14:paraId="350C3B56" w14:textId="3C7676FC" w:rsidR="00E5172B" w:rsidRPr="001402C7" w:rsidRDefault="00E5172B" w:rsidP="00E5172B">
                      <w:pPr>
                        <w:pStyle w:val="Caption"/>
                        <w:rPr>
                          <w:rFonts w:cstheme="minorHAnsi"/>
                          <w:noProof/>
                          <w:color w:val="000000" w:themeColor="text1"/>
                        </w:rPr>
                      </w:pPr>
                      <w:r>
                        <w:t xml:space="preserve">Figure </w:t>
                      </w:r>
                      <w:fldSimple w:instr=" SEQ Figure \* ARABIC ">
                        <w:r w:rsidR="00AE14F0">
                          <w:rPr>
                            <w:noProof/>
                          </w:rPr>
                          <w:t>4</w:t>
                        </w:r>
                      </w:fldSimple>
                    </w:p>
                  </w:txbxContent>
                </v:textbox>
                <w10:wrap type="square"/>
              </v:shape>
            </w:pict>
          </mc:Fallback>
        </mc:AlternateContent>
      </w:r>
      <w:r>
        <w:rPr>
          <w:rFonts w:cstheme="minorHAnsi"/>
          <w:noProof/>
          <w:color w:val="000000" w:themeColor="text1"/>
        </w:rPr>
        <w:drawing>
          <wp:anchor distT="0" distB="0" distL="114300" distR="114300" simplePos="0" relativeHeight="251659264" behindDoc="0" locked="0" layoutInCell="1" allowOverlap="1" wp14:anchorId="12C64184" wp14:editId="49E64C11">
            <wp:simplePos x="0" y="0"/>
            <wp:positionH relativeFrom="margin">
              <wp:align>right</wp:align>
            </wp:positionH>
            <wp:positionV relativeFrom="margin">
              <wp:posOffset>6969760</wp:posOffset>
            </wp:positionV>
            <wp:extent cx="2683510" cy="1927225"/>
            <wp:effectExtent l="0" t="0" r="0" b="3175"/>
            <wp:wrapSquare wrapText="bothSides"/>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83510" cy="192722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color w:val="000000" w:themeColor="text1"/>
        </w:rPr>
        <w:drawing>
          <wp:anchor distT="0" distB="0" distL="114300" distR="114300" simplePos="0" relativeHeight="251658240" behindDoc="0" locked="0" layoutInCell="1" allowOverlap="1" wp14:anchorId="4483B675" wp14:editId="14DA79F6">
            <wp:simplePos x="0" y="0"/>
            <wp:positionH relativeFrom="margin">
              <wp:align>left</wp:align>
            </wp:positionH>
            <wp:positionV relativeFrom="margin">
              <wp:posOffset>6906684</wp:posOffset>
            </wp:positionV>
            <wp:extent cx="2688336" cy="1910877"/>
            <wp:effectExtent l="0" t="0" r="4445" b="0"/>
            <wp:wrapSquare wrapText="bothSides"/>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88336" cy="1910877"/>
                    </a:xfrm>
                    <a:prstGeom prst="rect">
                      <a:avLst/>
                    </a:prstGeom>
                  </pic:spPr>
                </pic:pic>
              </a:graphicData>
            </a:graphic>
            <wp14:sizeRelH relativeFrom="margin">
              <wp14:pctWidth>0</wp14:pctWidth>
            </wp14:sizeRelH>
            <wp14:sizeRelV relativeFrom="margin">
              <wp14:pctHeight>0</wp14:pctHeight>
            </wp14:sizeRelV>
          </wp:anchor>
        </w:drawing>
      </w:r>
      <w:r w:rsidR="000B0F73">
        <w:rPr>
          <w:rFonts w:cstheme="minorHAnsi"/>
          <w:color w:val="000000" w:themeColor="text1"/>
        </w:rPr>
        <w:t xml:space="preserve">                                                                                          </w:t>
      </w:r>
    </w:p>
    <w:p w14:paraId="4C048CDE" w14:textId="11EF6495" w:rsidR="00F87E2E" w:rsidRDefault="00F87E2E" w:rsidP="002F5F98">
      <w:pPr>
        <w:ind w:left="360"/>
        <w:rPr>
          <w:rFonts w:cstheme="minorHAnsi"/>
          <w:color w:val="000000" w:themeColor="text1"/>
        </w:rPr>
      </w:pPr>
    </w:p>
    <w:p w14:paraId="5017980B" w14:textId="128E6BB6" w:rsidR="00F87E2E" w:rsidRDefault="00F87E2E" w:rsidP="002F5F98">
      <w:pPr>
        <w:ind w:left="360"/>
        <w:rPr>
          <w:rFonts w:cstheme="minorHAnsi"/>
          <w:color w:val="000000" w:themeColor="text1"/>
        </w:rPr>
      </w:pPr>
    </w:p>
    <w:p w14:paraId="066C2030" w14:textId="6E927E13" w:rsidR="000B0F73" w:rsidRDefault="000B0F73" w:rsidP="002F5F98">
      <w:pPr>
        <w:ind w:left="360"/>
        <w:rPr>
          <w:rFonts w:cstheme="minorHAnsi"/>
          <w:color w:val="000000" w:themeColor="text1"/>
        </w:rPr>
      </w:pPr>
    </w:p>
    <w:p w14:paraId="25732369" w14:textId="56A2D451" w:rsidR="000B0F73" w:rsidRDefault="000B0F73" w:rsidP="002F5F98">
      <w:pPr>
        <w:ind w:left="360"/>
        <w:rPr>
          <w:rFonts w:cstheme="minorHAnsi"/>
          <w:color w:val="000000" w:themeColor="text1"/>
        </w:rPr>
      </w:pPr>
    </w:p>
    <w:p w14:paraId="37D93241" w14:textId="5093DA7A" w:rsidR="000B0F73" w:rsidRDefault="000B0F73" w:rsidP="002F5F98">
      <w:pPr>
        <w:ind w:left="360"/>
        <w:rPr>
          <w:rFonts w:cstheme="minorHAnsi"/>
          <w:color w:val="000000" w:themeColor="text1"/>
        </w:rPr>
      </w:pPr>
      <w:r>
        <w:rPr>
          <w:rFonts w:cstheme="minorHAnsi"/>
          <w:noProof/>
          <w:color w:val="000000" w:themeColor="text1"/>
        </w:rPr>
        <w:lastRenderedPageBreak/>
        <w:drawing>
          <wp:anchor distT="0" distB="0" distL="114300" distR="114300" simplePos="0" relativeHeight="251660288" behindDoc="0" locked="0" layoutInCell="1" allowOverlap="1" wp14:anchorId="4CC7BDC6" wp14:editId="35FCC976">
            <wp:simplePos x="0" y="0"/>
            <wp:positionH relativeFrom="margin">
              <wp:posOffset>1494155</wp:posOffset>
            </wp:positionH>
            <wp:positionV relativeFrom="margin">
              <wp:posOffset>-558800</wp:posOffset>
            </wp:positionV>
            <wp:extent cx="2954655" cy="1938655"/>
            <wp:effectExtent l="0" t="0" r="4445" b="4445"/>
            <wp:wrapSquare wrapText="bothSides"/>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54655" cy="1938655"/>
                    </a:xfrm>
                    <a:prstGeom prst="rect">
                      <a:avLst/>
                    </a:prstGeom>
                  </pic:spPr>
                </pic:pic>
              </a:graphicData>
            </a:graphic>
            <wp14:sizeRelH relativeFrom="margin">
              <wp14:pctWidth>0</wp14:pctWidth>
            </wp14:sizeRelH>
            <wp14:sizeRelV relativeFrom="margin">
              <wp14:pctHeight>0</wp14:pctHeight>
            </wp14:sizeRelV>
          </wp:anchor>
        </w:drawing>
      </w:r>
    </w:p>
    <w:p w14:paraId="4D4F1AE6" w14:textId="7173B5B1" w:rsidR="000B0F73" w:rsidRDefault="000B0F73" w:rsidP="002F5F98">
      <w:pPr>
        <w:ind w:left="360"/>
        <w:rPr>
          <w:rFonts w:cstheme="minorHAnsi"/>
          <w:color w:val="000000" w:themeColor="text1"/>
        </w:rPr>
      </w:pPr>
    </w:p>
    <w:p w14:paraId="487EEC5E" w14:textId="16964BF5" w:rsidR="000B0F73" w:rsidRDefault="000B0F73" w:rsidP="002F5F98">
      <w:pPr>
        <w:ind w:left="360"/>
        <w:rPr>
          <w:rFonts w:cstheme="minorHAnsi"/>
          <w:color w:val="000000" w:themeColor="text1"/>
        </w:rPr>
      </w:pPr>
    </w:p>
    <w:p w14:paraId="02A17749" w14:textId="33B3696B" w:rsidR="000B0F73" w:rsidRDefault="000B0F73" w:rsidP="002F5F98">
      <w:pPr>
        <w:ind w:left="360"/>
        <w:rPr>
          <w:rFonts w:cstheme="minorHAnsi"/>
          <w:color w:val="000000" w:themeColor="text1"/>
        </w:rPr>
      </w:pPr>
    </w:p>
    <w:p w14:paraId="03BF2CC3" w14:textId="5C4F8D18" w:rsidR="000B0F73" w:rsidRDefault="000B0F73" w:rsidP="002F5F98">
      <w:pPr>
        <w:ind w:left="360"/>
        <w:rPr>
          <w:rFonts w:cstheme="minorHAnsi"/>
          <w:color w:val="000000" w:themeColor="text1"/>
        </w:rPr>
      </w:pPr>
    </w:p>
    <w:p w14:paraId="1CA8AD54" w14:textId="45E9D2AB" w:rsidR="000B0F73" w:rsidRDefault="000B0F73" w:rsidP="002F5F98">
      <w:pPr>
        <w:ind w:left="360"/>
        <w:rPr>
          <w:rFonts w:cstheme="minorHAnsi"/>
          <w:color w:val="000000" w:themeColor="text1"/>
        </w:rPr>
      </w:pPr>
    </w:p>
    <w:p w14:paraId="535ACE2A" w14:textId="2ABE2F30" w:rsidR="000B0F73" w:rsidRDefault="000B0F73" w:rsidP="002F5F98">
      <w:pPr>
        <w:ind w:left="360"/>
        <w:rPr>
          <w:rFonts w:cstheme="minorHAnsi"/>
          <w:color w:val="000000" w:themeColor="text1"/>
        </w:rPr>
      </w:pPr>
    </w:p>
    <w:p w14:paraId="76AB4256" w14:textId="402817E9" w:rsidR="000B0F73" w:rsidRDefault="006F75D7" w:rsidP="002F5F98">
      <w:pPr>
        <w:ind w:left="360"/>
        <w:rPr>
          <w:rFonts w:cstheme="minorHAnsi"/>
          <w:color w:val="000000" w:themeColor="text1"/>
        </w:rPr>
      </w:pPr>
      <w:r>
        <w:rPr>
          <w:noProof/>
        </w:rPr>
        <mc:AlternateContent>
          <mc:Choice Requires="wps">
            <w:drawing>
              <wp:anchor distT="0" distB="0" distL="114300" distR="114300" simplePos="0" relativeHeight="251666432" behindDoc="0" locked="0" layoutInCell="1" allowOverlap="1" wp14:anchorId="6E1C94C0" wp14:editId="361083EB">
                <wp:simplePos x="0" y="0"/>
                <wp:positionH relativeFrom="column">
                  <wp:posOffset>1489710</wp:posOffset>
                </wp:positionH>
                <wp:positionV relativeFrom="paragraph">
                  <wp:posOffset>136525</wp:posOffset>
                </wp:positionV>
                <wp:extent cx="2954655" cy="168910"/>
                <wp:effectExtent l="0" t="0" r="4445" b="0"/>
                <wp:wrapSquare wrapText="bothSides"/>
                <wp:docPr id="11" name="Text Box 11"/>
                <wp:cNvGraphicFramePr/>
                <a:graphic xmlns:a="http://schemas.openxmlformats.org/drawingml/2006/main">
                  <a:graphicData uri="http://schemas.microsoft.com/office/word/2010/wordprocessingShape">
                    <wps:wsp>
                      <wps:cNvSpPr txBox="1"/>
                      <wps:spPr>
                        <a:xfrm>
                          <a:off x="0" y="0"/>
                          <a:ext cx="2954655" cy="168910"/>
                        </a:xfrm>
                        <a:prstGeom prst="rect">
                          <a:avLst/>
                        </a:prstGeom>
                        <a:solidFill>
                          <a:prstClr val="white"/>
                        </a:solidFill>
                        <a:ln>
                          <a:noFill/>
                        </a:ln>
                      </wps:spPr>
                      <wps:txbx>
                        <w:txbxContent>
                          <w:p w14:paraId="0326A15D" w14:textId="5B3BBA23" w:rsidR="006F75D7" w:rsidRPr="007C4325" w:rsidRDefault="006F75D7" w:rsidP="006F75D7">
                            <w:pPr>
                              <w:pStyle w:val="Caption"/>
                              <w:rPr>
                                <w:rFonts w:cstheme="minorHAnsi"/>
                                <w:noProof/>
                                <w:color w:val="000000" w:themeColor="text1"/>
                              </w:rPr>
                            </w:pPr>
                            <w:r>
                              <w:t xml:space="preserve">Figure </w:t>
                            </w:r>
                            <w:fldSimple w:instr=" SEQ Figure \* ARABIC ">
                              <w:r w:rsidR="00AE14F0">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1C94C0" id="Text Box 11" o:spid="_x0000_s1028" type="#_x0000_t202" style="position:absolute;left:0;text-align:left;margin-left:117.3pt;margin-top:10.75pt;width:232.65pt;height:13.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" stroked="f">
                <v:textbox inset="0,0,0,0">
                  <w:txbxContent>
                    <w:p w14:paraId="0326A15D" w14:textId="5B3BBA23" w:rsidR="006F75D7" w:rsidRPr="007C4325" w:rsidRDefault="006F75D7" w:rsidP="006F75D7">
                      <w:pPr>
                        <w:pStyle w:val="Caption"/>
                        <w:rPr>
                          <w:rFonts w:cstheme="minorHAnsi"/>
                          <w:noProof/>
                          <w:color w:val="000000" w:themeColor="text1"/>
                        </w:rPr>
                      </w:pPr>
                      <w:r>
                        <w:t xml:space="preserve">Figure </w:t>
                      </w:r>
                      <w:fldSimple w:instr=" SEQ Figure \* ARABIC ">
                        <w:r w:rsidR="00AE14F0">
                          <w:rPr>
                            <w:noProof/>
                          </w:rPr>
                          <w:t>5</w:t>
                        </w:r>
                      </w:fldSimple>
                    </w:p>
                  </w:txbxContent>
                </v:textbox>
                <w10:wrap type="square"/>
              </v:shape>
            </w:pict>
          </mc:Fallback>
        </mc:AlternateContent>
      </w:r>
    </w:p>
    <w:p w14:paraId="3BD3CB07" w14:textId="31E5B58E" w:rsidR="00955073" w:rsidRDefault="00955073" w:rsidP="002F5F98">
      <w:pPr>
        <w:ind w:left="360"/>
        <w:rPr>
          <w:rFonts w:cstheme="minorHAnsi"/>
          <w:color w:val="000000" w:themeColor="text1"/>
        </w:rPr>
      </w:pPr>
    </w:p>
    <w:p w14:paraId="47171912" w14:textId="2788C853" w:rsidR="00955073" w:rsidRDefault="00523C63" w:rsidP="002F5F98">
      <w:pPr>
        <w:ind w:left="360"/>
        <w:rPr>
          <w:rFonts w:cstheme="minorHAnsi"/>
          <w:color w:val="000000" w:themeColor="text1"/>
        </w:rPr>
      </w:pPr>
      <w:r>
        <w:rPr>
          <w:rFonts w:cstheme="minorHAnsi"/>
          <w:color w:val="000000" w:themeColor="text1"/>
        </w:rPr>
        <w:t xml:space="preserve">We wanted to further investigate the mortality rates across the air pollution linked diseases individually. By pulling each disease by gender and summing their death rates across all </w:t>
      </w:r>
      <w:r w:rsidR="001D3A57">
        <w:rPr>
          <w:rFonts w:cstheme="minorHAnsi"/>
          <w:color w:val="000000" w:themeColor="text1"/>
        </w:rPr>
        <w:t>countries</w:t>
      </w:r>
      <w:r>
        <w:rPr>
          <w:rFonts w:cstheme="minorHAnsi"/>
          <w:color w:val="000000" w:themeColor="text1"/>
        </w:rPr>
        <w:t xml:space="preserve"> provided, we were able to determine </w:t>
      </w:r>
      <w:r w:rsidR="001D3A57">
        <w:rPr>
          <w:rFonts w:cstheme="minorHAnsi"/>
          <w:color w:val="000000" w:themeColor="text1"/>
        </w:rPr>
        <w:t>ischemic heart disease as</w:t>
      </w:r>
      <w:r>
        <w:rPr>
          <w:rFonts w:cstheme="minorHAnsi"/>
          <w:color w:val="000000" w:themeColor="text1"/>
        </w:rPr>
        <w:t xml:space="preserve"> the deadliest disease</w:t>
      </w:r>
      <w:r w:rsidR="00AE14F0">
        <w:rPr>
          <w:rFonts w:cstheme="minorHAnsi"/>
          <w:color w:val="000000" w:themeColor="text1"/>
        </w:rPr>
        <w:t xml:space="preserve"> with a death rate of 41.4%</w:t>
      </w:r>
      <w:r>
        <w:rPr>
          <w:rFonts w:cstheme="minorHAnsi"/>
          <w:color w:val="000000" w:themeColor="text1"/>
        </w:rPr>
        <w:t xml:space="preserve">. The least deadly air-pollution related disease </w:t>
      </w:r>
      <w:r w:rsidR="001D3A57">
        <w:rPr>
          <w:rFonts w:cstheme="minorHAnsi"/>
          <w:color w:val="000000" w:themeColor="text1"/>
        </w:rPr>
        <w:t>was attributed to trachea, bronchus, and lung cancers</w:t>
      </w:r>
      <w:r w:rsidR="00AE14F0">
        <w:rPr>
          <w:rFonts w:cstheme="minorHAnsi"/>
          <w:color w:val="000000" w:themeColor="text1"/>
        </w:rPr>
        <w:t xml:space="preserve"> with a death rate of 2.5%</w:t>
      </w:r>
      <w:r w:rsidR="001D3A57">
        <w:rPr>
          <w:rFonts w:cstheme="minorHAnsi"/>
          <w:color w:val="000000" w:themeColor="text1"/>
        </w:rPr>
        <w:t xml:space="preserve">. Shown in the chart below, you can see that lower respiratory infections and stroke had similar summed death rates. One trend we found consistent across our data was that males have higher death rates from air pollution than females do. This is evident across each disease, as well as geographical location. </w:t>
      </w:r>
      <w:r>
        <w:rPr>
          <w:rFonts w:cstheme="minorHAnsi"/>
          <w:color w:val="000000" w:themeColor="text1"/>
        </w:rPr>
        <w:t xml:space="preserve"> </w:t>
      </w:r>
    </w:p>
    <w:p w14:paraId="65C6747B" w14:textId="246556B2" w:rsidR="001D3A57" w:rsidRDefault="001D3A57" w:rsidP="002F5F98">
      <w:pPr>
        <w:ind w:left="360"/>
        <w:rPr>
          <w:rFonts w:cstheme="minorHAnsi"/>
          <w:color w:val="000000" w:themeColor="text1"/>
        </w:rPr>
      </w:pPr>
    </w:p>
    <w:p w14:paraId="5643BE68" w14:textId="1144163E" w:rsidR="001D3A57" w:rsidRDefault="001D3A57" w:rsidP="002F5F98">
      <w:pPr>
        <w:ind w:left="360"/>
        <w:rPr>
          <w:rFonts w:cstheme="minorHAnsi"/>
          <w:color w:val="000000" w:themeColor="text1"/>
        </w:rPr>
      </w:pPr>
    </w:p>
    <w:p w14:paraId="2E6BDACC" w14:textId="22E6212B" w:rsidR="001D3A57" w:rsidRDefault="001D3A57" w:rsidP="002F5F98">
      <w:pPr>
        <w:ind w:left="360"/>
        <w:rPr>
          <w:rFonts w:cstheme="minorHAnsi"/>
          <w:color w:val="000000" w:themeColor="text1"/>
        </w:rPr>
      </w:pPr>
    </w:p>
    <w:p w14:paraId="4487D4CC" w14:textId="75C34DCD" w:rsidR="00C25657" w:rsidRDefault="00AE14F0" w:rsidP="00C25657">
      <w:pPr>
        <w:keepNext/>
        <w:ind w:left="360"/>
      </w:pPr>
      <w:r>
        <w:rPr>
          <w:noProof/>
        </w:rPr>
        <mc:AlternateContent>
          <mc:Choice Requires="wps">
            <w:drawing>
              <wp:anchor distT="0" distB="0" distL="114300" distR="114300" simplePos="0" relativeHeight="251669504" behindDoc="0" locked="0" layoutInCell="1" allowOverlap="1" wp14:anchorId="608CB053" wp14:editId="321DA138">
                <wp:simplePos x="0" y="0"/>
                <wp:positionH relativeFrom="column">
                  <wp:posOffset>2894965</wp:posOffset>
                </wp:positionH>
                <wp:positionV relativeFrom="paragraph">
                  <wp:posOffset>1441450</wp:posOffset>
                </wp:positionV>
                <wp:extent cx="3606800" cy="635"/>
                <wp:effectExtent l="0" t="0" r="0" b="12065"/>
                <wp:wrapSquare wrapText="bothSides"/>
                <wp:docPr id="13" name="Text Box 13"/>
                <wp:cNvGraphicFramePr/>
                <a:graphic xmlns:a="http://schemas.openxmlformats.org/drawingml/2006/main">
                  <a:graphicData uri="http://schemas.microsoft.com/office/word/2010/wordprocessingShape">
                    <wps:wsp>
                      <wps:cNvSpPr txBox="1"/>
                      <wps:spPr>
                        <a:xfrm>
                          <a:off x="0" y="0"/>
                          <a:ext cx="3606800" cy="635"/>
                        </a:xfrm>
                        <a:prstGeom prst="rect">
                          <a:avLst/>
                        </a:prstGeom>
                        <a:solidFill>
                          <a:prstClr val="white"/>
                        </a:solidFill>
                        <a:ln>
                          <a:noFill/>
                        </a:ln>
                      </wps:spPr>
                      <wps:txbx>
                        <w:txbxContent>
                          <w:p w14:paraId="59274CC4" w14:textId="7656A52A" w:rsidR="00AE14F0" w:rsidRPr="002C6DAD" w:rsidRDefault="00AE14F0" w:rsidP="00AE14F0">
                            <w:pPr>
                              <w:pStyle w:val="Caption"/>
                              <w:rPr>
                                <w:rFonts w:cstheme="minorHAnsi"/>
                                <w:noProof/>
                                <w:color w:val="000000" w:themeColor="text1"/>
                              </w:rPr>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8CB053" id="Text Box 13" o:spid="_x0000_s1029" type="#_x0000_t202" style="position:absolute;left:0;text-align:left;margin-left:227.95pt;margin-top:113.5pt;width:28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" stroked="f">
                <v:textbox style="mso-fit-shape-to-text:t" inset="0,0,0,0">
                  <w:txbxContent>
                    <w:p w14:paraId="59274CC4" w14:textId="7656A52A" w:rsidR="00AE14F0" w:rsidRPr="002C6DAD" w:rsidRDefault="00AE14F0" w:rsidP="00AE14F0">
                      <w:pPr>
                        <w:pStyle w:val="Caption"/>
                        <w:rPr>
                          <w:rFonts w:cstheme="minorHAnsi"/>
                          <w:noProof/>
                          <w:color w:val="000000" w:themeColor="text1"/>
                        </w:rPr>
                      </w:pPr>
                      <w:r>
                        <w:t>Figure 7</w:t>
                      </w:r>
                    </w:p>
                  </w:txbxContent>
                </v:textbox>
                <w10:wrap type="square"/>
              </v:shape>
            </w:pict>
          </mc:Fallback>
        </mc:AlternateContent>
      </w:r>
      <w:r>
        <w:rPr>
          <w:rFonts w:cstheme="minorHAnsi"/>
          <w:noProof/>
          <w:color w:val="000000" w:themeColor="text1"/>
        </w:rPr>
        <w:drawing>
          <wp:anchor distT="0" distB="0" distL="114300" distR="114300" simplePos="0" relativeHeight="251667456" behindDoc="0" locked="0" layoutInCell="1" allowOverlap="1" wp14:anchorId="23B41FE1" wp14:editId="71A989AE">
            <wp:simplePos x="0" y="0"/>
            <wp:positionH relativeFrom="margin">
              <wp:posOffset>2895176</wp:posOffset>
            </wp:positionH>
            <wp:positionV relativeFrom="margin">
              <wp:posOffset>3804920</wp:posOffset>
            </wp:positionV>
            <wp:extent cx="3606800" cy="1485900"/>
            <wp:effectExtent l="0" t="0" r="0" b="0"/>
            <wp:wrapSquare wrapText="bothSides"/>
            <wp:docPr id="12" name="Picture 1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06800" cy="1485900"/>
                    </a:xfrm>
                    <a:prstGeom prst="rect">
                      <a:avLst/>
                    </a:prstGeom>
                  </pic:spPr>
                </pic:pic>
              </a:graphicData>
            </a:graphic>
          </wp:anchor>
        </w:drawing>
      </w:r>
      <w:r w:rsidR="001D3A57">
        <w:rPr>
          <w:rFonts w:cstheme="minorHAnsi"/>
          <w:noProof/>
          <w:color w:val="000000" w:themeColor="text1"/>
        </w:rPr>
        <w:drawing>
          <wp:inline distT="0" distB="0" distL="0" distR="0" wp14:anchorId="1CA29C42" wp14:editId="0CCD742B">
            <wp:extent cx="2501900" cy="229870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01900" cy="2298700"/>
                    </a:xfrm>
                    <a:prstGeom prst="rect">
                      <a:avLst/>
                    </a:prstGeom>
                  </pic:spPr>
                </pic:pic>
              </a:graphicData>
            </a:graphic>
          </wp:inline>
        </w:drawing>
      </w:r>
    </w:p>
    <w:p w14:paraId="2090F1F5" w14:textId="0339EB2D" w:rsidR="001D3A57" w:rsidRDefault="00C25657" w:rsidP="00C25657">
      <w:pPr>
        <w:pStyle w:val="Caption"/>
        <w:rPr>
          <w:rFonts w:cstheme="minorHAnsi"/>
          <w:color w:val="000000" w:themeColor="text1"/>
        </w:rPr>
      </w:pPr>
      <w:r>
        <w:t xml:space="preserve">Figure </w:t>
      </w:r>
      <w:fldSimple w:instr=" SEQ Figure \* ARABIC ">
        <w:r w:rsidR="00AE14F0">
          <w:rPr>
            <w:noProof/>
          </w:rPr>
          <w:t>7</w:t>
        </w:r>
      </w:fldSimple>
    </w:p>
    <w:p w14:paraId="36B0E287" w14:textId="69BF4E97" w:rsidR="001D3A57" w:rsidRDefault="001D3A57" w:rsidP="002F5F98">
      <w:pPr>
        <w:ind w:left="360"/>
        <w:rPr>
          <w:rFonts w:cstheme="minorHAnsi"/>
          <w:color w:val="000000" w:themeColor="text1"/>
        </w:rPr>
      </w:pPr>
    </w:p>
    <w:p w14:paraId="01430FAE" w14:textId="55D86706" w:rsidR="001D3A57" w:rsidRDefault="001D3A57" w:rsidP="002F5F98">
      <w:pPr>
        <w:ind w:left="360"/>
        <w:rPr>
          <w:rFonts w:cstheme="minorHAnsi"/>
          <w:color w:val="000000" w:themeColor="text1"/>
        </w:rPr>
      </w:pPr>
    </w:p>
    <w:p w14:paraId="692A3451" w14:textId="77777777" w:rsidR="001D3A57" w:rsidRDefault="001D3A57" w:rsidP="002F5F98">
      <w:pPr>
        <w:ind w:left="360"/>
        <w:rPr>
          <w:rFonts w:cstheme="minorHAnsi"/>
          <w:color w:val="000000" w:themeColor="text1"/>
        </w:rPr>
      </w:pPr>
    </w:p>
    <w:p w14:paraId="166EB6A4" w14:textId="21BFE423" w:rsidR="001D3A57" w:rsidRDefault="001D3A57" w:rsidP="002F5F98">
      <w:pPr>
        <w:ind w:left="360"/>
        <w:rPr>
          <w:rFonts w:cstheme="minorHAnsi"/>
          <w:color w:val="000000" w:themeColor="text1"/>
        </w:rPr>
      </w:pPr>
    </w:p>
    <w:p w14:paraId="599FD327" w14:textId="63746119" w:rsidR="001D3A57" w:rsidRDefault="001D3A57" w:rsidP="002F5F98">
      <w:pPr>
        <w:ind w:left="360"/>
        <w:rPr>
          <w:rFonts w:cstheme="minorHAnsi"/>
          <w:color w:val="000000" w:themeColor="text1"/>
        </w:rPr>
      </w:pPr>
    </w:p>
    <w:p w14:paraId="02BDE56F" w14:textId="4A1795A3" w:rsidR="001D3A57" w:rsidRDefault="001D3A57" w:rsidP="002F5F98">
      <w:pPr>
        <w:ind w:left="360"/>
        <w:rPr>
          <w:rFonts w:cstheme="minorHAnsi"/>
          <w:color w:val="000000" w:themeColor="text1"/>
        </w:rPr>
      </w:pPr>
    </w:p>
    <w:p w14:paraId="05D45E8B" w14:textId="3F3BBA2F" w:rsidR="001D3A57" w:rsidRDefault="001D3A57" w:rsidP="002F5F98">
      <w:pPr>
        <w:ind w:left="360"/>
        <w:rPr>
          <w:rFonts w:cstheme="minorHAnsi"/>
          <w:color w:val="000000" w:themeColor="text1"/>
        </w:rPr>
      </w:pPr>
    </w:p>
    <w:p w14:paraId="7162860C" w14:textId="6BBD668E" w:rsidR="001D3A57" w:rsidRDefault="001D3A57" w:rsidP="002F5F98">
      <w:pPr>
        <w:ind w:left="360"/>
        <w:rPr>
          <w:rFonts w:cstheme="minorHAnsi"/>
          <w:color w:val="000000" w:themeColor="text1"/>
        </w:rPr>
      </w:pPr>
    </w:p>
    <w:p w14:paraId="5C143A83" w14:textId="0F15A735" w:rsidR="001D3A57" w:rsidRDefault="001D3A57" w:rsidP="002F5F98">
      <w:pPr>
        <w:ind w:left="360"/>
        <w:rPr>
          <w:rFonts w:cstheme="minorHAnsi"/>
          <w:color w:val="000000" w:themeColor="text1"/>
        </w:rPr>
      </w:pPr>
    </w:p>
    <w:p w14:paraId="4CBC5A25" w14:textId="70DB18A0" w:rsidR="001D3A57" w:rsidRDefault="001D3A57" w:rsidP="002F5F98">
      <w:pPr>
        <w:ind w:left="360"/>
        <w:rPr>
          <w:rFonts w:cstheme="minorHAnsi"/>
          <w:color w:val="000000" w:themeColor="text1"/>
        </w:rPr>
      </w:pPr>
    </w:p>
    <w:p w14:paraId="204CB481" w14:textId="39B56E70" w:rsidR="001D3A57" w:rsidRDefault="001D3A57" w:rsidP="002F5F98">
      <w:pPr>
        <w:ind w:left="360"/>
        <w:rPr>
          <w:rFonts w:cstheme="minorHAnsi"/>
          <w:color w:val="000000" w:themeColor="text1"/>
        </w:rPr>
      </w:pPr>
    </w:p>
    <w:p w14:paraId="005A93A9" w14:textId="77777777" w:rsidR="001D3A57" w:rsidRDefault="001D3A57" w:rsidP="002F5F98">
      <w:pPr>
        <w:ind w:left="360"/>
        <w:rPr>
          <w:rFonts w:cstheme="minorHAnsi"/>
          <w:color w:val="000000" w:themeColor="text1"/>
        </w:rPr>
      </w:pPr>
    </w:p>
    <w:p w14:paraId="66AC824E" w14:textId="62196880" w:rsidR="00F87E2E" w:rsidRDefault="00F87E2E" w:rsidP="002F5F98">
      <w:pPr>
        <w:ind w:left="360"/>
        <w:rPr>
          <w:rFonts w:cstheme="minorHAnsi"/>
          <w:color w:val="000000" w:themeColor="text1"/>
        </w:rPr>
      </w:pPr>
      <w:r>
        <w:rPr>
          <w:rFonts w:cstheme="minorHAnsi"/>
          <w:color w:val="000000" w:themeColor="text1"/>
        </w:rPr>
        <w:t xml:space="preserve">We calculated the summary statistics of both sexes across all Countries: </w:t>
      </w:r>
    </w:p>
    <w:tbl>
      <w:tblPr>
        <w:tblStyle w:val="TableGrid"/>
        <w:tblW w:w="0" w:type="auto"/>
        <w:tblInd w:w="360" w:type="dxa"/>
        <w:tblLook w:val="04A0" w:firstRow="1" w:lastRow="0" w:firstColumn="1" w:lastColumn="0" w:noHBand="0" w:noVBand="1"/>
      </w:tblPr>
      <w:tblGrid>
        <w:gridCol w:w="8990"/>
      </w:tblGrid>
      <w:tr w:rsidR="00F87E2E" w14:paraId="0774DC45" w14:textId="77777777" w:rsidTr="00F87E2E">
        <w:tc>
          <w:tcPr>
            <w:tcW w:w="9350" w:type="dxa"/>
          </w:tcPr>
          <w:p w14:paraId="12133F6C" w14:textId="224AFC8B" w:rsidR="00F87E2E" w:rsidRPr="00F87E2E" w:rsidRDefault="00F87E2E" w:rsidP="00F87E2E">
            <w:pPr>
              <w:pStyle w:val="HTMLPreformatted"/>
              <w:shd w:val="clear" w:color="auto" w:fill="FFFFFF"/>
              <w:wordWrap w:val="0"/>
              <w:textAlignment w:val="baseline"/>
              <w:rPr>
                <w:rFonts w:asciiTheme="minorHAnsi" w:hAnsiTheme="minorHAnsi" w:cstheme="minorHAnsi"/>
                <w:b/>
                <w:bCs/>
                <w:color w:val="000000"/>
                <w:sz w:val="24"/>
                <w:szCs w:val="24"/>
              </w:rPr>
            </w:pPr>
            <w:r w:rsidRPr="00F87E2E">
              <w:rPr>
                <w:rFonts w:asciiTheme="minorHAnsi" w:hAnsiTheme="minorHAnsi" w:cstheme="minorHAnsi"/>
                <w:b/>
                <w:bCs/>
                <w:color w:val="000000"/>
                <w:sz w:val="24"/>
                <w:szCs w:val="24"/>
              </w:rPr>
              <w:t>The lower quartile of average death rate is: 31.66</w:t>
            </w:r>
          </w:p>
        </w:tc>
      </w:tr>
      <w:tr w:rsidR="00F87E2E" w14:paraId="23822029" w14:textId="77777777" w:rsidTr="00F87E2E">
        <w:tc>
          <w:tcPr>
            <w:tcW w:w="9350" w:type="dxa"/>
          </w:tcPr>
          <w:p w14:paraId="2932F8DE" w14:textId="75ECDD92" w:rsidR="00F87E2E" w:rsidRPr="00F87E2E" w:rsidRDefault="00F87E2E" w:rsidP="00F87E2E">
            <w:pPr>
              <w:pStyle w:val="HTMLPreformatted"/>
              <w:shd w:val="clear" w:color="auto" w:fill="FFFFFF"/>
              <w:wordWrap w:val="0"/>
              <w:textAlignment w:val="baseline"/>
              <w:rPr>
                <w:rFonts w:asciiTheme="minorHAnsi" w:hAnsiTheme="minorHAnsi" w:cstheme="minorHAnsi"/>
                <w:b/>
                <w:bCs/>
                <w:color w:val="000000"/>
                <w:sz w:val="24"/>
                <w:szCs w:val="24"/>
              </w:rPr>
            </w:pPr>
            <w:r w:rsidRPr="00F87E2E">
              <w:rPr>
                <w:rFonts w:asciiTheme="minorHAnsi" w:hAnsiTheme="minorHAnsi" w:cstheme="minorHAnsi"/>
                <w:b/>
                <w:bCs/>
                <w:color w:val="000000"/>
                <w:sz w:val="24"/>
                <w:szCs w:val="24"/>
              </w:rPr>
              <w:t>The upper quartile of average death rate is: 165.45</w:t>
            </w:r>
          </w:p>
        </w:tc>
      </w:tr>
      <w:tr w:rsidR="00F87E2E" w14:paraId="13975A9B" w14:textId="77777777" w:rsidTr="00F87E2E">
        <w:tc>
          <w:tcPr>
            <w:tcW w:w="9350" w:type="dxa"/>
          </w:tcPr>
          <w:p w14:paraId="5218919F" w14:textId="5FBC9EDF" w:rsidR="00F87E2E" w:rsidRPr="00F87E2E" w:rsidRDefault="00F87E2E" w:rsidP="00F87E2E">
            <w:pPr>
              <w:pStyle w:val="HTMLPreformatted"/>
              <w:shd w:val="clear" w:color="auto" w:fill="FFFFFF"/>
              <w:wordWrap w:val="0"/>
              <w:textAlignment w:val="baseline"/>
              <w:rPr>
                <w:rFonts w:asciiTheme="minorHAnsi" w:hAnsiTheme="minorHAnsi" w:cstheme="minorHAnsi"/>
                <w:b/>
                <w:bCs/>
                <w:color w:val="000000"/>
                <w:sz w:val="24"/>
                <w:szCs w:val="24"/>
              </w:rPr>
            </w:pPr>
            <w:r w:rsidRPr="00F87E2E">
              <w:rPr>
                <w:rFonts w:asciiTheme="minorHAnsi" w:hAnsiTheme="minorHAnsi" w:cstheme="minorHAnsi"/>
                <w:b/>
                <w:bCs/>
                <w:color w:val="000000"/>
                <w:sz w:val="24"/>
                <w:szCs w:val="24"/>
              </w:rPr>
              <w:t>The interquartile range of average death rate is: 133.78</w:t>
            </w:r>
          </w:p>
        </w:tc>
      </w:tr>
      <w:tr w:rsidR="00F87E2E" w14:paraId="107461CB" w14:textId="77777777" w:rsidTr="00F87E2E">
        <w:tc>
          <w:tcPr>
            <w:tcW w:w="9350" w:type="dxa"/>
          </w:tcPr>
          <w:p w14:paraId="307B979E" w14:textId="11C1539C" w:rsidR="00F87E2E" w:rsidRPr="00F87E2E" w:rsidRDefault="00F87E2E" w:rsidP="00F87E2E">
            <w:pPr>
              <w:pStyle w:val="HTMLPreformatted"/>
              <w:shd w:val="clear" w:color="auto" w:fill="FFFFFF"/>
              <w:wordWrap w:val="0"/>
              <w:textAlignment w:val="baseline"/>
              <w:rPr>
                <w:rFonts w:asciiTheme="minorHAnsi" w:hAnsiTheme="minorHAnsi" w:cstheme="minorHAnsi"/>
                <w:b/>
                <w:bCs/>
                <w:color w:val="000000"/>
                <w:sz w:val="24"/>
                <w:szCs w:val="24"/>
              </w:rPr>
            </w:pPr>
            <w:r w:rsidRPr="00F87E2E">
              <w:rPr>
                <w:rFonts w:asciiTheme="minorHAnsi" w:hAnsiTheme="minorHAnsi" w:cstheme="minorHAnsi"/>
                <w:b/>
                <w:bCs/>
                <w:color w:val="000000"/>
                <w:sz w:val="24"/>
                <w:szCs w:val="24"/>
              </w:rPr>
              <w:t>The median of average death rate is: 83.45</w:t>
            </w:r>
          </w:p>
        </w:tc>
      </w:tr>
      <w:tr w:rsidR="00F87E2E" w14:paraId="14993C6D" w14:textId="77777777" w:rsidTr="00F87E2E">
        <w:tc>
          <w:tcPr>
            <w:tcW w:w="9350" w:type="dxa"/>
          </w:tcPr>
          <w:p w14:paraId="5BD8509B" w14:textId="04216EA2" w:rsidR="00F87E2E" w:rsidRPr="00F87E2E" w:rsidRDefault="00F87E2E" w:rsidP="00F87E2E">
            <w:pPr>
              <w:pStyle w:val="HTMLPreformatted"/>
              <w:shd w:val="clear" w:color="auto" w:fill="FFFFFF"/>
              <w:wordWrap w:val="0"/>
              <w:textAlignment w:val="baseline"/>
              <w:rPr>
                <w:rFonts w:asciiTheme="minorHAnsi" w:hAnsiTheme="minorHAnsi" w:cstheme="minorHAnsi"/>
                <w:b/>
                <w:bCs/>
                <w:color w:val="000000"/>
                <w:sz w:val="24"/>
                <w:szCs w:val="24"/>
              </w:rPr>
            </w:pPr>
            <w:r w:rsidRPr="00F87E2E">
              <w:rPr>
                <w:rFonts w:asciiTheme="minorHAnsi" w:hAnsiTheme="minorHAnsi" w:cstheme="minorHAnsi"/>
                <w:b/>
                <w:bCs/>
                <w:color w:val="000000"/>
                <w:sz w:val="24"/>
                <w:szCs w:val="24"/>
              </w:rPr>
              <w:t>Values below -169.01250000000002 could be outliers.</w:t>
            </w:r>
          </w:p>
        </w:tc>
      </w:tr>
      <w:tr w:rsidR="00F87E2E" w14:paraId="593A0149" w14:textId="77777777" w:rsidTr="00F87E2E">
        <w:tc>
          <w:tcPr>
            <w:tcW w:w="9350" w:type="dxa"/>
          </w:tcPr>
          <w:p w14:paraId="55AFED93" w14:textId="6BECD12B" w:rsidR="00F87E2E" w:rsidRPr="00F87E2E" w:rsidRDefault="00F87E2E" w:rsidP="00F87E2E">
            <w:pPr>
              <w:pStyle w:val="HTMLPreformatted"/>
              <w:shd w:val="clear" w:color="auto" w:fill="FFFFFF"/>
              <w:wordWrap w:val="0"/>
              <w:textAlignment w:val="baseline"/>
              <w:rPr>
                <w:rFonts w:asciiTheme="minorHAnsi" w:hAnsiTheme="minorHAnsi" w:cstheme="minorHAnsi"/>
                <w:b/>
                <w:bCs/>
                <w:color w:val="000000"/>
                <w:sz w:val="24"/>
                <w:szCs w:val="24"/>
              </w:rPr>
            </w:pPr>
            <w:r w:rsidRPr="00F87E2E">
              <w:rPr>
                <w:rFonts w:asciiTheme="minorHAnsi" w:hAnsiTheme="minorHAnsi" w:cstheme="minorHAnsi"/>
                <w:b/>
                <w:bCs/>
                <w:color w:val="000000"/>
                <w:sz w:val="24"/>
                <w:szCs w:val="24"/>
              </w:rPr>
              <w:t>Values above 366.1275 could be outliers.</w:t>
            </w:r>
          </w:p>
        </w:tc>
      </w:tr>
    </w:tbl>
    <w:p w14:paraId="77556BB6" w14:textId="04F0B4B5" w:rsidR="001D3A57" w:rsidRDefault="001D3A57" w:rsidP="001D3A57">
      <w:pPr>
        <w:rPr>
          <w:rFonts w:cstheme="minorHAnsi"/>
          <w:color w:val="000000" w:themeColor="text1"/>
        </w:rPr>
      </w:pPr>
      <w:r>
        <w:rPr>
          <w:rFonts w:cstheme="minorHAnsi"/>
          <w:color w:val="000000" w:themeColor="text1"/>
        </w:rPr>
        <w:t xml:space="preserve">`.    </w:t>
      </w:r>
      <w:r w:rsidR="00C25657" w:rsidRPr="00C25657">
        <w:rPr>
          <w:rFonts w:cstheme="minorHAnsi"/>
          <w:i/>
          <w:iCs/>
          <w:color w:val="8496B0" w:themeColor="text2" w:themeTint="99"/>
          <w:sz w:val="20"/>
          <w:szCs w:val="20"/>
        </w:rPr>
        <w:t>Table 2</w:t>
      </w:r>
    </w:p>
    <w:p w14:paraId="423DF04F" w14:textId="67D52766" w:rsidR="00F87E2E" w:rsidRDefault="00F87E2E" w:rsidP="001D3A57">
      <w:pPr>
        <w:ind w:firstLine="360"/>
        <w:rPr>
          <w:rFonts w:cstheme="minorHAnsi"/>
          <w:color w:val="000000" w:themeColor="text1"/>
        </w:rPr>
      </w:pPr>
      <w:r>
        <w:rPr>
          <w:rFonts w:cstheme="minorHAnsi"/>
          <w:color w:val="000000" w:themeColor="text1"/>
        </w:rPr>
        <w:t xml:space="preserve">Based on these statistics, we can conclude that there are no outliers for mortality rates. </w:t>
      </w:r>
    </w:p>
    <w:p w14:paraId="19FD8176" w14:textId="2F547573" w:rsidR="00216F55" w:rsidRDefault="00216F55" w:rsidP="00216F55">
      <w:pPr>
        <w:ind w:left="360"/>
        <w:rPr>
          <w:rFonts w:cstheme="minorHAnsi"/>
          <w:color w:val="000000" w:themeColor="text1"/>
        </w:rPr>
      </w:pPr>
    </w:p>
    <w:p w14:paraId="4A1BC06E" w14:textId="5F98B7A3" w:rsidR="00216F55" w:rsidRDefault="00216F55" w:rsidP="00216F55">
      <w:pPr>
        <w:ind w:left="360"/>
        <w:rPr>
          <w:rFonts w:cstheme="minorHAnsi"/>
          <w:color w:val="000000" w:themeColor="text1"/>
        </w:rPr>
      </w:pPr>
    </w:p>
    <w:p w14:paraId="27A1B8BA" w14:textId="41B5F21D" w:rsidR="002F5F98" w:rsidRPr="00856DB4" w:rsidRDefault="0001027F" w:rsidP="00856DB4">
      <w:pPr>
        <w:pStyle w:val="ListParagraph"/>
        <w:numPr>
          <w:ilvl w:val="0"/>
          <w:numId w:val="1"/>
        </w:numPr>
        <w:rPr>
          <w:rFonts w:cstheme="minorHAnsi"/>
          <w:color w:val="000000" w:themeColor="text1"/>
        </w:rPr>
      </w:pPr>
      <w:r w:rsidRPr="00856DB4">
        <w:rPr>
          <w:rFonts w:cstheme="minorHAnsi"/>
          <w:color w:val="000000" w:themeColor="text1"/>
        </w:rPr>
        <w:t>Conclusion</w:t>
      </w:r>
    </w:p>
    <w:p w14:paraId="4B9D23F1" w14:textId="277BC7A1" w:rsidR="002F5F98" w:rsidRPr="002F5F98" w:rsidRDefault="002F5F98" w:rsidP="002F5F98">
      <w:pPr>
        <w:ind w:left="360"/>
        <w:rPr>
          <w:rFonts w:cstheme="minorHAnsi"/>
          <w:color w:val="000000" w:themeColor="text1"/>
        </w:rPr>
      </w:pPr>
      <w:r>
        <w:rPr>
          <w:rFonts w:cstheme="minorHAnsi"/>
          <w:color w:val="000000" w:themeColor="text1"/>
        </w:rPr>
        <w:t xml:space="preserve">Our analysis of WHO’s data on mortality rates attributed to household and ambient air pollution concluded the average death rate among males is greater than the average death rate among females. We also discovered that death rates are higher in countries with limited economic resources. The biggest limitation of this data set is </w:t>
      </w:r>
      <w:r w:rsidR="002A70AC">
        <w:rPr>
          <w:rFonts w:cstheme="minorHAnsi"/>
          <w:color w:val="000000" w:themeColor="text1"/>
        </w:rPr>
        <w:t>its</w:t>
      </w:r>
      <w:r>
        <w:rPr>
          <w:rFonts w:cstheme="minorHAnsi"/>
          <w:color w:val="000000" w:themeColor="text1"/>
        </w:rPr>
        <w:t xml:space="preserve"> inability to be filtered by age group. Only one of the five illnesses looks at the general population. The other four only pull responses from persons 25 years and over. We could better understand how specific age demographics are being affected by air pollution linked illness if we could bin our data into age groups. </w:t>
      </w:r>
    </w:p>
    <w:sectPr w:rsidR="002F5F98" w:rsidRPr="002F5F98" w:rsidSect="004967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C3F78" w14:textId="77777777" w:rsidR="00B253E6" w:rsidRDefault="00B253E6" w:rsidP="002A70AC">
      <w:r>
        <w:separator/>
      </w:r>
    </w:p>
  </w:endnote>
  <w:endnote w:type="continuationSeparator" w:id="0">
    <w:p w14:paraId="0F538C34" w14:textId="77777777" w:rsidR="00B253E6" w:rsidRDefault="00B253E6" w:rsidP="002A7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2008E" w14:textId="77777777" w:rsidR="00B253E6" w:rsidRDefault="00B253E6" w:rsidP="002A70AC">
      <w:r>
        <w:separator/>
      </w:r>
    </w:p>
  </w:footnote>
  <w:footnote w:type="continuationSeparator" w:id="0">
    <w:p w14:paraId="6AE9986D" w14:textId="77777777" w:rsidR="00B253E6" w:rsidRDefault="00B253E6" w:rsidP="002A70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16ACD"/>
    <w:multiLevelType w:val="hybridMultilevel"/>
    <w:tmpl w:val="83DE5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50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ECA"/>
    <w:rsid w:val="0001027F"/>
    <w:rsid w:val="000B0F73"/>
    <w:rsid w:val="001D3A57"/>
    <w:rsid w:val="00216F55"/>
    <w:rsid w:val="002A70AC"/>
    <w:rsid w:val="002F5F98"/>
    <w:rsid w:val="00496724"/>
    <w:rsid w:val="004D4E2F"/>
    <w:rsid w:val="0051160F"/>
    <w:rsid w:val="00523C63"/>
    <w:rsid w:val="00555EB2"/>
    <w:rsid w:val="006F75D7"/>
    <w:rsid w:val="00731CA7"/>
    <w:rsid w:val="00766DD0"/>
    <w:rsid w:val="00856DB4"/>
    <w:rsid w:val="0087384C"/>
    <w:rsid w:val="008F36FC"/>
    <w:rsid w:val="00936436"/>
    <w:rsid w:val="00955073"/>
    <w:rsid w:val="00970952"/>
    <w:rsid w:val="00AE14F0"/>
    <w:rsid w:val="00B253E6"/>
    <w:rsid w:val="00B370BD"/>
    <w:rsid w:val="00C25657"/>
    <w:rsid w:val="00C55085"/>
    <w:rsid w:val="00CB0ECA"/>
    <w:rsid w:val="00D44283"/>
    <w:rsid w:val="00E5172B"/>
    <w:rsid w:val="00F42D2C"/>
    <w:rsid w:val="00F51F7A"/>
    <w:rsid w:val="00F87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39BBC"/>
  <w14:defaultImageDpi w14:val="32767"/>
  <w15:chartTrackingRefBased/>
  <w15:docId w15:val="{FF8F6B1E-B4A5-4142-B050-0082A27C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6F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F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5F98"/>
    <w:rPr>
      <w:rFonts w:ascii="Courier New" w:eastAsia="Times New Roman" w:hAnsi="Courier New" w:cs="Courier New"/>
      <w:sz w:val="20"/>
      <w:szCs w:val="20"/>
    </w:rPr>
  </w:style>
  <w:style w:type="paragraph" w:styleId="ListParagraph">
    <w:name w:val="List Paragraph"/>
    <w:basedOn w:val="Normal"/>
    <w:uiPriority w:val="34"/>
    <w:qFormat/>
    <w:rsid w:val="002F5F98"/>
    <w:pPr>
      <w:ind w:left="720"/>
      <w:contextualSpacing/>
    </w:pPr>
  </w:style>
  <w:style w:type="table" w:styleId="TableGrid">
    <w:name w:val="Table Grid"/>
    <w:basedOn w:val="TableNormal"/>
    <w:uiPriority w:val="39"/>
    <w:rsid w:val="002F5F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70AC"/>
    <w:pPr>
      <w:tabs>
        <w:tab w:val="center" w:pos="4680"/>
        <w:tab w:val="right" w:pos="9360"/>
      </w:tabs>
    </w:pPr>
  </w:style>
  <w:style w:type="character" w:customStyle="1" w:styleId="HeaderChar">
    <w:name w:val="Header Char"/>
    <w:basedOn w:val="DefaultParagraphFont"/>
    <w:link w:val="Header"/>
    <w:uiPriority w:val="99"/>
    <w:rsid w:val="002A70AC"/>
  </w:style>
  <w:style w:type="paragraph" w:styleId="Footer">
    <w:name w:val="footer"/>
    <w:basedOn w:val="Normal"/>
    <w:link w:val="FooterChar"/>
    <w:uiPriority w:val="99"/>
    <w:unhideWhenUsed/>
    <w:rsid w:val="002A70AC"/>
    <w:pPr>
      <w:tabs>
        <w:tab w:val="center" w:pos="4680"/>
        <w:tab w:val="right" w:pos="9360"/>
      </w:tabs>
    </w:pPr>
  </w:style>
  <w:style w:type="character" w:customStyle="1" w:styleId="FooterChar">
    <w:name w:val="Footer Char"/>
    <w:basedOn w:val="DefaultParagraphFont"/>
    <w:link w:val="Footer"/>
    <w:uiPriority w:val="99"/>
    <w:rsid w:val="002A70AC"/>
  </w:style>
  <w:style w:type="paragraph" w:styleId="Revision">
    <w:name w:val="Revision"/>
    <w:hidden/>
    <w:uiPriority w:val="99"/>
    <w:semiHidden/>
    <w:rsid w:val="002A70AC"/>
  </w:style>
  <w:style w:type="paragraph" w:styleId="Caption">
    <w:name w:val="caption"/>
    <w:basedOn w:val="Normal"/>
    <w:next w:val="Normal"/>
    <w:uiPriority w:val="35"/>
    <w:unhideWhenUsed/>
    <w:qFormat/>
    <w:rsid w:val="0087384C"/>
    <w:pPr>
      <w:spacing w:after="200"/>
    </w:pPr>
    <w:rPr>
      <w:i/>
      <w:iCs/>
      <w:color w:val="44546A" w:themeColor="text2"/>
      <w:sz w:val="18"/>
      <w:szCs w:val="18"/>
    </w:rPr>
  </w:style>
  <w:style w:type="character" w:customStyle="1" w:styleId="Heading1Char">
    <w:name w:val="Heading 1 Char"/>
    <w:basedOn w:val="DefaultParagraphFont"/>
    <w:link w:val="Heading1"/>
    <w:uiPriority w:val="9"/>
    <w:rsid w:val="008F36F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F36F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6F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08248">
      <w:bodyDiv w:val="1"/>
      <w:marLeft w:val="0"/>
      <w:marRight w:val="0"/>
      <w:marTop w:val="0"/>
      <w:marBottom w:val="0"/>
      <w:divBdr>
        <w:top w:val="none" w:sz="0" w:space="0" w:color="auto"/>
        <w:left w:val="none" w:sz="0" w:space="0" w:color="auto"/>
        <w:bottom w:val="none" w:sz="0" w:space="0" w:color="auto"/>
        <w:right w:val="none" w:sz="0" w:space="0" w:color="auto"/>
      </w:divBdr>
    </w:div>
    <w:div w:id="618225511">
      <w:bodyDiv w:val="1"/>
      <w:marLeft w:val="0"/>
      <w:marRight w:val="0"/>
      <w:marTop w:val="0"/>
      <w:marBottom w:val="0"/>
      <w:divBdr>
        <w:top w:val="none" w:sz="0" w:space="0" w:color="auto"/>
        <w:left w:val="none" w:sz="0" w:space="0" w:color="auto"/>
        <w:bottom w:val="none" w:sz="0" w:space="0" w:color="auto"/>
        <w:right w:val="none" w:sz="0" w:space="0" w:color="auto"/>
      </w:divBdr>
    </w:div>
    <w:div w:id="799960562">
      <w:bodyDiv w:val="1"/>
      <w:marLeft w:val="0"/>
      <w:marRight w:val="0"/>
      <w:marTop w:val="0"/>
      <w:marBottom w:val="0"/>
      <w:divBdr>
        <w:top w:val="none" w:sz="0" w:space="0" w:color="auto"/>
        <w:left w:val="none" w:sz="0" w:space="0" w:color="auto"/>
        <w:bottom w:val="none" w:sz="0" w:space="0" w:color="auto"/>
        <w:right w:val="none" w:sz="0" w:space="0" w:color="auto"/>
      </w:divBdr>
    </w:div>
    <w:div w:id="1187862715">
      <w:bodyDiv w:val="1"/>
      <w:marLeft w:val="0"/>
      <w:marRight w:val="0"/>
      <w:marTop w:val="0"/>
      <w:marBottom w:val="0"/>
      <w:divBdr>
        <w:top w:val="none" w:sz="0" w:space="0" w:color="auto"/>
        <w:left w:val="none" w:sz="0" w:space="0" w:color="auto"/>
        <w:bottom w:val="none" w:sz="0" w:space="0" w:color="auto"/>
        <w:right w:val="none" w:sz="0" w:space="0" w:color="auto"/>
      </w:divBdr>
    </w:div>
    <w:div w:id="1306206280">
      <w:bodyDiv w:val="1"/>
      <w:marLeft w:val="0"/>
      <w:marRight w:val="0"/>
      <w:marTop w:val="0"/>
      <w:marBottom w:val="0"/>
      <w:divBdr>
        <w:top w:val="none" w:sz="0" w:space="0" w:color="auto"/>
        <w:left w:val="none" w:sz="0" w:space="0" w:color="auto"/>
        <w:bottom w:val="none" w:sz="0" w:space="0" w:color="auto"/>
        <w:right w:val="none" w:sz="0" w:space="0" w:color="auto"/>
      </w:divBdr>
    </w:div>
    <w:div w:id="1404521787">
      <w:bodyDiv w:val="1"/>
      <w:marLeft w:val="0"/>
      <w:marRight w:val="0"/>
      <w:marTop w:val="0"/>
      <w:marBottom w:val="0"/>
      <w:divBdr>
        <w:top w:val="none" w:sz="0" w:space="0" w:color="auto"/>
        <w:left w:val="none" w:sz="0" w:space="0" w:color="auto"/>
        <w:bottom w:val="none" w:sz="0" w:space="0" w:color="auto"/>
        <w:right w:val="none" w:sz="0" w:space="0" w:color="auto"/>
      </w:divBdr>
    </w:div>
    <w:div w:id="1590579329">
      <w:bodyDiv w:val="1"/>
      <w:marLeft w:val="0"/>
      <w:marRight w:val="0"/>
      <w:marTop w:val="0"/>
      <w:marBottom w:val="0"/>
      <w:divBdr>
        <w:top w:val="none" w:sz="0" w:space="0" w:color="auto"/>
        <w:left w:val="none" w:sz="0" w:space="0" w:color="auto"/>
        <w:bottom w:val="none" w:sz="0" w:space="0" w:color="auto"/>
        <w:right w:val="none" w:sz="0" w:space="0" w:color="auto"/>
      </w:divBdr>
    </w:div>
    <w:div w:id="1915123070">
      <w:bodyDiv w:val="1"/>
      <w:marLeft w:val="0"/>
      <w:marRight w:val="0"/>
      <w:marTop w:val="0"/>
      <w:marBottom w:val="0"/>
      <w:divBdr>
        <w:top w:val="none" w:sz="0" w:space="0" w:color="auto"/>
        <w:left w:val="none" w:sz="0" w:space="0" w:color="auto"/>
        <w:bottom w:val="none" w:sz="0" w:space="0" w:color="auto"/>
        <w:right w:val="none" w:sz="0" w:space="0" w:color="auto"/>
      </w:divBdr>
    </w:div>
    <w:div w:id="191870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Camille R</dc:creator>
  <cp:keywords/>
  <dc:description/>
  <cp:lastModifiedBy>Jensen, Camille R</cp:lastModifiedBy>
  <cp:revision>6</cp:revision>
  <dcterms:created xsi:type="dcterms:W3CDTF">2022-12-09T19:03:00Z</dcterms:created>
  <dcterms:modified xsi:type="dcterms:W3CDTF">2022-12-10T16:54:00Z</dcterms:modified>
</cp:coreProperties>
</file>