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93E28" w:rsidRPr="00093E28" w:rsidRDefault="00093E28" w:rsidP="00093E28">
      <w:pPr>
        <w:rPr>
          <w:b/>
          <w:bCs/>
        </w:rPr>
      </w:pPr>
      <w:r w:rsidRPr="00093E28">
        <w:rPr>
          <w:rFonts w:ascii="Apple Color Emoji" w:hAnsi="Apple Color Emoji" w:cs="Apple Color Emoji"/>
          <w:b/>
          <w:bCs/>
        </w:rPr>
        <w:t>📄</w:t>
      </w:r>
      <w:r w:rsidRPr="00093E28">
        <w:rPr>
          <w:b/>
          <w:bCs/>
        </w:rPr>
        <w:t xml:space="preserve"> Cahier des Charges Web – SELARL </w:t>
      </w:r>
      <w:proofErr w:type="spellStart"/>
      <w:r w:rsidRPr="00093E28">
        <w:rPr>
          <w:b/>
          <w:bCs/>
        </w:rPr>
        <w:t>Eric</w:t>
      </w:r>
      <w:proofErr w:type="spellEnd"/>
      <w:r w:rsidRPr="00093E28">
        <w:rPr>
          <w:b/>
          <w:bCs/>
        </w:rPr>
        <w:t xml:space="preserve"> Le Marec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1. Présentation du Projet</w:t>
      </w:r>
    </w:p>
    <w:p w:rsidR="00093E28" w:rsidRPr="00093E28" w:rsidRDefault="00093E28" w:rsidP="00093E28">
      <w:pPr>
        <w:numPr>
          <w:ilvl w:val="0"/>
          <w:numId w:val="1"/>
        </w:numPr>
      </w:pPr>
      <w:r w:rsidRPr="00093E28">
        <w:rPr>
          <w:b/>
          <w:bCs/>
        </w:rPr>
        <w:t>Client :</w:t>
      </w:r>
      <w:r w:rsidRPr="00093E28">
        <w:t xml:space="preserve"> SELARL </w:t>
      </w:r>
      <w:proofErr w:type="spellStart"/>
      <w:r w:rsidRPr="00093E28">
        <w:t>Eric</w:t>
      </w:r>
      <w:proofErr w:type="spellEnd"/>
      <w:r w:rsidRPr="00093E28">
        <w:t xml:space="preserve"> Le Marec, Commissaire de Justice.</w:t>
      </w:r>
    </w:p>
    <w:p w:rsidR="00093E28" w:rsidRPr="00093E28" w:rsidRDefault="00093E28" w:rsidP="00093E28">
      <w:pPr>
        <w:numPr>
          <w:ilvl w:val="0"/>
          <w:numId w:val="1"/>
        </w:numPr>
      </w:pPr>
      <w:r w:rsidRPr="00093E28">
        <w:rPr>
          <w:b/>
          <w:bCs/>
        </w:rPr>
        <w:t>Localisation :</w:t>
      </w:r>
      <w:r w:rsidRPr="00093E28">
        <w:t xml:space="preserve"> Herbignac (44), avec une compétence judiciaire sur </w:t>
      </w:r>
      <w:r>
        <w:t xml:space="preserve">toute la Cour d’Appel de Rennes (44, 56, 35, 22, 29) </w:t>
      </w:r>
      <w:r w:rsidRPr="00093E28">
        <w:t>et nationale pour les constats.</w:t>
      </w:r>
    </w:p>
    <w:p w:rsidR="00093E28" w:rsidRPr="00093E28" w:rsidRDefault="00093E28" w:rsidP="00093E28">
      <w:pPr>
        <w:numPr>
          <w:ilvl w:val="0"/>
          <w:numId w:val="1"/>
        </w:numPr>
      </w:pPr>
      <w:r w:rsidRPr="00093E28">
        <w:rPr>
          <w:b/>
          <w:bCs/>
        </w:rPr>
        <w:t>Objectif :</w:t>
      </w:r>
      <w:r w:rsidRPr="00093E28">
        <w:t xml:space="preserve"> Créer un site vitrine </w:t>
      </w:r>
      <w:r w:rsidRPr="00093E28">
        <w:rPr>
          <w:b/>
          <w:bCs/>
        </w:rPr>
        <w:t>moderne, dynamique et professionnel</w:t>
      </w:r>
      <w:r w:rsidRPr="00093E28">
        <w:t xml:space="preserve">, inspiré du design épuré des cabinets d'avocats/huissiers modernes (référence visuelle fournie : style </w:t>
      </w:r>
      <w:proofErr w:type="spellStart"/>
      <w:r w:rsidRPr="00093E28">
        <w:t>Certea</w:t>
      </w:r>
      <w:proofErr w:type="spellEnd"/>
      <w:r>
        <w:t xml:space="preserve"> : </w:t>
      </w:r>
      <w:r w:rsidRPr="00093E28">
        <w:t>https://www.certea-commissairedejustice.fr/letude/</w:t>
      </w:r>
      <w:proofErr w:type="gramStart"/>
      <w:r>
        <w:tab/>
        <w:t xml:space="preserve"> </w:t>
      </w:r>
      <w:r w:rsidRPr="00093E28">
        <w:t>)</w:t>
      </w:r>
      <w:proofErr w:type="gramEnd"/>
      <w:r w:rsidRPr="00093E28">
        <w:t>.</w:t>
      </w:r>
    </w:p>
    <w:p w:rsidR="00093E28" w:rsidRPr="00093E28" w:rsidRDefault="00093E28" w:rsidP="00093E28">
      <w:pPr>
        <w:numPr>
          <w:ilvl w:val="0"/>
          <w:numId w:val="1"/>
        </w:numPr>
      </w:pPr>
      <w:r w:rsidRPr="00093E28">
        <w:rPr>
          <w:b/>
          <w:bCs/>
        </w:rPr>
        <w:t>Cible :</w:t>
      </w:r>
      <w:r w:rsidRPr="00093E28">
        <w:t xml:space="preserve"> Particuliers, professionnels et institutions.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2. Charte Graphique &amp; Design (UI/UX)</w:t>
      </w:r>
    </w:p>
    <w:p w:rsidR="00093E28" w:rsidRPr="00093E28" w:rsidRDefault="00093E28" w:rsidP="00093E28">
      <w:pPr>
        <w:numPr>
          <w:ilvl w:val="0"/>
          <w:numId w:val="2"/>
        </w:numPr>
      </w:pPr>
      <w:r w:rsidRPr="00093E28">
        <w:rPr>
          <w:b/>
          <w:bCs/>
        </w:rPr>
        <w:t>Ambiance générale :</w:t>
      </w:r>
      <w:r w:rsidRPr="00093E28">
        <w:t xml:space="preserve"> Épurée, beaucoup d'espace blanc (white </w:t>
      </w:r>
      <w:proofErr w:type="spellStart"/>
      <w:r w:rsidRPr="00093E28">
        <w:t>space</w:t>
      </w:r>
      <w:proofErr w:type="spellEnd"/>
      <w:r w:rsidRPr="00093E28">
        <w:t>), rassurante, institutionnelle mais moderne.</w:t>
      </w:r>
    </w:p>
    <w:p w:rsidR="00093E28" w:rsidRPr="00093E28" w:rsidRDefault="00093E28" w:rsidP="00093E28">
      <w:pPr>
        <w:numPr>
          <w:ilvl w:val="0"/>
          <w:numId w:val="2"/>
        </w:numPr>
      </w:pPr>
      <w:r w:rsidRPr="00093E28">
        <w:rPr>
          <w:b/>
          <w:bCs/>
        </w:rPr>
        <w:t>Palette de couleurs (suggestion basée sur les standards du métier et vos images) :</w:t>
      </w:r>
    </w:p>
    <w:p w:rsidR="00093E28" w:rsidRPr="00093E28" w:rsidRDefault="00093E28" w:rsidP="00093E28">
      <w:pPr>
        <w:numPr>
          <w:ilvl w:val="1"/>
          <w:numId w:val="2"/>
        </w:numPr>
      </w:pPr>
      <w:r w:rsidRPr="00093E28">
        <w:t>Dominante : Blanc (#FFFFFF) et Gris très clair (#F5F7FA) pour les fonds.</w:t>
      </w:r>
    </w:p>
    <w:p w:rsidR="00093E28" w:rsidRPr="00093E28" w:rsidRDefault="00093E28" w:rsidP="00093E28">
      <w:pPr>
        <w:numPr>
          <w:ilvl w:val="1"/>
          <w:numId w:val="2"/>
        </w:numPr>
      </w:pPr>
      <w:r w:rsidRPr="00093E28">
        <w:t>Accent : Bleu Profond (type Bleu Roi ou Marine) pour inspirer la confiance et l'autorité.</w:t>
      </w:r>
    </w:p>
    <w:p w:rsidR="00093E28" w:rsidRPr="00093E28" w:rsidRDefault="00093E28" w:rsidP="00093E28">
      <w:pPr>
        <w:numPr>
          <w:ilvl w:val="1"/>
          <w:numId w:val="2"/>
        </w:numPr>
      </w:pPr>
      <w:r w:rsidRPr="00093E28">
        <w:t>Typographie : Noir (#333333) ou Gris Foncé pour le texte.</w:t>
      </w:r>
    </w:p>
    <w:p w:rsidR="00093E28" w:rsidRPr="00093E28" w:rsidRDefault="00093E28" w:rsidP="00093E28">
      <w:pPr>
        <w:numPr>
          <w:ilvl w:val="0"/>
          <w:numId w:val="2"/>
        </w:numPr>
      </w:pPr>
      <w:r w:rsidRPr="00093E28">
        <w:rPr>
          <w:b/>
          <w:bCs/>
        </w:rPr>
        <w:t>Typographie (basée sur les captures) :</w:t>
      </w:r>
    </w:p>
    <w:p w:rsidR="00093E28" w:rsidRPr="00093E28" w:rsidRDefault="00093E28" w:rsidP="00093E28">
      <w:pPr>
        <w:numPr>
          <w:ilvl w:val="1"/>
          <w:numId w:val="2"/>
        </w:numPr>
      </w:pPr>
      <w:r w:rsidRPr="00093E28">
        <w:t>Titres : Police "Sans-Serif" moderne et géométrique (</w:t>
      </w:r>
      <w:proofErr w:type="gramStart"/>
      <w:r w:rsidRPr="00093E28">
        <w:t>ex:</w:t>
      </w:r>
      <w:proofErr w:type="gramEnd"/>
      <w:r w:rsidRPr="00093E28">
        <w:t xml:space="preserve"> </w:t>
      </w:r>
      <w:r w:rsidRPr="00093E28">
        <w:rPr>
          <w:b/>
          <w:bCs/>
        </w:rPr>
        <w:t>Montserrat</w:t>
      </w:r>
      <w:r w:rsidRPr="00093E28">
        <w:t xml:space="preserve"> ou </w:t>
      </w:r>
      <w:r w:rsidRPr="00093E28">
        <w:rPr>
          <w:b/>
          <w:bCs/>
        </w:rPr>
        <w:t>Poppins</w:t>
      </w:r>
      <w:r w:rsidRPr="00093E28">
        <w:t>).</w:t>
      </w:r>
    </w:p>
    <w:p w:rsidR="00093E28" w:rsidRPr="00093E28" w:rsidRDefault="00093E28" w:rsidP="00093E28">
      <w:pPr>
        <w:numPr>
          <w:ilvl w:val="1"/>
          <w:numId w:val="2"/>
        </w:numPr>
      </w:pPr>
      <w:r w:rsidRPr="00093E28">
        <w:t>Corps de texte : Police lisible et fine (</w:t>
      </w:r>
      <w:proofErr w:type="gramStart"/>
      <w:r w:rsidRPr="00093E28">
        <w:t>ex:</w:t>
      </w:r>
      <w:proofErr w:type="gramEnd"/>
      <w:r w:rsidRPr="00093E28">
        <w:t xml:space="preserve"> </w:t>
      </w:r>
      <w:r w:rsidRPr="00093E28">
        <w:rPr>
          <w:b/>
          <w:bCs/>
        </w:rPr>
        <w:t>Open Sans</w:t>
      </w:r>
      <w:r w:rsidRPr="00093E28">
        <w:t xml:space="preserve"> ou </w:t>
      </w:r>
      <w:proofErr w:type="spellStart"/>
      <w:r w:rsidRPr="00093E28">
        <w:rPr>
          <w:b/>
          <w:bCs/>
        </w:rPr>
        <w:t>Roboto</w:t>
      </w:r>
      <w:proofErr w:type="spellEnd"/>
      <w:r w:rsidRPr="00093E28">
        <w:t>).</w:t>
      </w:r>
    </w:p>
    <w:p w:rsidR="00093E28" w:rsidRPr="00093E28" w:rsidRDefault="00093E28" w:rsidP="00093E28">
      <w:pPr>
        <w:numPr>
          <w:ilvl w:val="0"/>
          <w:numId w:val="2"/>
        </w:numPr>
      </w:pPr>
      <w:r w:rsidRPr="00093E28">
        <w:rPr>
          <w:b/>
          <w:bCs/>
        </w:rPr>
        <w:t>Mise en page :</w:t>
      </w:r>
      <w:r w:rsidRPr="00093E28">
        <w:t xml:space="preserve"> Structure en grille (</w:t>
      </w:r>
      <w:proofErr w:type="spellStart"/>
      <w:r w:rsidRPr="00093E28">
        <w:t>Grid</w:t>
      </w:r>
      <w:proofErr w:type="spellEnd"/>
      <w:r w:rsidRPr="00093E28">
        <w:t xml:space="preserve"> system), cartes pour les services, design "full </w:t>
      </w:r>
      <w:proofErr w:type="spellStart"/>
      <w:r w:rsidRPr="00093E28">
        <w:t>width</w:t>
      </w:r>
      <w:proofErr w:type="spellEnd"/>
      <w:r w:rsidRPr="00093E28">
        <w:t>" (pleine largeur).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3. Architecture Technique</w:t>
      </w:r>
    </w:p>
    <w:p w:rsidR="00093E28" w:rsidRPr="00093E28" w:rsidRDefault="00093E28" w:rsidP="00093E28">
      <w:pPr>
        <w:numPr>
          <w:ilvl w:val="0"/>
          <w:numId w:val="3"/>
        </w:numPr>
      </w:pPr>
      <w:r w:rsidRPr="00093E28">
        <w:rPr>
          <w:b/>
          <w:bCs/>
        </w:rPr>
        <w:t xml:space="preserve">Stack recommandée pour </w:t>
      </w:r>
      <w:proofErr w:type="spellStart"/>
      <w:r w:rsidRPr="00093E28">
        <w:rPr>
          <w:b/>
          <w:bCs/>
        </w:rPr>
        <w:t>Cursor</w:t>
      </w:r>
      <w:proofErr w:type="spellEnd"/>
      <w:r w:rsidRPr="00093E28">
        <w:rPr>
          <w:b/>
          <w:bCs/>
        </w:rPr>
        <w:t xml:space="preserve"> :</w:t>
      </w:r>
      <w:r w:rsidRPr="00093E28">
        <w:t xml:space="preserve"> React.js (ou Next.js pour le SEO) + </w:t>
      </w:r>
      <w:proofErr w:type="spellStart"/>
      <w:r w:rsidRPr="00093E28">
        <w:t>Tailwind</w:t>
      </w:r>
      <w:proofErr w:type="spellEnd"/>
      <w:r w:rsidRPr="00093E28">
        <w:t xml:space="preserve"> CSS (pour le style rapide et moderne).</w:t>
      </w:r>
    </w:p>
    <w:p w:rsidR="00093E28" w:rsidRPr="00093E28" w:rsidRDefault="00093E28" w:rsidP="00093E28">
      <w:pPr>
        <w:numPr>
          <w:ilvl w:val="0"/>
          <w:numId w:val="3"/>
        </w:numPr>
      </w:pPr>
      <w:r w:rsidRPr="00093E28">
        <w:rPr>
          <w:b/>
          <w:bCs/>
        </w:rPr>
        <w:t>Hébergement :</w:t>
      </w:r>
      <w:r w:rsidRPr="00093E28">
        <w:t xml:space="preserve"> </w:t>
      </w:r>
      <w:proofErr w:type="spellStart"/>
      <w:r w:rsidRPr="00093E28">
        <w:t>Vercel</w:t>
      </w:r>
      <w:proofErr w:type="spellEnd"/>
      <w:r w:rsidRPr="00093E28">
        <w:t xml:space="preserve"> (rapide et sécurisé).</w:t>
      </w:r>
    </w:p>
    <w:p w:rsidR="00093E28" w:rsidRPr="00093E28" w:rsidRDefault="00093E28" w:rsidP="00093E28">
      <w:pPr>
        <w:numPr>
          <w:ilvl w:val="0"/>
          <w:numId w:val="3"/>
        </w:numPr>
      </w:pPr>
      <w:r w:rsidRPr="00093E28">
        <w:rPr>
          <w:b/>
          <w:bCs/>
        </w:rPr>
        <w:t>Paiement en ligne :</w:t>
      </w:r>
      <w:r w:rsidRPr="00093E28">
        <w:t xml:space="preserve"> Intégration d'une API de paiement (voir section 5).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4. Arborescence &amp; Contenu des Pages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A. Page d'Accueil (Home)</w:t>
      </w:r>
    </w:p>
    <w:p w:rsidR="00093E28" w:rsidRPr="00093E28" w:rsidRDefault="00093E28" w:rsidP="00093E28">
      <w:pPr>
        <w:numPr>
          <w:ilvl w:val="0"/>
          <w:numId w:val="4"/>
        </w:numPr>
      </w:pPr>
      <w:r w:rsidRPr="00093E28">
        <w:rPr>
          <w:b/>
          <w:bCs/>
        </w:rPr>
        <w:t>Header (Haut de page) :</w:t>
      </w:r>
      <w:r w:rsidRPr="00093E28">
        <w:t xml:space="preserve"> Logo "SELARL </w:t>
      </w:r>
      <w:proofErr w:type="spellStart"/>
      <w:r w:rsidRPr="00093E28">
        <w:t>Eric</w:t>
      </w:r>
      <w:proofErr w:type="spellEnd"/>
      <w:r w:rsidRPr="00093E28">
        <w:t xml:space="preserve"> Le Marec" + Menu de navigation.</w:t>
      </w:r>
      <w:r>
        <w:t xml:space="preserve"> Le Logo sera fourni plus tard, garder un espace dans l’en tête en haut à gauche pour l’instant </w:t>
      </w:r>
    </w:p>
    <w:p w:rsidR="00093E28" w:rsidRPr="00093E28" w:rsidRDefault="00093E28" w:rsidP="00093E28">
      <w:pPr>
        <w:numPr>
          <w:ilvl w:val="0"/>
          <w:numId w:val="4"/>
        </w:numPr>
      </w:pPr>
      <w:r w:rsidRPr="00093E28">
        <w:rPr>
          <w:b/>
          <w:bCs/>
        </w:rPr>
        <w:t>Hero Section (Bannière) :</w:t>
      </w:r>
    </w:p>
    <w:p w:rsidR="00093E28" w:rsidRPr="00093E28" w:rsidRDefault="00093E28" w:rsidP="00093E28">
      <w:pPr>
        <w:numPr>
          <w:ilvl w:val="1"/>
          <w:numId w:val="4"/>
        </w:numPr>
      </w:pPr>
      <w:r w:rsidRPr="00093E28">
        <w:t>Grande photo de fond (bureau moderne ou architecture) ou fond uni élégant.</w:t>
      </w:r>
    </w:p>
    <w:p w:rsidR="00093E28" w:rsidRPr="00093E28" w:rsidRDefault="00093E28" w:rsidP="00093E28">
      <w:pPr>
        <w:numPr>
          <w:ilvl w:val="1"/>
          <w:numId w:val="4"/>
        </w:numPr>
      </w:pPr>
      <w:r w:rsidRPr="00093E28">
        <w:t>Accroche principale : "Réactivité et Qualité d'intervention".</w:t>
      </w:r>
    </w:p>
    <w:p w:rsidR="00093E28" w:rsidRPr="00093E28" w:rsidRDefault="00093E28" w:rsidP="00093E28">
      <w:pPr>
        <w:numPr>
          <w:ilvl w:val="1"/>
          <w:numId w:val="4"/>
        </w:numPr>
      </w:pPr>
      <w:r w:rsidRPr="00093E28">
        <w:t>Sous-titre : "Commissaire de Justice à Herbignac - Compétence 44, 56, 35".</w:t>
      </w:r>
    </w:p>
    <w:p w:rsidR="00093E28" w:rsidRPr="00093E28" w:rsidRDefault="00093E28" w:rsidP="00093E28">
      <w:pPr>
        <w:numPr>
          <w:ilvl w:val="1"/>
          <w:numId w:val="4"/>
        </w:numPr>
      </w:pPr>
      <w:r w:rsidRPr="00093E28">
        <w:t>Bouton d'appel à l'action (CTA) : "Payer en ligne" ou "Contact".</w:t>
      </w:r>
    </w:p>
    <w:p w:rsidR="00093E28" w:rsidRPr="00093E28" w:rsidRDefault="00093E28" w:rsidP="00093E28">
      <w:pPr>
        <w:numPr>
          <w:ilvl w:val="0"/>
          <w:numId w:val="4"/>
        </w:numPr>
      </w:pPr>
      <w:r w:rsidRPr="00093E28">
        <w:rPr>
          <w:b/>
          <w:bCs/>
        </w:rPr>
        <w:t>Section Navigation Rapide (4 Blocs/Cartes) :</w:t>
      </w:r>
    </w:p>
    <w:p w:rsidR="00093E28" w:rsidRPr="00093E28" w:rsidRDefault="00093E28" w:rsidP="00093E28">
      <w:pPr>
        <w:numPr>
          <w:ilvl w:val="1"/>
          <w:numId w:val="4"/>
        </w:numPr>
      </w:pPr>
      <w:r w:rsidRPr="00093E28">
        <w:t>Le design doit être minimaliste. Pas de longs textes, mais 4 cartes cliquables menant aux autres pages :</w:t>
      </w:r>
    </w:p>
    <w:p w:rsidR="00093E28" w:rsidRPr="00093E28" w:rsidRDefault="00093E28" w:rsidP="00093E28">
      <w:pPr>
        <w:numPr>
          <w:ilvl w:val="2"/>
          <w:numId w:val="4"/>
        </w:numPr>
      </w:pPr>
      <w:r w:rsidRPr="00093E28">
        <w:rPr>
          <w:b/>
          <w:bCs/>
        </w:rPr>
        <w:t>L'Étude</w:t>
      </w:r>
      <w:r w:rsidRPr="00093E28">
        <w:t xml:space="preserve"> (Icône : Balance ou Bâtiment)</w:t>
      </w:r>
    </w:p>
    <w:p w:rsidR="00093E28" w:rsidRPr="00093E28" w:rsidRDefault="00093E28" w:rsidP="00093E28">
      <w:pPr>
        <w:numPr>
          <w:ilvl w:val="2"/>
          <w:numId w:val="4"/>
        </w:numPr>
      </w:pPr>
      <w:r w:rsidRPr="00093E28">
        <w:rPr>
          <w:b/>
          <w:bCs/>
        </w:rPr>
        <w:t>Les Constats</w:t>
      </w:r>
      <w:r w:rsidRPr="00093E28">
        <w:t xml:space="preserve"> (Icône : Appareil photo ou Œil)</w:t>
      </w:r>
    </w:p>
    <w:p w:rsidR="00093E28" w:rsidRPr="00093E28" w:rsidRDefault="00093E28" w:rsidP="00093E28">
      <w:pPr>
        <w:numPr>
          <w:ilvl w:val="2"/>
          <w:numId w:val="4"/>
        </w:numPr>
      </w:pPr>
      <w:r w:rsidRPr="00093E28">
        <w:rPr>
          <w:b/>
          <w:bCs/>
        </w:rPr>
        <w:t>Les Compétences</w:t>
      </w:r>
      <w:r w:rsidRPr="00093E28">
        <w:t xml:space="preserve"> (Icône : Marteau ou Dossier)</w:t>
      </w:r>
    </w:p>
    <w:p w:rsidR="00093E28" w:rsidRPr="00093E28" w:rsidRDefault="00093E28" w:rsidP="00093E28">
      <w:pPr>
        <w:numPr>
          <w:ilvl w:val="2"/>
          <w:numId w:val="4"/>
        </w:numPr>
      </w:pPr>
      <w:r w:rsidRPr="00093E28">
        <w:rPr>
          <w:b/>
          <w:bCs/>
        </w:rPr>
        <w:lastRenderedPageBreak/>
        <w:t>Nous Contacter</w:t>
      </w:r>
      <w:r w:rsidRPr="00093E28">
        <w:t xml:space="preserve"> (Icône : Téléphone ou Enveloppe)</w:t>
      </w:r>
    </w:p>
    <w:p w:rsidR="00093E28" w:rsidRPr="00093E28" w:rsidRDefault="00093E28" w:rsidP="00093E28">
      <w:pPr>
        <w:numPr>
          <w:ilvl w:val="0"/>
          <w:numId w:val="4"/>
        </w:numPr>
      </w:pPr>
      <w:r w:rsidRPr="00093E28">
        <w:rPr>
          <w:b/>
          <w:bCs/>
        </w:rPr>
        <w:t>Pied de page (</w:t>
      </w:r>
      <w:proofErr w:type="spellStart"/>
      <w:r w:rsidRPr="00093E28">
        <w:rPr>
          <w:b/>
          <w:bCs/>
        </w:rPr>
        <w:t>Footer</w:t>
      </w:r>
      <w:proofErr w:type="spellEnd"/>
      <w:r w:rsidRPr="00093E28">
        <w:rPr>
          <w:b/>
          <w:bCs/>
        </w:rPr>
        <w:t>) :</w:t>
      </w:r>
      <w:r w:rsidRPr="00093E28">
        <w:t xml:space="preserve"> Coordonnées rapides, Mentions légales, Liens réseaux sociaux.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B. Page "L'Étude"</w:t>
      </w:r>
    </w:p>
    <w:p w:rsidR="00093E28" w:rsidRPr="00093E28" w:rsidRDefault="00093E28" w:rsidP="00093E28">
      <w:pPr>
        <w:numPr>
          <w:ilvl w:val="0"/>
          <w:numId w:val="5"/>
        </w:numPr>
      </w:pPr>
      <w:r w:rsidRPr="00093E28">
        <w:rPr>
          <w:b/>
          <w:bCs/>
        </w:rPr>
        <w:t>Contenu :</w:t>
      </w:r>
      <w:r w:rsidRPr="00093E28">
        <w:t xml:space="preserve"> Présentation de l'histoire de l'étude et biographie de Maître Le Marec (Zone de texte à remplir plus tard).</w:t>
      </w:r>
    </w:p>
    <w:p w:rsidR="00093E28" w:rsidRPr="00093E28" w:rsidRDefault="00093E28" w:rsidP="00093E28">
      <w:pPr>
        <w:numPr>
          <w:ilvl w:val="0"/>
          <w:numId w:val="5"/>
        </w:numPr>
      </w:pPr>
      <w:r w:rsidRPr="00093E28">
        <w:rPr>
          <w:b/>
          <w:bCs/>
        </w:rPr>
        <w:t>Style :</w:t>
      </w:r>
      <w:r w:rsidRPr="00093E28">
        <w:t xml:space="preserve"> Une mise en page avec une photo de portrait à gauche et le texte à droite (inspiré de la capture "Les Commissaires de Justice").</w:t>
      </w:r>
    </w:p>
    <w:p w:rsidR="00093E28" w:rsidRPr="00093E28" w:rsidRDefault="00093E28" w:rsidP="00093E28">
      <w:pPr>
        <w:numPr>
          <w:ilvl w:val="0"/>
          <w:numId w:val="5"/>
        </w:numPr>
      </w:pPr>
      <w:r w:rsidRPr="00093E28">
        <w:rPr>
          <w:b/>
          <w:bCs/>
        </w:rPr>
        <w:t>Valeurs :</w:t>
      </w:r>
      <w:r w:rsidRPr="00093E28">
        <w:t xml:space="preserve"> Mettre en avant "Approche moderne, accessible et rigoureuse".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C. Page "Les Constats"</w:t>
      </w:r>
    </w:p>
    <w:p w:rsidR="00093E28" w:rsidRPr="00093E28" w:rsidRDefault="00093E28" w:rsidP="00093E28">
      <w:pPr>
        <w:numPr>
          <w:ilvl w:val="0"/>
          <w:numId w:val="6"/>
        </w:numPr>
      </w:pPr>
      <w:r w:rsidRPr="00093E28">
        <w:rPr>
          <w:b/>
          <w:bCs/>
        </w:rPr>
        <w:t>Concept :</w:t>
      </w:r>
      <w:r w:rsidRPr="00093E28">
        <w:t xml:space="preserve"> Galerie ou Grille de services. Chaque type de constat a une photo illustratrice et une courte description.</w:t>
      </w:r>
    </w:p>
    <w:p w:rsidR="00093E28" w:rsidRPr="00093E28" w:rsidRDefault="00093E28" w:rsidP="00093E28">
      <w:pPr>
        <w:numPr>
          <w:ilvl w:val="0"/>
          <w:numId w:val="6"/>
        </w:numPr>
      </w:pPr>
      <w:r w:rsidRPr="00093E28">
        <w:rPr>
          <w:b/>
          <w:bCs/>
        </w:rPr>
        <w:t>Introduction :</w:t>
      </w:r>
      <w:r w:rsidRPr="00093E28">
        <w:t xml:space="preserve"> "Preuve objective, impartiale et juridiquement opposable".</w:t>
      </w:r>
    </w:p>
    <w:p w:rsidR="00093E28" w:rsidRPr="00093E28" w:rsidRDefault="00093E28" w:rsidP="00093E28">
      <w:pPr>
        <w:numPr>
          <w:ilvl w:val="0"/>
          <w:numId w:val="6"/>
        </w:numPr>
      </w:pPr>
      <w:r w:rsidRPr="00093E28">
        <w:rPr>
          <w:b/>
          <w:bCs/>
        </w:rPr>
        <w:t>Sections à inclure :</w:t>
      </w:r>
    </w:p>
    <w:p w:rsidR="00093E28" w:rsidRPr="00093E28" w:rsidRDefault="00093E28" w:rsidP="00093E28">
      <w:pPr>
        <w:numPr>
          <w:ilvl w:val="1"/>
          <w:numId w:val="6"/>
        </w:numPr>
      </w:pPr>
      <w:r w:rsidRPr="00093E28">
        <w:rPr>
          <w:b/>
          <w:bCs/>
        </w:rPr>
        <w:t>Constat par Drone :</w:t>
      </w:r>
      <w:r w:rsidRPr="00093E28">
        <w:t xml:space="preserve"> Mise en avant spécifique. Texte : "Observation et captation d’éléments en hauteur ou difficilement accessibles".</w:t>
      </w:r>
    </w:p>
    <w:p w:rsidR="00093E28" w:rsidRPr="00093E28" w:rsidRDefault="00093E28" w:rsidP="00093E28">
      <w:pPr>
        <w:numPr>
          <w:ilvl w:val="1"/>
          <w:numId w:val="6"/>
        </w:numPr>
      </w:pPr>
      <w:r w:rsidRPr="00093E28">
        <w:rPr>
          <w:b/>
          <w:bCs/>
        </w:rPr>
        <w:t>Travaux :</w:t>
      </w:r>
      <w:r w:rsidRPr="00093E28">
        <w:t xml:space="preserve"> Avant / Pendant / Après.</w:t>
      </w:r>
    </w:p>
    <w:p w:rsidR="00093E28" w:rsidRPr="00093E28" w:rsidRDefault="00093E28" w:rsidP="00093E28">
      <w:pPr>
        <w:numPr>
          <w:ilvl w:val="1"/>
          <w:numId w:val="6"/>
        </w:numPr>
      </w:pPr>
      <w:r w:rsidRPr="00093E28">
        <w:rPr>
          <w:b/>
          <w:bCs/>
        </w:rPr>
        <w:t>Immobilier &amp; Locatif :</w:t>
      </w:r>
      <w:r w:rsidRPr="00093E28">
        <w:t xml:space="preserve"> État des lieux, </w:t>
      </w:r>
      <w:proofErr w:type="gramStart"/>
      <w:r w:rsidRPr="00093E28">
        <w:t>etc..</w:t>
      </w:r>
      <w:proofErr w:type="gramEnd"/>
    </w:p>
    <w:p w:rsidR="00093E28" w:rsidRPr="00093E28" w:rsidRDefault="00093E28" w:rsidP="00093E28">
      <w:pPr>
        <w:numPr>
          <w:ilvl w:val="1"/>
          <w:numId w:val="6"/>
        </w:numPr>
      </w:pPr>
      <w:r w:rsidRPr="00093E28">
        <w:rPr>
          <w:b/>
          <w:bCs/>
        </w:rPr>
        <w:t>Numérique :</w:t>
      </w:r>
      <w:r w:rsidRPr="00093E28">
        <w:t xml:space="preserve"> SMS, Internet, Réseaux sociaux.</w:t>
      </w:r>
    </w:p>
    <w:p w:rsidR="00093E28" w:rsidRPr="00093E28" w:rsidRDefault="00093E28" w:rsidP="00093E28">
      <w:pPr>
        <w:numPr>
          <w:ilvl w:val="1"/>
          <w:numId w:val="6"/>
        </w:numPr>
      </w:pPr>
      <w:r w:rsidRPr="00093E28">
        <w:rPr>
          <w:b/>
          <w:bCs/>
        </w:rPr>
        <w:t>Voisinage :</w:t>
      </w:r>
      <w:r w:rsidRPr="00093E28">
        <w:t xml:space="preserve"> Troubles et nuisances.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D. Page "Les Compétences" (Missions)</w:t>
      </w:r>
    </w:p>
    <w:p w:rsidR="00093E28" w:rsidRPr="00093E28" w:rsidRDefault="00093E28" w:rsidP="00093E28">
      <w:pPr>
        <w:numPr>
          <w:ilvl w:val="0"/>
          <w:numId w:val="7"/>
        </w:numPr>
      </w:pPr>
      <w:r w:rsidRPr="00093E28">
        <w:rPr>
          <w:b/>
          <w:bCs/>
        </w:rPr>
        <w:t>Format :</w:t>
      </w:r>
      <w:r w:rsidRPr="00093E28">
        <w:t xml:space="preserve"> Liste structurée ou accordéon (cliquer pour dérouler le détail).</w:t>
      </w:r>
    </w:p>
    <w:p w:rsidR="00093E28" w:rsidRPr="00093E28" w:rsidRDefault="00093E28" w:rsidP="00093E28">
      <w:pPr>
        <w:numPr>
          <w:ilvl w:val="0"/>
          <w:numId w:val="7"/>
        </w:numPr>
      </w:pPr>
      <w:r w:rsidRPr="00093E28">
        <w:rPr>
          <w:b/>
          <w:bCs/>
        </w:rPr>
        <w:t>Éléments :</w:t>
      </w:r>
    </w:p>
    <w:p w:rsidR="00093E28" w:rsidRPr="00093E28" w:rsidRDefault="00093E28" w:rsidP="00093E28">
      <w:pPr>
        <w:numPr>
          <w:ilvl w:val="1"/>
          <w:numId w:val="7"/>
        </w:numPr>
      </w:pPr>
      <w:r w:rsidRPr="00093E28">
        <w:t>Signification des actes.</w:t>
      </w:r>
    </w:p>
    <w:p w:rsidR="00093E28" w:rsidRPr="00093E28" w:rsidRDefault="00093E28" w:rsidP="00093E28">
      <w:pPr>
        <w:numPr>
          <w:ilvl w:val="1"/>
          <w:numId w:val="7"/>
        </w:numPr>
      </w:pPr>
      <w:r w:rsidRPr="00093E28">
        <w:t>Exécution des décisions de justice.</w:t>
      </w:r>
    </w:p>
    <w:p w:rsidR="00093E28" w:rsidRPr="00093E28" w:rsidRDefault="00093E28" w:rsidP="00093E28">
      <w:pPr>
        <w:numPr>
          <w:ilvl w:val="1"/>
          <w:numId w:val="7"/>
        </w:numPr>
      </w:pPr>
      <w:r w:rsidRPr="00093E28">
        <w:t>Recouvrement judiciaire et amiable.</w:t>
      </w:r>
    </w:p>
    <w:p w:rsidR="00093E28" w:rsidRPr="00093E28" w:rsidRDefault="00093E28" w:rsidP="00093E28">
      <w:pPr>
        <w:numPr>
          <w:ilvl w:val="1"/>
          <w:numId w:val="7"/>
        </w:numPr>
      </w:pPr>
      <w:r w:rsidRPr="00093E28">
        <w:t>Médiation.</w:t>
      </w:r>
    </w:p>
    <w:p w:rsidR="00093E28" w:rsidRPr="00093E28" w:rsidRDefault="00093E28" w:rsidP="00093E28">
      <w:pPr>
        <w:numPr>
          <w:ilvl w:val="1"/>
          <w:numId w:val="7"/>
        </w:numPr>
      </w:pPr>
      <w:r w:rsidRPr="00093E28">
        <w:t>Contentieux locatif.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E. Page "Nous Contacter"</w:t>
      </w:r>
    </w:p>
    <w:p w:rsidR="00093E28" w:rsidRPr="00093E28" w:rsidRDefault="00093E28" w:rsidP="00093E28">
      <w:pPr>
        <w:numPr>
          <w:ilvl w:val="0"/>
          <w:numId w:val="8"/>
        </w:numPr>
      </w:pPr>
      <w:r w:rsidRPr="00093E28">
        <w:rPr>
          <w:b/>
          <w:bCs/>
        </w:rPr>
        <w:t>Infos :</w:t>
      </w:r>
    </w:p>
    <w:p w:rsidR="00093E28" w:rsidRPr="00093E28" w:rsidRDefault="00093E28" w:rsidP="00093E28">
      <w:pPr>
        <w:numPr>
          <w:ilvl w:val="1"/>
          <w:numId w:val="8"/>
        </w:numPr>
      </w:pPr>
      <w:r w:rsidRPr="00093E28">
        <w:t>Adresse : 10, rue de Verdun – 44410 Herbignac.</w:t>
      </w:r>
    </w:p>
    <w:p w:rsidR="00093E28" w:rsidRPr="00093E28" w:rsidRDefault="00093E28" w:rsidP="00093E28">
      <w:pPr>
        <w:numPr>
          <w:ilvl w:val="1"/>
          <w:numId w:val="8"/>
        </w:numPr>
      </w:pPr>
      <w:r w:rsidRPr="00093E28">
        <w:t>Téléphone : 06 85 11 21 13.</w:t>
      </w:r>
    </w:p>
    <w:p w:rsidR="00093E28" w:rsidRPr="00093E28" w:rsidRDefault="00093E28" w:rsidP="00093E28">
      <w:pPr>
        <w:numPr>
          <w:ilvl w:val="1"/>
          <w:numId w:val="8"/>
        </w:numPr>
      </w:pPr>
      <w:r w:rsidRPr="00093E28">
        <w:t>Email : lemareceric@gmail.com.</w:t>
      </w:r>
    </w:p>
    <w:p w:rsidR="00093E28" w:rsidRPr="00093E28" w:rsidRDefault="00093E28" w:rsidP="00093E28">
      <w:pPr>
        <w:numPr>
          <w:ilvl w:val="0"/>
          <w:numId w:val="8"/>
        </w:numPr>
      </w:pPr>
      <w:r w:rsidRPr="00093E28">
        <w:rPr>
          <w:b/>
          <w:bCs/>
        </w:rPr>
        <w:t>Éléments visuels :</w:t>
      </w:r>
      <w:r w:rsidRPr="00093E28">
        <w:t xml:space="preserve"> Formulaire de contact (Nom, Email, Objet, Message) + Intégration Google </w:t>
      </w:r>
      <w:proofErr w:type="spellStart"/>
      <w:r w:rsidRPr="00093E28">
        <w:t>Maps</w:t>
      </w:r>
      <w:proofErr w:type="spellEnd"/>
      <w:r w:rsidRPr="00093E28">
        <w:t>.</w:t>
      </w:r>
    </w:p>
    <w:p w:rsidR="00093E28" w:rsidRPr="00093E28" w:rsidRDefault="00093E28" w:rsidP="00093E28">
      <w:pPr>
        <w:numPr>
          <w:ilvl w:val="0"/>
          <w:numId w:val="8"/>
        </w:numPr>
      </w:pPr>
      <w:r w:rsidRPr="00093E28">
        <w:rPr>
          <w:b/>
          <w:bCs/>
        </w:rPr>
        <w:t>Zone d'intervention :</w:t>
      </w:r>
      <w:r w:rsidRPr="00093E28">
        <w:t xml:space="preserve"> Afficher une carte ou liste textuelle : Loire-Atlantique (44), Morbihan (56), Ille-et-Vilaine (35).</w: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b/>
          <w:bCs/>
        </w:rPr>
        <w:t>5. Fonctionnalité Spécifique : Module de Paiement</w:t>
      </w:r>
    </w:p>
    <w:p w:rsidR="00093E28" w:rsidRPr="00093E28" w:rsidRDefault="00093E28" w:rsidP="00093E28">
      <w:pPr>
        <w:numPr>
          <w:ilvl w:val="0"/>
          <w:numId w:val="9"/>
        </w:numPr>
      </w:pPr>
      <w:r w:rsidRPr="00093E28">
        <w:rPr>
          <w:b/>
          <w:bCs/>
        </w:rPr>
        <w:t>Besoin :</w:t>
      </w:r>
      <w:r w:rsidRPr="00093E28">
        <w:t xml:space="preserve"> Le client doit pouvoir payer une facture libre.</w:t>
      </w:r>
    </w:p>
    <w:p w:rsidR="00093E28" w:rsidRPr="00093E28" w:rsidRDefault="00093E28" w:rsidP="00093E28">
      <w:pPr>
        <w:numPr>
          <w:ilvl w:val="0"/>
          <w:numId w:val="9"/>
        </w:numPr>
      </w:pPr>
      <w:r w:rsidRPr="00093E28">
        <w:rPr>
          <w:b/>
          <w:bCs/>
        </w:rPr>
        <w:t>Champs du formulaire de paiement :</w:t>
      </w:r>
    </w:p>
    <w:p w:rsidR="00093E28" w:rsidRPr="00093E28" w:rsidRDefault="00093E28" w:rsidP="00093E28">
      <w:pPr>
        <w:numPr>
          <w:ilvl w:val="1"/>
          <w:numId w:val="9"/>
        </w:numPr>
      </w:pPr>
      <w:r w:rsidRPr="00093E28">
        <w:t>Numéro de dossier / Référence facture.</w:t>
      </w:r>
    </w:p>
    <w:p w:rsidR="00093E28" w:rsidRPr="00093E28" w:rsidRDefault="00093E28" w:rsidP="00093E28">
      <w:pPr>
        <w:numPr>
          <w:ilvl w:val="1"/>
          <w:numId w:val="9"/>
        </w:numPr>
      </w:pPr>
      <w:r w:rsidRPr="00093E28">
        <w:t>Nom du client.</w:t>
      </w:r>
    </w:p>
    <w:p w:rsidR="00093E28" w:rsidRPr="00093E28" w:rsidRDefault="00093E28" w:rsidP="00093E28">
      <w:pPr>
        <w:numPr>
          <w:ilvl w:val="1"/>
          <w:numId w:val="9"/>
        </w:numPr>
      </w:pPr>
      <w:r w:rsidRPr="00093E28">
        <w:t>Montant à régler (champ libre défini par le client).</w:t>
      </w:r>
    </w:p>
    <w:p w:rsidR="00093E28" w:rsidRPr="00093E28" w:rsidRDefault="00093E28" w:rsidP="00093E28">
      <w:pPr>
        <w:numPr>
          <w:ilvl w:val="0"/>
          <w:numId w:val="9"/>
        </w:numPr>
      </w:pPr>
      <w:r w:rsidRPr="00093E28">
        <w:rPr>
          <w:b/>
          <w:bCs/>
        </w:rPr>
        <w:t>Solution recommandée (API) :</w:t>
      </w:r>
    </w:p>
    <w:p w:rsidR="00093E28" w:rsidRPr="00093E28" w:rsidRDefault="00093E28" w:rsidP="00093E28">
      <w:pPr>
        <w:numPr>
          <w:ilvl w:val="1"/>
          <w:numId w:val="9"/>
        </w:numPr>
      </w:pPr>
      <w:proofErr w:type="spellStart"/>
      <w:r w:rsidRPr="00093E28">
        <w:rPr>
          <w:b/>
          <w:bCs/>
        </w:rPr>
        <w:t>Stripe</w:t>
      </w:r>
      <w:proofErr w:type="spellEnd"/>
      <w:r w:rsidRPr="00093E28">
        <w:rPr>
          <w:b/>
          <w:bCs/>
        </w:rPr>
        <w:t xml:space="preserve"> :</w:t>
      </w:r>
      <w:r w:rsidRPr="00093E28">
        <w:t xml:space="preserve"> C'est la solution la plus moderne, facile à intégrer avec </w:t>
      </w:r>
      <w:proofErr w:type="spellStart"/>
      <w:r w:rsidRPr="00093E28">
        <w:t>Cursor</w:t>
      </w:r>
      <w:proofErr w:type="spellEnd"/>
      <w:r w:rsidRPr="00093E28">
        <w:t>/</w:t>
      </w:r>
      <w:proofErr w:type="spellStart"/>
      <w:r w:rsidRPr="00093E28">
        <w:t>React</w:t>
      </w:r>
      <w:proofErr w:type="spellEnd"/>
      <w:r w:rsidRPr="00093E28">
        <w:t>, et sécurisée. Elle permet de créer un formulaire de paiement personnalisé facilement.</w:t>
      </w:r>
    </w:p>
    <w:p w:rsidR="00093E28" w:rsidRPr="00093E28" w:rsidRDefault="00093E28" w:rsidP="00093E28">
      <w:pPr>
        <w:numPr>
          <w:ilvl w:val="1"/>
          <w:numId w:val="9"/>
        </w:numPr>
      </w:pPr>
      <w:r w:rsidRPr="00093E28">
        <w:rPr>
          <w:i/>
          <w:iCs/>
        </w:rPr>
        <w:lastRenderedPageBreak/>
        <w:t>Alternative "Banque Française" :</w:t>
      </w:r>
      <w:r w:rsidRPr="00093E28">
        <w:t xml:space="preserve"> </w:t>
      </w:r>
      <w:proofErr w:type="spellStart"/>
      <w:r w:rsidRPr="00093E28">
        <w:t>PayZen</w:t>
      </w:r>
      <w:proofErr w:type="spellEnd"/>
      <w:r w:rsidRPr="00093E28">
        <w:t xml:space="preserve"> ou </w:t>
      </w:r>
      <w:proofErr w:type="spellStart"/>
      <w:r w:rsidRPr="00093E28">
        <w:t>SystemPay</w:t>
      </w:r>
      <w:proofErr w:type="spellEnd"/>
      <w:r w:rsidRPr="00093E28">
        <w:t xml:space="preserve"> (souvent utilisé par les professions juridiques, mais plus complexe techniquement).</w:t>
      </w:r>
    </w:p>
    <w:p w:rsidR="00093E28" w:rsidRPr="00093E28" w:rsidRDefault="00093E28" w:rsidP="00093E28">
      <w:pPr>
        <w:numPr>
          <w:ilvl w:val="1"/>
          <w:numId w:val="9"/>
        </w:numPr>
      </w:pPr>
      <w:r w:rsidRPr="00093E28">
        <w:rPr>
          <w:b/>
          <w:bCs/>
        </w:rPr>
        <w:t>Conseil :</w:t>
      </w:r>
      <w:r w:rsidRPr="00093E28">
        <w:t xml:space="preserve"> Partir sur </w:t>
      </w:r>
      <w:proofErr w:type="spellStart"/>
      <w:r w:rsidRPr="00093E28">
        <w:rPr>
          <w:b/>
          <w:bCs/>
        </w:rPr>
        <w:t>Stripe</w:t>
      </w:r>
      <w:proofErr w:type="spellEnd"/>
      <w:r w:rsidRPr="00093E28">
        <w:t xml:space="preserve"> pour la V1. C'est robuste et l'UX est excellente.</w:t>
      </w:r>
    </w:p>
    <w:p w:rsidR="00093E28" w:rsidRPr="00093E28" w:rsidRDefault="00972A64" w:rsidP="00093E28">
      <w:r w:rsidRPr="00093E28">
        <w:rPr>
          <w:noProof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093E28" w:rsidRPr="00093E28" w:rsidRDefault="00093E28" w:rsidP="00093E28">
      <w:pPr>
        <w:rPr>
          <w:b/>
          <w:bCs/>
        </w:rPr>
      </w:pPr>
      <w:r w:rsidRPr="00093E28">
        <w:rPr>
          <w:rFonts w:ascii="Apple Color Emoji" w:hAnsi="Apple Color Emoji" w:cs="Apple Color Emoji"/>
          <w:b/>
          <w:bCs/>
        </w:rPr>
        <w:t>🚀</w:t>
      </w:r>
      <w:r w:rsidRPr="00093E28">
        <w:rPr>
          <w:b/>
          <w:bCs/>
        </w:rPr>
        <w:t xml:space="preserve"> Prompt de démarrage pour </w:t>
      </w:r>
      <w:proofErr w:type="spellStart"/>
      <w:r w:rsidRPr="00093E28">
        <w:rPr>
          <w:b/>
          <w:bCs/>
        </w:rPr>
        <w:t>Cursor</w:t>
      </w:r>
      <w:proofErr w:type="spellEnd"/>
      <w:r w:rsidRPr="00093E28">
        <w:rPr>
          <w:b/>
          <w:bCs/>
        </w:rPr>
        <w:t xml:space="preserve"> (Copier-Coller)</w:t>
      </w:r>
    </w:p>
    <w:p w:rsidR="00093E28" w:rsidRPr="00093E28" w:rsidRDefault="00093E28" w:rsidP="00093E28">
      <w:r w:rsidRPr="00093E28">
        <w:t xml:space="preserve">Voici un prompt que tu peux donner directement à </w:t>
      </w:r>
      <w:proofErr w:type="spellStart"/>
      <w:r w:rsidRPr="00093E28">
        <w:t>Cursor</w:t>
      </w:r>
      <w:proofErr w:type="spellEnd"/>
      <w:r w:rsidRPr="00093E28">
        <w:t xml:space="preserve"> pour lancer le projet :</w:t>
      </w:r>
    </w:p>
    <w:p w:rsidR="00093E28" w:rsidRPr="00093E28" w:rsidRDefault="00093E28" w:rsidP="00093E28">
      <w:r w:rsidRPr="00093E28">
        <w:t xml:space="preserve">"Agis comme un développeur web expert en </w:t>
      </w:r>
      <w:proofErr w:type="spellStart"/>
      <w:r w:rsidRPr="00093E28">
        <w:t>React</w:t>
      </w:r>
      <w:proofErr w:type="spellEnd"/>
      <w:r w:rsidRPr="00093E28">
        <w:t xml:space="preserve">, Next.js et </w:t>
      </w:r>
      <w:proofErr w:type="spellStart"/>
      <w:r w:rsidRPr="00093E28">
        <w:t>Tailwind</w:t>
      </w:r>
      <w:proofErr w:type="spellEnd"/>
      <w:r w:rsidRPr="00093E28">
        <w:t xml:space="preserve"> CSS. Je veux créer le site vitrine d'un Commissaire de Justice (Huissier).</w:t>
      </w:r>
    </w:p>
    <w:p w:rsidR="00093E28" w:rsidRPr="00093E28" w:rsidRDefault="00093E28" w:rsidP="00093E28">
      <w:r w:rsidRPr="00093E28">
        <w:rPr>
          <w:b/>
          <w:bCs/>
        </w:rPr>
        <w:t>Design :</w:t>
      </w:r>
      <w:r w:rsidRPr="00093E28">
        <w:t xml:space="preserve"> Le style doit être très épuré, professionnel, "</w:t>
      </w:r>
      <w:proofErr w:type="spellStart"/>
      <w:r w:rsidRPr="00093E28">
        <w:t>corporate</w:t>
      </w:r>
      <w:proofErr w:type="spellEnd"/>
      <w:r w:rsidRPr="00093E28">
        <w:t>" mais moderne, avec beaucoup d'espace blanc et une typographie sans-</w:t>
      </w:r>
      <w:proofErr w:type="spellStart"/>
      <w:r w:rsidRPr="00093E28">
        <w:t>serif</w:t>
      </w:r>
      <w:proofErr w:type="spellEnd"/>
      <w:r w:rsidRPr="00093E28">
        <w:t xml:space="preserve"> propre (type Montserrat). Inspire-toi des sites de cabinets d'avocats modernes.</w:t>
      </w:r>
    </w:p>
    <w:p w:rsidR="00093E28" w:rsidRPr="00093E28" w:rsidRDefault="00093E28" w:rsidP="00093E28">
      <w:r w:rsidRPr="00093E28">
        <w:rPr>
          <w:b/>
          <w:bCs/>
        </w:rPr>
        <w:t>Structure du site :</w:t>
      </w:r>
    </w:p>
    <w:p w:rsidR="00093E28" w:rsidRPr="00093E28" w:rsidRDefault="00093E28" w:rsidP="00093E28">
      <w:pPr>
        <w:numPr>
          <w:ilvl w:val="0"/>
          <w:numId w:val="10"/>
        </w:numPr>
      </w:pPr>
      <w:proofErr w:type="spellStart"/>
      <w:r w:rsidRPr="00093E28">
        <w:rPr>
          <w:b/>
          <w:bCs/>
        </w:rPr>
        <w:t>Homepage</w:t>
      </w:r>
      <w:proofErr w:type="spellEnd"/>
      <w:r w:rsidRPr="00093E28">
        <w:rPr>
          <w:b/>
          <w:bCs/>
        </w:rPr>
        <w:t xml:space="preserve"> :</w:t>
      </w:r>
      <w:r w:rsidRPr="00093E28">
        <w:t xml:space="preserve"> Minimaliste. Une belle Hero section avec le titre "SELARL </w:t>
      </w:r>
      <w:proofErr w:type="spellStart"/>
      <w:r w:rsidRPr="00093E28">
        <w:t>Eric</w:t>
      </w:r>
      <w:proofErr w:type="spellEnd"/>
      <w:r w:rsidRPr="00093E28">
        <w:t xml:space="preserve"> Le Marec" et 4 grandes cartes (</w:t>
      </w:r>
      <w:proofErr w:type="spellStart"/>
      <w:r w:rsidRPr="00093E28">
        <w:t>Cards</w:t>
      </w:r>
      <w:proofErr w:type="spellEnd"/>
      <w:r w:rsidRPr="00093E28">
        <w:t>) élégantes qui servent de menu vers les autres pages : "L'Étude", "Les Constats", "Les Compétences", "Contact".</w:t>
      </w:r>
    </w:p>
    <w:p w:rsidR="00093E28" w:rsidRPr="00093E28" w:rsidRDefault="00093E28" w:rsidP="00093E28">
      <w:pPr>
        <w:numPr>
          <w:ilvl w:val="0"/>
          <w:numId w:val="10"/>
        </w:numPr>
      </w:pPr>
      <w:r w:rsidRPr="00093E28">
        <w:rPr>
          <w:b/>
          <w:bCs/>
        </w:rPr>
        <w:t>Pages internes :</w:t>
      </w:r>
      <w:r w:rsidRPr="00093E28">
        <w:t xml:space="preserve"> Créer les structures pour ces 4 pages.</w:t>
      </w:r>
    </w:p>
    <w:p w:rsidR="00093E28" w:rsidRPr="00093E28" w:rsidRDefault="00093E28" w:rsidP="00093E28">
      <w:r w:rsidRPr="00093E28">
        <w:rPr>
          <w:b/>
          <w:bCs/>
        </w:rPr>
        <w:t>Contenu clé à intégrer :</w:t>
      </w:r>
    </w:p>
    <w:p w:rsidR="00093E28" w:rsidRPr="00093E28" w:rsidRDefault="00093E28" w:rsidP="00093E28">
      <w:pPr>
        <w:numPr>
          <w:ilvl w:val="0"/>
          <w:numId w:val="11"/>
        </w:numPr>
      </w:pPr>
      <w:r w:rsidRPr="00093E28">
        <w:t>Adresse : 10, rue de Verdun – 44410 Herbignac.</w:t>
      </w:r>
    </w:p>
    <w:p w:rsidR="00093E28" w:rsidRPr="00093E28" w:rsidRDefault="00093E28" w:rsidP="00093E28">
      <w:pPr>
        <w:numPr>
          <w:ilvl w:val="0"/>
          <w:numId w:val="11"/>
        </w:numPr>
      </w:pPr>
      <w:r w:rsidRPr="00093E28">
        <w:t>Compétence territoriale : 44, 56, 35.</w:t>
      </w:r>
    </w:p>
    <w:p w:rsidR="00093E28" w:rsidRPr="00093E28" w:rsidRDefault="00093E28" w:rsidP="00093E28">
      <w:pPr>
        <w:numPr>
          <w:ilvl w:val="0"/>
          <w:numId w:val="11"/>
        </w:numPr>
      </w:pPr>
      <w:r w:rsidRPr="00093E28">
        <w:t>Spécialité à mettre en avant : Constat par Drone.</w:t>
      </w:r>
    </w:p>
    <w:p w:rsidR="00093E28" w:rsidRPr="00093E28" w:rsidRDefault="00093E28" w:rsidP="00093E28">
      <w:r w:rsidRPr="00093E28">
        <w:rPr>
          <w:b/>
          <w:bCs/>
        </w:rPr>
        <w:t>Fonctionnalité clé :</w:t>
      </w:r>
      <w:r w:rsidRPr="00093E28">
        <w:t xml:space="preserve"> Prépare une page ou une modale pour le "Paiement en ligne" qui demandera : Référence dossier et Montant. (Prévoir l'intégration </w:t>
      </w:r>
      <w:proofErr w:type="spellStart"/>
      <w:r w:rsidRPr="00093E28">
        <w:t>Stripe</w:t>
      </w:r>
      <w:proofErr w:type="spellEnd"/>
      <w:r w:rsidRPr="00093E28">
        <w:t>).</w:t>
      </w:r>
    </w:p>
    <w:p w:rsidR="00093E28" w:rsidRPr="00093E28" w:rsidRDefault="00093E28" w:rsidP="00093E28">
      <w:r w:rsidRPr="00093E28">
        <w:t xml:space="preserve">Commence par me proposer la structure du composant </w:t>
      </w:r>
      <w:proofErr w:type="spellStart"/>
      <w:r w:rsidRPr="00093E28">
        <w:t>Navbar</w:t>
      </w:r>
      <w:proofErr w:type="spellEnd"/>
      <w:r w:rsidRPr="00093E28">
        <w:t xml:space="preserve"> et de la </w:t>
      </w:r>
      <w:proofErr w:type="spellStart"/>
      <w:r w:rsidRPr="00093E28">
        <w:t>HeroSection</w:t>
      </w:r>
      <w:proofErr w:type="spellEnd"/>
      <w:r w:rsidRPr="00093E28">
        <w:t xml:space="preserve"> en utilisant </w:t>
      </w:r>
      <w:proofErr w:type="spellStart"/>
      <w:r w:rsidRPr="00093E28">
        <w:t>Tailwind</w:t>
      </w:r>
      <w:proofErr w:type="spellEnd"/>
      <w:r w:rsidRPr="00093E28">
        <w:t xml:space="preserve"> CSS."</w:t>
      </w:r>
    </w:p>
    <w:p w:rsidR="009D2252" w:rsidRDefault="009D2252"/>
    <w:sectPr w:rsidR="009D22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C7B18"/>
    <w:multiLevelType w:val="multilevel"/>
    <w:tmpl w:val="256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D46"/>
    <w:multiLevelType w:val="multilevel"/>
    <w:tmpl w:val="3D3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00D0"/>
    <w:multiLevelType w:val="multilevel"/>
    <w:tmpl w:val="A4B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C498E"/>
    <w:multiLevelType w:val="multilevel"/>
    <w:tmpl w:val="475E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21CB2"/>
    <w:multiLevelType w:val="multilevel"/>
    <w:tmpl w:val="108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52EAC"/>
    <w:multiLevelType w:val="multilevel"/>
    <w:tmpl w:val="6100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52BBC"/>
    <w:multiLevelType w:val="multilevel"/>
    <w:tmpl w:val="E984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B63D6"/>
    <w:multiLevelType w:val="multilevel"/>
    <w:tmpl w:val="93A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062BC"/>
    <w:multiLevelType w:val="multilevel"/>
    <w:tmpl w:val="04AA3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0B7924"/>
    <w:multiLevelType w:val="multilevel"/>
    <w:tmpl w:val="4C2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10ED0"/>
    <w:multiLevelType w:val="multilevel"/>
    <w:tmpl w:val="DAC4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80373">
    <w:abstractNumId w:val="7"/>
  </w:num>
  <w:num w:numId="2" w16cid:durableId="19286841">
    <w:abstractNumId w:val="5"/>
  </w:num>
  <w:num w:numId="3" w16cid:durableId="1873880946">
    <w:abstractNumId w:val="1"/>
  </w:num>
  <w:num w:numId="4" w16cid:durableId="594561804">
    <w:abstractNumId w:val="9"/>
  </w:num>
  <w:num w:numId="5" w16cid:durableId="1753819208">
    <w:abstractNumId w:val="6"/>
  </w:num>
  <w:num w:numId="6" w16cid:durableId="7803428">
    <w:abstractNumId w:val="2"/>
  </w:num>
  <w:num w:numId="7" w16cid:durableId="1188102430">
    <w:abstractNumId w:val="3"/>
  </w:num>
  <w:num w:numId="8" w16cid:durableId="856112611">
    <w:abstractNumId w:val="0"/>
  </w:num>
  <w:num w:numId="9" w16cid:durableId="1885628865">
    <w:abstractNumId w:val="10"/>
  </w:num>
  <w:num w:numId="10" w16cid:durableId="742989920">
    <w:abstractNumId w:val="8"/>
  </w:num>
  <w:num w:numId="11" w16cid:durableId="404647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28"/>
    <w:rsid w:val="00093E28"/>
    <w:rsid w:val="00095694"/>
    <w:rsid w:val="00424240"/>
    <w:rsid w:val="00491A1D"/>
    <w:rsid w:val="005872CE"/>
    <w:rsid w:val="005921D2"/>
    <w:rsid w:val="00972A64"/>
    <w:rsid w:val="00991E1D"/>
    <w:rsid w:val="009D2252"/>
    <w:rsid w:val="00AF4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21DA2"/>
  <w15:chartTrackingRefBased/>
  <w15:docId w15:val="{CF0D2F15-898E-1847-B70F-1D3C7ED8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1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3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51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905</Words>
  <Characters>4983</Characters>
  <Application>Microsoft Office Word</Application>
  <DocSecurity>0</DocSecurity>
  <Lines>41</Lines>
  <Paragraphs>11</Paragraphs>
  <ScaleCrop>false</ScaleCrop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Camille LE MAREC</dc:creator>
  <cp:keywords/>
  <dc:description/>
  <cp:lastModifiedBy>Camille LE MAREC</cp:lastModifiedBy>
  <cp:revision>1</cp:revision>
  <dcterms:created xsi:type="dcterms:W3CDTF">2025-12-26T09:35:00Z</dcterms:created>
  <dcterms:modified xsi:type="dcterms:W3CDTF">2025-12-26T09:40:00Z</dcterms:modified>
</cp:coreProperties>
</file>