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65D5" w14:textId="77777777" w:rsidR="00FF47F5" w:rsidRDefault="003A4EBA" w:rsidP="00F70BE3">
      <w:pPr>
        <w:pStyle w:val="Normal1"/>
        <w:rPr>
          <w:rFonts w:ascii="Times New Roman" w:hAnsi="Times New Roman" w:cs="Times New Roman"/>
          <w:b/>
          <w:iCs/>
          <w:caps/>
          <w:color w:val="222222"/>
          <w:highlight w:val="white"/>
        </w:rPr>
      </w:pPr>
      <w:bookmarkStart w:id="0" w:name="_GoBack"/>
      <w:bookmarkEnd w:id="0"/>
      <w:r>
        <w:rPr>
          <w:rFonts w:ascii="Times New Roman" w:hAnsi="Times New Roman" w:cs="Times New Roman"/>
          <w:b/>
          <w:iCs/>
          <w:caps/>
          <w:color w:val="222222"/>
          <w:shd w:val="clear" w:color="auto" w:fill="FFFFFF"/>
        </w:rPr>
        <w:t xml:space="preserve">Title </w:t>
      </w:r>
    </w:p>
    <w:p w14:paraId="66F26881" w14:textId="77777777" w:rsidR="00FF47F5" w:rsidRDefault="003A4EBA" w:rsidP="00F70BE3">
      <w:pPr>
        <w:pStyle w:val="Normal1"/>
        <w:rPr>
          <w:rFonts w:ascii="Times New Roman" w:hAnsi="Times New Roman" w:cs="Times New Roman"/>
          <w:iCs/>
          <w:color w:val="222222"/>
          <w:highlight w:val="white"/>
        </w:rPr>
      </w:pPr>
      <w:r>
        <w:rPr>
          <w:rFonts w:ascii="Times New Roman" w:hAnsi="Times New Roman" w:cs="Times New Roman"/>
          <w:iCs/>
          <w:color w:val="222222"/>
          <w:shd w:val="clear" w:color="auto" w:fill="FFFFFF"/>
        </w:rPr>
        <w:t xml:space="preserve">MSEC: </w:t>
      </w:r>
      <w:proofErr w:type="spellStart"/>
      <w:r>
        <w:rPr>
          <w:rFonts w:ascii="Times New Roman" w:hAnsi="Times New Roman" w:cs="Times New Roman"/>
          <w:iCs/>
          <w:color w:val="222222"/>
          <w:shd w:val="clear" w:color="auto" w:fill="FFFFFF"/>
        </w:rPr>
        <w:t>Queryable</w:t>
      </w:r>
      <w:proofErr w:type="spellEnd"/>
      <w:r>
        <w:rPr>
          <w:rFonts w:ascii="Times New Roman" w:hAnsi="Times New Roman" w:cs="Times New Roman"/>
          <w:iCs/>
          <w:color w:val="222222"/>
          <w:shd w:val="clear" w:color="auto" w:fill="FFFFFF"/>
        </w:rPr>
        <w:t xml:space="preserve"> global layers of environmental and anthropogenic variables for marine ecosystem studies</w:t>
      </w:r>
    </w:p>
    <w:p w14:paraId="7CA00BAE" w14:textId="77777777" w:rsidR="00FF47F5" w:rsidRDefault="003A4EBA" w:rsidP="00F70BE3">
      <w:pPr>
        <w:pStyle w:val="Normal1"/>
        <w:rPr>
          <w:rFonts w:ascii="Times New Roman" w:hAnsi="Times New Roman" w:cs="Times New Roman"/>
          <w:b/>
          <w:iCs/>
          <w:caps/>
          <w:color w:val="222222"/>
          <w:highlight w:val="white"/>
        </w:rPr>
      </w:pPr>
      <w:r>
        <w:rPr>
          <w:rFonts w:ascii="Times New Roman" w:hAnsi="Times New Roman" w:cs="Times New Roman"/>
          <w:b/>
          <w:iCs/>
          <w:caps/>
          <w:color w:val="222222"/>
          <w:shd w:val="clear" w:color="auto" w:fill="FFFFFF"/>
        </w:rPr>
        <w:t>Authors</w:t>
      </w:r>
    </w:p>
    <w:p w14:paraId="22ED04DA" w14:textId="77777777" w:rsidR="00FF47F5" w:rsidRDefault="003A4EBA" w:rsidP="00F70BE3">
      <w:pPr>
        <w:pStyle w:val="Normal1"/>
        <w:rPr>
          <w:rFonts w:ascii="Times New Roman" w:hAnsi="Times New Roman" w:cs="Times New Roman"/>
        </w:rPr>
      </w:pPr>
      <w:r>
        <w:rPr>
          <w:rFonts w:ascii="Times New Roman" w:hAnsi="Times New Roman" w:cs="Times New Roman"/>
        </w:rPr>
        <w:t>Lauren A. Yeager</w:t>
      </w:r>
      <w:r>
        <w:rPr>
          <w:rFonts w:ascii="Times New Roman" w:hAnsi="Times New Roman" w:cs="Times New Roman"/>
          <w:vertAlign w:val="superscript"/>
        </w:rPr>
        <w:t>1,2*</w:t>
      </w:r>
      <w:r>
        <w:rPr>
          <w:rFonts w:ascii="Times New Roman" w:hAnsi="Times New Roman" w:cs="Times New Roman"/>
        </w:rPr>
        <w:t>, Philippe Marchand</w:t>
      </w:r>
      <w:r>
        <w:rPr>
          <w:rFonts w:ascii="Times New Roman" w:hAnsi="Times New Roman" w:cs="Times New Roman"/>
          <w:vertAlign w:val="superscript"/>
        </w:rPr>
        <w:t>1*</w:t>
      </w:r>
      <w:r>
        <w:rPr>
          <w:rFonts w:ascii="Times New Roman" w:hAnsi="Times New Roman" w:cs="Times New Roman"/>
        </w:rPr>
        <w:t>, David A. Gill</w:t>
      </w:r>
      <w:r>
        <w:rPr>
          <w:rFonts w:ascii="Times New Roman" w:hAnsi="Times New Roman" w:cs="Times New Roman"/>
          <w:vertAlign w:val="superscript"/>
        </w:rPr>
        <w:t>1,3</w:t>
      </w:r>
      <w:r>
        <w:rPr>
          <w:rFonts w:ascii="Times New Roman" w:hAnsi="Times New Roman" w:cs="Times New Roman"/>
        </w:rPr>
        <w:t>, Julia K. Baum</w:t>
      </w:r>
      <w:r>
        <w:rPr>
          <w:rFonts w:ascii="Times New Roman" w:hAnsi="Times New Roman" w:cs="Times New Roman"/>
          <w:vertAlign w:val="superscript"/>
        </w:rPr>
        <w:t>4#</w:t>
      </w:r>
      <w:r>
        <w:rPr>
          <w:rFonts w:ascii="Times New Roman" w:hAnsi="Times New Roman" w:cs="Times New Roman"/>
        </w:rPr>
        <w:t xml:space="preserve"> and Jana M. McPherson</w:t>
      </w:r>
      <w:r>
        <w:rPr>
          <w:rFonts w:ascii="Times New Roman" w:hAnsi="Times New Roman" w:cs="Times New Roman"/>
          <w:vertAlign w:val="superscript"/>
        </w:rPr>
        <w:t>5,6#</w:t>
      </w:r>
    </w:p>
    <w:p w14:paraId="79DFF5BC" w14:textId="77777777" w:rsidR="00FF47F5" w:rsidRDefault="003A4EBA" w:rsidP="00F70BE3">
      <w:pPr>
        <w:pStyle w:val="Normal1"/>
        <w:rPr>
          <w:rFonts w:ascii="Times New Roman" w:hAnsi="Times New Roman" w:cs="Times New Roman"/>
          <w:b/>
          <w:caps/>
        </w:rPr>
      </w:pPr>
      <w:r>
        <w:rPr>
          <w:rFonts w:ascii="Times New Roman" w:hAnsi="Times New Roman" w:cs="Times New Roman"/>
          <w:b/>
          <w:caps/>
        </w:rPr>
        <w:t>Affliations</w:t>
      </w:r>
    </w:p>
    <w:p w14:paraId="1FE325A2"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National Socio-Environmental Synthesis Center, Annapolis, Maryland 21401, USA</w:t>
      </w:r>
    </w:p>
    <w:p w14:paraId="682786E6" w14:textId="77777777" w:rsidR="00FF47F5" w:rsidRDefault="003A4EBA" w:rsidP="00F70BE3">
      <w:pPr>
        <w:pStyle w:val="ListParagraph"/>
        <w:tabs>
          <w:tab w:val="left" w:pos="990"/>
        </w:tabs>
        <w:spacing w:after="0"/>
        <w:ind w:left="0"/>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Department of Marine Science, University of Texas at Austin, Port Aransas, TX, 78373, USA</w:t>
      </w:r>
    </w:p>
    <w:p w14:paraId="4F6F1798" w14:textId="3C1B9B0F" w:rsidR="003A4EBA" w:rsidRDefault="003A4EBA" w:rsidP="00F70BE3">
      <w:pPr>
        <w:pStyle w:val="Normal1"/>
        <w:spacing w:after="0"/>
        <w:rPr>
          <w:rFonts w:ascii="Times New Roman" w:hAnsi="Times New Roman" w:cs="Times New Roman"/>
        </w:rPr>
      </w:pPr>
      <w:r w:rsidRPr="003A4EBA">
        <w:rPr>
          <w:rFonts w:ascii="Times New Roman" w:hAnsi="Times New Roman" w:cs="Times New Roman"/>
          <w:vertAlign w:val="superscript"/>
        </w:rPr>
        <w:t>3</w:t>
      </w:r>
      <w:r w:rsidR="00B850F8">
        <w:rPr>
          <w:rFonts w:ascii="Times New Roman" w:hAnsi="Times New Roman" w:cs="Times New Roman"/>
          <w:vertAlign w:val="superscript"/>
        </w:rPr>
        <w:t xml:space="preserve"> </w:t>
      </w:r>
      <w:r w:rsidR="00B850F8" w:rsidRPr="00510AC7">
        <w:rPr>
          <w:rFonts w:ascii="Times New Roman" w:hAnsi="Times New Roman" w:cs="Times New Roman"/>
        </w:rPr>
        <w:t>Luc Hoffmann Institute, World Wildlife Fund International, 1196 Gland, Switzerland</w:t>
      </w:r>
    </w:p>
    <w:p w14:paraId="73E90D97" w14:textId="77777777" w:rsidR="00FF47F5" w:rsidRDefault="003A4EBA" w:rsidP="00F70BE3">
      <w:pPr>
        <w:pStyle w:val="ListParagraph"/>
        <w:spacing w:after="0"/>
        <w:ind w:left="0"/>
        <w:rPr>
          <w:rFonts w:ascii="Times New Roman" w:hAnsi="Times New Roman" w:cs="Times New Roman"/>
        </w:rPr>
      </w:pPr>
      <w:r w:rsidRPr="003A4EBA">
        <w:rPr>
          <w:rFonts w:ascii="Times New Roman" w:hAnsi="Times New Roman" w:cs="Times New Roman"/>
          <w:vertAlign w:val="superscript"/>
        </w:rPr>
        <w:t>4</w:t>
      </w:r>
      <w:r>
        <w:rPr>
          <w:rFonts w:ascii="Times New Roman" w:hAnsi="Times New Roman" w:cs="Times New Roman"/>
        </w:rPr>
        <w:t>Department of Biology, University of Victoria, Victoria, BC, V8W 2Y2, CA</w:t>
      </w:r>
    </w:p>
    <w:p w14:paraId="4EBB3EDC"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vertAlign w:val="superscript"/>
        </w:rPr>
        <w:t>5</w:t>
      </w:r>
      <w:r>
        <w:rPr>
          <w:rFonts w:ascii="Times New Roman" w:hAnsi="Times New Roman" w:cs="Times New Roman"/>
        </w:rPr>
        <w:t>Centre for Conservation Research, Calgary Zoological Society, Calgary, AB, T2E 7V6, CA</w:t>
      </w:r>
    </w:p>
    <w:p w14:paraId="00675212"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vertAlign w:val="superscript"/>
        </w:rPr>
        <w:t>6</w:t>
      </w:r>
      <w:r>
        <w:rPr>
          <w:rFonts w:ascii="Times New Roman" w:hAnsi="Times New Roman" w:cs="Times New Roman"/>
        </w:rPr>
        <w:t>Department of Biological Sciences, Simon Fraser University, Burnaby, BC, V5A 1S6, CA</w:t>
      </w:r>
    </w:p>
    <w:p w14:paraId="16C42F58"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both authors contributed equally</w:t>
      </w:r>
    </w:p>
    <w:p w14:paraId="7F58FC49"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both authors served as principal investigators for this work. </w:t>
      </w:r>
    </w:p>
    <w:p w14:paraId="13D3895E" w14:textId="77777777" w:rsidR="00FF47F5" w:rsidRDefault="003A4EBA" w:rsidP="00F70BE3">
      <w:pPr>
        <w:pStyle w:val="Normal1"/>
        <w:tabs>
          <w:tab w:val="left" w:pos="6990"/>
        </w:tabs>
        <w:spacing w:after="0"/>
        <w:rPr>
          <w:rFonts w:ascii="Times New Roman" w:hAnsi="Times New Roman" w:cs="Times New Roman"/>
        </w:rPr>
      </w:pPr>
      <w:r>
        <w:rPr>
          <w:rFonts w:ascii="Times New Roman" w:hAnsi="Times New Roman" w:cs="Times New Roman"/>
        </w:rPr>
        <w:tab/>
      </w:r>
    </w:p>
    <w:p w14:paraId="3549A926" w14:textId="77777777" w:rsidR="00FF47F5" w:rsidRDefault="00FF47F5" w:rsidP="00F70BE3">
      <w:pPr>
        <w:pStyle w:val="Normal1"/>
        <w:rPr>
          <w:rFonts w:ascii="Times New Roman" w:hAnsi="Times New Roman" w:cs="Times New Roman"/>
        </w:rPr>
      </w:pPr>
    </w:p>
    <w:p w14:paraId="65EAF403" w14:textId="77777777" w:rsidR="00FF47F5" w:rsidRDefault="003A4EBA" w:rsidP="00F70BE3">
      <w:pPr>
        <w:pStyle w:val="Normal1"/>
        <w:rPr>
          <w:rFonts w:ascii="Times New Roman" w:hAnsi="Times New Roman" w:cs="Times New Roman"/>
        </w:rPr>
      </w:pPr>
      <w:r>
        <w:rPr>
          <w:rFonts w:ascii="Times New Roman" w:hAnsi="Times New Roman" w:cs="Times New Roman"/>
          <w:b/>
        </w:rPr>
        <w:t>Corresponding author</w:t>
      </w:r>
      <w:r>
        <w:rPr>
          <w:rFonts w:ascii="Times New Roman" w:hAnsi="Times New Roman" w:cs="Times New Roman"/>
        </w:rPr>
        <w:t>: Lauren Yeager (lyeager@utexas.edu)</w:t>
      </w:r>
    </w:p>
    <w:p w14:paraId="01A015CC" w14:textId="77777777" w:rsidR="00FF47F5" w:rsidRDefault="003A4EBA" w:rsidP="00F70BE3">
      <w:pPr>
        <w:pStyle w:val="Normal1"/>
        <w:rPr>
          <w:rFonts w:ascii="Times New Roman" w:hAnsi="Times New Roman" w:cs="Times New Roman"/>
        </w:rPr>
      </w:pPr>
      <w:r>
        <w:br w:type="page"/>
      </w:r>
    </w:p>
    <w:p w14:paraId="7570EC80"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lastRenderedPageBreak/>
        <w:t>METADATA</w:t>
      </w:r>
    </w:p>
    <w:p w14:paraId="082DEFF4"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CLASS I. DATA SET DESCRIPTORS</w:t>
      </w:r>
    </w:p>
    <w:p w14:paraId="655B0F9F" w14:textId="77777777" w:rsidR="00FF47F5" w:rsidRDefault="003A4EBA" w:rsidP="00F70BE3">
      <w:pPr>
        <w:pStyle w:val="Normal1"/>
        <w:rPr>
          <w:rFonts w:ascii="Times New Roman" w:hAnsi="Times New Roman" w:cs="Times New Roman"/>
          <w:bCs/>
        </w:rPr>
      </w:pPr>
      <w:r>
        <w:rPr>
          <w:rFonts w:ascii="Times New Roman" w:hAnsi="Times New Roman" w:cs="Times New Roman"/>
          <w:b/>
          <w:bCs/>
        </w:rPr>
        <w:t>A. Data set identity:</w:t>
      </w:r>
      <w:r>
        <w:rPr>
          <w:rFonts w:ascii="Times New Roman" w:hAnsi="Times New Roman" w:cs="Times New Roman"/>
        </w:rPr>
        <w:t xml:space="preserve"> Environmental and anthropogenic covariates for marine ecosystem studies</w:t>
      </w:r>
    </w:p>
    <w:p w14:paraId="71733880" w14:textId="77777777" w:rsidR="00FF47F5" w:rsidRDefault="003A4EBA" w:rsidP="00F70BE3">
      <w:pPr>
        <w:pStyle w:val="Normal1"/>
        <w:contextualSpacing/>
        <w:rPr>
          <w:rFonts w:ascii="Times New Roman" w:hAnsi="Times New Roman" w:cs="Times New Roman"/>
          <w:bCs/>
        </w:rPr>
      </w:pPr>
      <w:r>
        <w:rPr>
          <w:rFonts w:ascii="Times New Roman" w:hAnsi="Times New Roman" w:cs="Times New Roman"/>
          <w:b/>
          <w:bCs/>
        </w:rPr>
        <w:t xml:space="preserve">B. Data identification code: </w:t>
      </w:r>
      <w:r>
        <w:rPr>
          <w:rFonts w:ascii="Times New Roman" w:hAnsi="Times New Roman" w:cs="Times New Roman"/>
          <w:bCs/>
        </w:rPr>
        <w:t>msec_npp_mean.nc, msec_npp_min.nc, msec_npp_max.nc, msec_npp_sd.nc, msec_npp_sdinter.nc, msec_npp_flag.nc, msec_wave_mean.nc, msec_wave_sd.nc, msec_wave_sdinter.nc, msec_wave_windfetch.nc, msec_wave_resolution.nc, msec_reefarea_15km.nc, msec_landarea_15km.nc, msec_reefarea_200km.nc, msec_landarea_50km.nc, msec_distmarket.nc, msec_humanpop_20km.nc, msec_humanpop_50km.nc</w:t>
      </w:r>
    </w:p>
    <w:p w14:paraId="6C4B7C5C" w14:textId="77777777" w:rsidR="00FF47F5" w:rsidRDefault="00FF47F5" w:rsidP="00F70BE3">
      <w:pPr>
        <w:pStyle w:val="Normal1"/>
        <w:contextualSpacing/>
        <w:rPr>
          <w:rFonts w:ascii="Times New Roman" w:hAnsi="Times New Roman" w:cs="Times New Roman"/>
          <w:b/>
          <w:bCs/>
        </w:rPr>
      </w:pPr>
    </w:p>
    <w:p w14:paraId="26EECAFC"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 xml:space="preserve">C. Data description: </w:t>
      </w:r>
      <w:r>
        <w:rPr>
          <w:rFonts w:ascii="Times New Roman" w:hAnsi="Times New Roman" w:cs="Times New Roman"/>
          <w:bCs/>
        </w:rPr>
        <w:t>This dataset contains environmental and anthropogenic variables that are relevant for a suite of marine ecosystem processes and functions. The variables presented were calculated to represent ecologically-relevant measurements of</w:t>
      </w:r>
      <w:r>
        <w:rPr>
          <w:rFonts w:ascii="Times New Roman" w:hAnsi="Times New Roman" w:cs="Times New Roman"/>
        </w:rPr>
        <w:t xml:space="preserve"> biophysical conditions, landscape context, and human impacts for marine ecosystems and were selected to complement existing data products. Variables were derived based on remote-sensing products and open-access global data products. Data are provided as zipped global layers and are also </w:t>
      </w:r>
      <w:proofErr w:type="spellStart"/>
      <w:r>
        <w:rPr>
          <w:rFonts w:ascii="Times New Roman" w:hAnsi="Times New Roman" w:cs="Times New Roman"/>
        </w:rPr>
        <w:t>queryable</w:t>
      </w:r>
      <w:proofErr w:type="spellEnd"/>
      <w:r>
        <w:rPr>
          <w:rFonts w:ascii="Times New Roman" w:hAnsi="Times New Roman" w:cs="Times New Roman"/>
        </w:rPr>
        <w:t xml:space="preserve"> for point locations through a complementary web application. </w:t>
      </w:r>
    </w:p>
    <w:p w14:paraId="31EDFF3D" w14:textId="77777777" w:rsidR="00FF47F5" w:rsidRDefault="00FF47F5" w:rsidP="00F70BE3">
      <w:pPr>
        <w:pStyle w:val="Normal1"/>
        <w:spacing w:after="0"/>
        <w:contextualSpacing/>
        <w:rPr>
          <w:rFonts w:ascii="Times New Roman" w:hAnsi="Times New Roman" w:cs="Times New Roman"/>
          <w:b/>
          <w:bCs/>
        </w:rPr>
      </w:pPr>
    </w:p>
    <w:p w14:paraId="12658AE6"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 xml:space="preserve">1. Originator(s): </w:t>
      </w:r>
    </w:p>
    <w:p w14:paraId="5C8E54D2" w14:textId="77777777" w:rsidR="00FF47F5" w:rsidRDefault="003A4EBA" w:rsidP="00F70BE3">
      <w:pPr>
        <w:pStyle w:val="Normal1"/>
        <w:rPr>
          <w:rFonts w:ascii="Times New Roman" w:hAnsi="Times New Roman" w:cs="Times New Roman"/>
        </w:rPr>
      </w:pPr>
      <w:r>
        <w:rPr>
          <w:rFonts w:ascii="Times New Roman" w:hAnsi="Times New Roman" w:cs="Times New Roman"/>
        </w:rPr>
        <w:t>Lauren A. Yeager</w:t>
      </w:r>
    </w:p>
    <w:p w14:paraId="5B58F020"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rPr>
        <w:t>National Socio-Environmental Synthesis Center, Annapolis, Maryland 21401, USA; Department of Marine Science, University of Texas at Austin, Port Aransas, TX, 78373, USA</w:t>
      </w:r>
    </w:p>
    <w:p w14:paraId="7E00F4C8" w14:textId="77777777" w:rsidR="00FF47F5" w:rsidRDefault="00FF47F5" w:rsidP="00F70BE3">
      <w:pPr>
        <w:pStyle w:val="Normal1"/>
        <w:rPr>
          <w:rFonts w:ascii="Times New Roman" w:hAnsi="Times New Roman" w:cs="Times New Roman"/>
        </w:rPr>
      </w:pPr>
    </w:p>
    <w:p w14:paraId="05BB91D9" w14:textId="77777777" w:rsidR="00FF47F5" w:rsidRDefault="003A4EBA" w:rsidP="00F70BE3">
      <w:pPr>
        <w:pStyle w:val="Normal1"/>
        <w:rPr>
          <w:rFonts w:ascii="Times New Roman" w:hAnsi="Times New Roman" w:cs="Times New Roman"/>
          <w:vertAlign w:val="superscript"/>
        </w:rPr>
      </w:pPr>
      <w:r>
        <w:rPr>
          <w:rFonts w:ascii="Times New Roman" w:hAnsi="Times New Roman" w:cs="Times New Roman"/>
        </w:rPr>
        <w:t xml:space="preserve">Philippe </w:t>
      </w:r>
      <w:proofErr w:type="spellStart"/>
      <w:r>
        <w:rPr>
          <w:rFonts w:ascii="Times New Roman" w:hAnsi="Times New Roman" w:cs="Times New Roman"/>
        </w:rPr>
        <w:t>Marchand</w:t>
      </w:r>
      <w:proofErr w:type="spellEnd"/>
    </w:p>
    <w:p w14:paraId="07D6E89C"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rPr>
        <w:t>National Socio-Environmental Synthesis Center, Annapolis, Maryland 21401, USA</w:t>
      </w:r>
    </w:p>
    <w:p w14:paraId="5AA653AE" w14:textId="77777777" w:rsidR="00FF47F5" w:rsidRDefault="00FF47F5" w:rsidP="00F70BE3">
      <w:pPr>
        <w:pStyle w:val="Normal1"/>
        <w:rPr>
          <w:rFonts w:ascii="Times New Roman" w:hAnsi="Times New Roman" w:cs="Times New Roman"/>
        </w:rPr>
      </w:pPr>
    </w:p>
    <w:p w14:paraId="39E51E17" w14:textId="77777777" w:rsidR="00FF47F5" w:rsidRDefault="003A4EBA" w:rsidP="00F70BE3">
      <w:pPr>
        <w:pStyle w:val="Normal1"/>
        <w:rPr>
          <w:rFonts w:ascii="Times New Roman" w:hAnsi="Times New Roman" w:cs="Times New Roman"/>
        </w:rPr>
      </w:pPr>
      <w:r>
        <w:rPr>
          <w:rFonts w:ascii="Times New Roman" w:hAnsi="Times New Roman" w:cs="Times New Roman"/>
        </w:rPr>
        <w:t>David A. Gill</w:t>
      </w:r>
    </w:p>
    <w:p w14:paraId="25C03711" w14:textId="77777777" w:rsidR="00B850F8" w:rsidRDefault="003A4EBA" w:rsidP="00F70BE3">
      <w:pPr>
        <w:pStyle w:val="Normal1"/>
        <w:rPr>
          <w:rFonts w:ascii="Times New Roman" w:hAnsi="Times New Roman" w:cs="Times New Roman"/>
        </w:rPr>
      </w:pPr>
      <w:r>
        <w:rPr>
          <w:rFonts w:ascii="Times New Roman" w:hAnsi="Times New Roman" w:cs="Times New Roman"/>
        </w:rPr>
        <w:t xml:space="preserve">National Socio-Environmental Synthesis Center, Annapolis, Maryland 21401, USA; </w:t>
      </w:r>
    </w:p>
    <w:p w14:paraId="5A0D516E" w14:textId="65587AB0" w:rsidR="003A4EBA" w:rsidRDefault="00B850F8" w:rsidP="00F70BE3">
      <w:pPr>
        <w:pStyle w:val="Normal1"/>
        <w:rPr>
          <w:rFonts w:ascii="Times New Roman" w:hAnsi="Times New Roman" w:cs="Times New Roman"/>
        </w:rPr>
      </w:pPr>
      <w:r w:rsidRPr="00B850F8">
        <w:rPr>
          <w:rFonts w:ascii="Times New Roman" w:hAnsi="Times New Roman" w:cs="Times New Roman"/>
        </w:rPr>
        <w:t>Luc Hoffmann Institute, World Wildlife Fund International, 1196 Gland, Switzerland</w:t>
      </w:r>
    </w:p>
    <w:p w14:paraId="4BF9C306" w14:textId="77777777" w:rsidR="00FF47F5" w:rsidRDefault="00FF47F5" w:rsidP="00F70BE3">
      <w:pPr>
        <w:pStyle w:val="Normal1"/>
        <w:rPr>
          <w:rFonts w:ascii="Times New Roman" w:hAnsi="Times New Roman" w:cs="Times New Roman"/>
        </w:rPr>
      </w:pPr>
    </w:p>
    <w:p w14:paraId="47BBA3C2" w14:textId="77777777" w:rsidR="00FF47F5" w:rsidRDefault="003A4EBA" w:rsidP="00F70BE3">
      <w:pPr>
        <w:pStyle w:val="Normal1"/>
        <w:rPr>
          <w:rFonts w:ascii="Times New Roman" w:hAnsi="Times New Roman" w:cs="Times New Roman"/>
          <w:vertAlign w:val="superscript"/>
        </w:rPr>
      </w:pPr>
      <w:r>
        <w:rPr>
          <w:rFonts w:ascii="Times New Roman" w:hAnsi="Times New Roman" w:cs="Times New Roman"/>
        </w:rPr>
        <w:t>Julia K. Baum</w:t>
      </w:r>
    </w:p>
    <w:p w14:paraId="04861682" w14:textId="77777777" w:rsidR="00FF47F5" w:rsidRDefault="003A4EBA" w:rsidP="00F70BE3">
      <w:pPr>
        <w:pStyle w:val="Normal1"/>
        <w:rPr>
          <w:rFonts w:ascii="Times New Roman" w:hAnsi="Times New Roman" w:cs="Times New Roman"/>
          <w:vertAlign w:val="superscript"/>
        </w:rPr>
      </w:pPr>
      <w:r>
        <w:rPr>
          <w:rFonts w:ascii="Times New Roman" w:hAnsi="Times New Roman" w:cs="Times New Roman"/>
        </w:rPr>
        <w:t>Department of Biology, University of Victoria, Victoria, BC, V8W 2Y2, CA</w:t>
      </w:r>
    </w:p>
    <w:p w14:paraId="271A2237" w14:textId="77777777" w:rsidR="00FF47F5" w:rsidRDefault="00FF47F5" w:rsidP="00F70BE3">
      <w:pPr>
        <w:pStyle w:val="Normal1"/>
        <w:rPr>
          <w:rFonts w:ascii="Times New Roman" w:hAnsi="Times New Roman" w:cs="Times New Roman"/>
        </w:rPr>
      </w:pPr>
    </w:p>
    <w:p w14:paraId="309F592B" w14:textId="77777777" w:rsidR="00FF47F5" w:rsidRDefault="003A4EBA" w:rsidP="00F70BE3">
      <w:pPr>
        <w:pStyle w:val="Normal1"/>
        <w:rPr>
          <w:rFonts w:ascii="Times New Roman" w:hAnsi="Times New Roman" w:cs="Times New Roman"/>
        </w:rPr>
      </w:pPr>
      <w:r>
        <w:rPr>
          <w:rFonts w:ascii="Times New Roman" w:hAnsi="Times New Roman" w:cs="Times New Roman"/>
        </w:rPr>
        <w:lastRenderedPageBreak/>
        <w:t>Jana M. McPherson</w:t>
      </w:r>
    </w:p>
    <w:p w14:paraId="6C2CA182" w14:textId="77777777" w:rsidR="00FF47F5" w:rsidRDefault="003A4EBA" w:rsidP="00F70BE3">
      <w:pPr>
        <w:pStyle w:val="ListParagraph"/>
        <w:spacing w:after="0"/>
        <w:ind w:left="0"/>
        <w:rPr>
          <w:rFonts w:ascii="Times New Roman" w:hAnsi="Times New Roman" w:cs="Times New Roman"/>
        </w:rPr>
      </w:pPr>
      <w:r>
        <w:rPr>
          <w:rFonts w:ascii="Times New Roman" w:hAnsi="Times New Roman" w:cs="Times New Roman"/>
        </w:rPr>
        <w:t>Centre for Conservation Research, Calgary Zoological Society, Calgary, AB, T2E 7V6, CA; Department of Biological Sciences, Simon Fraser University, Burnaby, BC, V5A 1S6, CA</w:t>
      </w:r>
    </w:p>
    <w:p w14:paraId="073CDEBB" w14:textId="77777777" w:rsidR="00FF47F5" w:rsidRDefault="00FF47F5" w:rsidP="00F70BE3">
      <w:pPr>
        <w:pStyle w:val="ListParagraph"/>
        <w:spacing w:after="0"/>
        <w:ind w:left="0"/>
        <w:rPr>
          <w:rFonts w:ascii="Times New Roman" w:hAnsi="Times New Roman" w:cs="Times New Roman"/>
        </w:rPr>
      </w:pPr>
    </w:p>
    <w:p w14:paraId="453971FE" w14:textId="77777777" w:rsidR="00FF47F5" w:rsidRDefault="00FF47F5" w:rsidP="00F70BE3">
      <w:pPr>
        <w:pStyle w:val="Normal1"/>
        <w:spacing w:after="0"/>
        <w:contextualSpacing/>
        <w:rPr>
          <w:rFonts w:ascii="Times New Roman" w:hAnsi="Times New Roman" w:cs="Times New Roman"/>
          <w:b/>
          <w:bCs/>
        </w:rPr>
      </w:pPr>
    </w:p>
    <w:p w14:paraId="47D6F0BE"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2. Abstract</w:t>
      </w:r>
    </w:p>
    <w:p w14:paraId="444ED2F0" w14:textId="217949CE" w:rsidR="00FF47F5" w:rsidRDefault="007B1DA0" w:rsidP="00F70BE3">
      <w:pPr>
        <w:pStyle w:val="Normal1"/>
        <w:contextualSpacing/>
        <w:rPr>
          <w:rFonts w:ascii="Times New Roman" w:hAnsi="Times New Roman" w:cs="Times New Roman"/>
        </w:rPr>
      </w:pPr>
      <w:r>
        <w:rPr>
          <w:rFonts w:ascii="Times New Roman" w:hAnsi="Times New Roman" w:cs="Times New Roman"/>
        </w:rPr>
        <w:t xml:space="preserve">Biophysical conditions, including climate, environmental stress, and habitat availability, are key drivers of many ecological processes (e.g., community assembly and productivity) and associated ecosystem services (e.g., carbon sequestration and fishery production). Furthermore, anthropogenic impacts such as coastal development and fishing can have drastic effects on the structure and function of marine ecosystems. Scientists need to account for environmental variation and human impacts to accurately model, manage, and conserve marine ecosystems. Although there are many types of environmental data available from global remote sensing and open-source data products, some are inaccessible to potential end-users because they exist as global layers in high temporal and spatial resolutions which require considerable computational power to process. Additionally, coastal locations often suffer from missing data or data quality issues which limit the utility of some global marine products for coastal sites. Herein we present the Marine Socio-Environmental Covariates (MSEC) dataset for the global oceans which consists of environmental and anthropogenic variables </w:t>
      </w:r>
      <w:r w:rsidR="009B5B54">
        <w:rPr>
          <w:rFonts w:ascii="Times New Roman" w:hAnsi="Times New Roman" w:cs="Times New Roman"/>
        </w:rPr>
        <w:t xml:space="preserve">summarized in ecologically </w:t>
      </w:r>
      <w:r>
        <w:rPr>
          <w:rFonts w:ascii="Times New Roman" w:hAnsi="Times New Roman" w:cs="Times New Roman"/>
        </w:rPr>
        <w:t>relevant ways. The dataset includes four sets of environmental variables related to biophysical conditions (net primary productivity models corrected for shallow-water reflectance, wave energy including sheltered-coastline corrections) and landscape context (coral reef and land cover within varying radii). We also present two sets of anthropogenic variables, human population density (within varying radii) and distance to large population center, which can serve as indicators of local human impacts. We have paired global, summarized layers available for download with an online data querying platform that allows users to extract data for specific point locations with finer control of summary statistics. In creating these global layers and online platform, we hope to make the data accessible to a wide array of end-users with the goal of advancing marine ecosystem studies.</w:t>
      </w:r>
    </w:p>
    <w:p w14:paraId="6F0658CA" w14:textId="77777777" w:rsidR="007B1DA0" w:rsidRDefault="007B1DA0" w:rsidP="00F70BE3">
      <w:pPr>
        <w:pStyle w:val="Normal1"/>
        <w:contextualSpacing/>
        <w:rPr>
          <w:rFonts w:ascii="Times New Roman" w:hAnsi="Times New Roman" w:cs="Times New Roman"/>
          <w:b/>
          <w:bCs/>
        </w:rPr>
      </w:pPr>
    </w:p>
    <w:p w14:paraId="1EFF15EF" w14:textId="77777777" w:rsidR="00FF47F5" w:rsidRDefault="003A4EBA" w:rsidP="00F70BE3">
      <w:pPr>
        <w:pStyle w:val="Normal1"/>
        <w:contextualSpacing/>
        <w:rPr>
          <w:rFonts w:ascii="Times New Roman" w:hAnsi="Times New Roman" w:cs="Times New Roman"/>
          <w:bCs/>
        </w:rPr>
      </w:pPr>
      <w:r>
        <w:rPr>
          <w:rFonts w:ascii="Times New Roman" w:hAnsi="Times New Roman" w:cs="Times New Roman"/>
          <w:b/>
          <w:bCs/>
        </w:rPr>
        <w:t xml:space="preserve">D. Key words: </w:t>
      </w:r>
      <w:r>
        <w:rPr>
          <w:rFonts w:ascii="Times New Roman" w:hAnsi="Times New Roman" w:cs="Times New Roman"/>
          <w:bCs/>
        </w:rPr>
        <w:t>net primary productivity, wave energy, land area, coral reefs, human impacts, climate, human population density, habitat connectivity, coastal systems</w:t>
      </w:r>
    </w:p>
    <w:p w14:paraId="3AF93602" w14:textId="77777777" w:rsidR="00FF47F5" w:rsidRDefault="00FF47F5" w:rsidP="00F70BE3">
      <w:pPr>
        <w:pStyle w:val="Normal1"/>
        <w:spacing w:after="0"/>
        <w:contextualSpacing/>
        <w:rPr>
          <w:rFonts w:ascii="Times New Roman" w:hAnsi="Times New Roman" w:cs="Times New Roman"/>
          <w:b/>
          <w:bCs/>
        </w:rPr>
      </w:pPr>
    </w:p>
    <w:p w14:paraId="0599CFCF"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CLASS II. RESEARCH ORIGIN DESCRIPTORS</w:t>
      </w:r>
    </w:p>
    <w:p w14:paraId="78C5ECF2" w14:textId="77777777" w:rsidR="00FF47F5" w:rsidRDefault="00FF47F5" w:rsidP="00F70BE3">
      <w:pPr>
        <w:pStyle w:val="Normal1"/>
        <w:spacing w:after="0"/>
        <w:contextualSpacing/>
        <w:rPr>
          <w:rFonts w:ascii="Times New Roman" w:hAnsi="Times New Roman" w:cs="Times New Roman"/>
          <w:b/>
          <w:bCs/>
        </w:rPr>
      </w:pPr>
    </w:p>
    <w:p w14:paraId="5C1FFB52"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A. Project description</w:t>
      </w:r>
    </w:p>
    <w:p w14:paraId="51F958EC"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 xml:space="preserve">1. Identity: </w:t>
      </w:r>
      <w:r>
        <w:rPr>
          <w:rFonts w:ascii="Times New Roman" w:hAnsi="Times New Roman" w:cs="Times New Roman"/>
        </w:rPr>
        <w:t>A database of marine environmental and anthropogenic layers related to biophysical conditions, landscape context, and human impacts.</w:t>
      </w:r>
    </w:p>
    <w:p w14:paraId="65D5314B"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2. Originator(s):</w:t>
      </w:r>
      <w:r>
        <w:rPr>
          <w:rFonts w:ascii="Times New Roman" w:hAnsi="Times New Roman" w:cs="Times New Roman"/>
        </w:rPr>
        <w:t xml:space="preserve"> as above.</w:t>
      </w:r>
    </w:p>
    <w:p w14:paraId="3ED1091A"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 xml:space="preserve">3. Period of study: </w:t>
      </w:r>
      <w:r>
        <w:rPr>
          <w:rFonts w:ascii="Times New Roman" w:hAnsi="Times New Roman" w:cs="Times New Roman"/>
        </w:rPr>
        <w:t>1979-2</w:t>
      </w:r>
      <w:r w:rsidR="007825EE">
        <w:rPr>
          <w:rFonts w:ascii="Times New Roman" w:hAnsi="Times New Roman" w:cs="Times New Roman"/>
        </w:rPr>
        <w:t>020</w:t>
      </w:r>
      <w:r>
        <w:rPr>
          <w:rFonts w:ascii="Times New Roman" w:hAnsi="Times New Roman" w:cs="Times New Roman"/>
        </w:rPr>
        <w:t xml:space="preserve"> </w:t>
      </w:r>
    </w:p>
    <w:p w14:paraId="7456F1C6"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lastRenderedPageBreak/>
        <w:t xml:space="preserve">4. Objectives: </w:t>
      </w:r>
      <w:r>
        <w:rPr>
          <w:rFonts w:ascii="Times New Roman" w:hAnsi="Times New Roman" w:cs="Times New Roman"/>
        </w:rPr>
        <w:t>Provide</w:t>
      </w:r>
      <w:r>
        <w:rPr>
          <w:rFonts w:ascii="Times New Roman" w:hAnsi="Times New Roman" w:cs="Times New Roman"/>
          <w:bCs/>
        </w:rPr>
        <w:t xml:space="preserve"> relevant</w:t>
      </w:r>
      <w:r>
        <w:rPr>
          <w:rFonts w:ascii="Times New Roman" w:hAnsi="Times New Roman" w:cs="Times New Roman"/>
          <w:b/>
          <w:bCs/>
        </w:rPr>
        <w:t xml:space="preserve"> </w:t>
      </w:r>
      <w:r>
        <w:rPr>
          <w:rFonts w:ascii="Times New Roman" w:hAnsi="Times New Roman" w:cs="Times New Roman"/>
          <w:bCs/>
        </w:rPr>
        <w:t>socio-environmental</w:t>
      </w:r>
      <w:r>
        <w:rPr>
          <w:rFonts w:ascii="Times New Roman" w:hAnsi="Times New Roman" w:cs="Times New Roman"/>
        </w:rPr>
        <w:t xml:space="preserve"> data suitable for analyses of marine ecosystem studies in forms that enhance ease of use for potential end-users.</w:t>
      </w:r>
    </w:p>
    <w:p w14:paraId="46863623"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5. Abstract:</w:t>
      </w:r>
      <w:r>
        <w:rPr>
          <w:rFonts w:ascii="Times New Roman" w:hAnsi="Times New Roman" w:cs="Times New Roman"/>
        </w:rPr>
        <w:t xml:space="preserve"> as above.</w:t>
      </w:r>
    </w:p>
    <w:p w14:paraId="25D7A446"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 xml:space="preserve">6. Source(s) of funding: </w:t>
      </w:r>
    </w:p>
    <w:p w14:paraId="5CC5D6D0" w14:textId="7A94B6C2" w:rsidR="00C81FEB" w:rsidRDefault="001533E9" w:rsidP="00F70BE3">
      <w:pPr>
        <w:pStyle w:val="Normal1"/>
        <w:spacing w:after="0"/>
        <w:contextualSpacing/>
        <w:rPr>
          <w:rFonts w:ascii="Times New Roman" w:hAnsi="Times New Roman" w:cs="Times New Roman"/>
          <w:b/>
          <w:bCs/>
        </w:rPr>
      </w:pPr>
      <w:r>
        <w:rPr>
          <w:rFonts w:ascii="Times New Roman" w:eastAsia="Times New Roman" w:hAnsi="Times New Roman" w:cs="Times New Roman"/>
        </w:rPr>
        <w:t xml:space="preserve">This work was funded by the National Socio-Environmental Synthesis Center (SESYNC), though funding received from the National Science Foundation (NSF) grant DBI-1052875, and builds on ideas first developed by the Environment and Organisms </w:t>
      </w:r>
      <w:r w:rsidRPr="00093B9B">
        <w:rPr>
          <w:rFonts w:ascii="Times New Roman" w:eastAsia="Times New Roman" w:hAnsi="Times New Roman" w:cs="Times New Roman"/>
          <w:color w:val="auto"/>
        </w:rPr>
        <w:t xml:space="preserve">Working Group </w:t>
      </w:r>
      <w:r w:rsidRPr="00093B9B">
        <w:rPr>
          <w:rFonts w:ascii="Times New Roman" w:hAnsi="Times New Roman" w:cs="Times New Roman"/>
          <w:color w:val="auto"/>
          <w:lang w:val="en"/>
        </w:rPr>
        <w:t>supported by the National Center for Ecological Analysis and Synthesis (NCEAS), a Center funded by NSF (Grant #EF-0553768), the University of California, Santa Barbara, and the State of California.</w:t>
      </w:r>
      <w:r>
        <w:rPr>
          <w:rFonts w:ascii="Times New Roman" w:hAnsi="Times New Roman" w:cs="Times New Roman"/>
          <w:color w:val="auto"/>
          <w:lang w:val="en"/>
        </w:rPr>
        <w:t xml:space="preserve"> </w:t>
      </w:r>
      <w:r w:rsidR="00510AC7">
        <w:rPr>
          <w:rFonts w:ascii="Times New Roman" w:eastAsia="Times New Roman" w:hAnsi="Times New Roman" w:cs="Times New Roman"/>
        </w:rPr>
        <w:t xml:space="preserve">DAG was supported by a Luc Hoffmann Institute Post-Doctoral </w:t>
      </w:r>
      <w:r w:rsidR="00510AC7" w:rsidRPr="00C81FEB">
        <w:rPr>
          <w:rFonts w:ascii="Times New Roman" w:eastAsia="Times New Roman" w:hAnsi="Times New Roman" w:cs="Times New Roman"/>
        </w:rPr>
        <w:t>Fellowship</w:t>
      </w:r>
      <w:r w:rsidR="00510AC7">
        <w:rPr>
          <w:rFonts w:ascii="Times New Roman" w:eastAsia="Times New Roman" w:hAnsi="Times New Roman" w:cs="Times New Roman"/>
        </w:rPr>
        <w:t xml:space="preserve">. </w:t>
      </w:r>
      <w:r w:rsidR="00510AC7" w:rsidRPr="00C81FEB">
        <w:rPr>
          <w:rFonts w:ascii="Times New Roman" w:eastAsia="Times New Roman" w:hAnsi="Times New Roman" w:cs="Times New Roman"/>
        </w:rPr>
        <w:t>JKB was supported by an NSERC Discovery Grant and a Sloan Research Fellowship</w:t>
      </w:r>
      <w:r w:rsidR="00510AC7">
        <w:rPr>
          <w:rFonts w:ascii="Times New Roman" w:eastAsia="Times New Roman" w:hAnsi="Times New Roman" w:cs="Times New Roman"/>
        </w:rPr>
        <w:t>.</w:t>
      </w:r>
      <w:r w:rsidR="00510AC7" w:rsidRPr="00C81FEB">
        <w:rPr>
          <w:rFonts w:ascii="Times New Roman" w:eastAsia="Times New Roman" w:hAnsi="Times New Roman" w:cs="Times New Roman"/>
        </w:rPr>
        <w:t xml:space="preserve"> </w:t>
      </w:r>
      <w:r w:rsidR="003A4EBA" w:rsidRPr="00C81FEB">
        <w:rPr>
          <w:rFonts w:ascii="Times New Roman" w:eastAsia="Times New Roman" w:hAnsi="Times New Roman" w:cs="Times New Roman"/>
        </w:rPr>
        <w:t>JMM benefitted from a National Sciences and Engineering Council of Canada (NSERC) postdoctoral fellowship. We thank the authors</w:t>
      </w:r>
      <w:r w:rsidR="003A4EBA">
        <w:rPr>
          <w:rFonts w:ascii="Times New Roman" w:eastAsia="Times New Roman" w:hAnsi="Times New Roman" w:cs="Times New Roman"/>
        </w:rPr>
        <w:t xml:space="preserve"> of original data sources for their contributions of open data used in these products </w:t>
      </w:r>
      <w:r w:rsidR="00C81FEB">
        <w:rPr>
          <w:rFonts w:ascii="Times New Roman" w:eastAsia="Times New Roman" w:hAnsi="Times New Roman" w:cs="Times New Roman"/>
        </w:rPr>
        <w:t xml:space="preserve">including: ESRI, </w:t>
      </w:r>
      <w:r w:rsidR="00C81FEB" w:rsidRPr="00A422F0">
        <w:rPr>
          <w:rFonts w:ascii="Times New Roman" w:eastAsia="Times New Roman" w:hAnsi="Times New Roman" w:cs="Times New Roman"/>
        </w:rPr>
        <w:t xml:space="preserve">NOAA </w:t>
      </w:r>
      <w:proofErr w:type="spellStart"/>
      <w:r w:rsidR="00C81FEB" w:rsidRPr="00A422F0">
        <w:rPr>
          <w:rFonts w:ascii="Times New Roman" w:eastAsia="Times New Roman" w:hAnsi="Times New Roman" w:cs="Times New Roman"/>
        </w:rPr>
        <w:t>CoastWatch</w:t>
      </w:r>
      <w:proofErr w:type="spellEnd"/>
      <w:r w:rsidR="00C81FEB" w:rsidRPr="00A422F0">
        <w:rPr>
          <w:rFonts w:ascii="Times New Roman" w:eastAsia="Times New Roman" w:hAnsi="Times New Roman" w:cs="Times New Roman"/>
        </w:rPr>
        <w:t>, NOAA NOS, and NOAA's NWS Monterey Regional Forecast Office</w:t>
      </w:r>
      <w:r w:rsidR="00C81FEB">
        <w:rPr>
          <w:rFonts w:ascii="Times New Roman" w:eastAsia="Times New Roman" w:hAnsi="Times New Roman" w:cs="Times New Roman"/>
        </w:rPr>
        <w:t xml:space="preserve"> for producing the NPP data. </w:t>
      </w:r>
      <w:r w:rsidR="007825EE" w:rsidRPr="007825EE">
        <w:rPr>
          <w:rFonts w:ascii="Times New Roman" w:eastAsia="Times New Roman" w:hAnsi="Times New Roman" w:cs="Times New Roman"/>
        </w:rPr>
        <w:t xml:space="preserve">We </w:t>
      </w:r>
      <w:r w:rsidR="007825EE">
        <w:rPr>
          <w:rFonts w:ascii="Times New Roman" w:eastAsia="Times New Roman" w:hAnsi="Times New Roman" w:cs="Times New Roman"/>
        </w:rPr>
        <w:t xml:space="preserve">also </w:t>
      </w:r>
      <w:r w:rsidR="007825EE" w:rsidRPr="007825EE">
        <w:rPr>
          <w:rFonts w:ascii="Times New Roman" w:eastAsia="Times New Roman" w:hAnsi="Times New Roman" w:cs="Times New Roman"/>
        </w:rPr>
        <w:t xml:space="preserve">thank Greg </w:t>
      </w:r>
      <w:proofErr w:type="spellStart"/>
      <w:r w:rsidR="007825EE" w:rsidRPr="007825EE">
        <w:rPr>
          <w:rFonts w:ascii="Times New Roman" w:eastAsia="Times New Roman" w:hAnsi="Times New Roman" w:cs="Times New Roman"/>
        </w:rPr>
        <w:t>Guannel</w:t>
      </w:r>
      <w:proofErr w:type="spellEnd"/>
      <w:r w:rsidR="007825EE" w:rsidRPr="007825EE">
        <w:rPr>
          <w:rFonts w:ascii="Times New Roman" w:eastAsia="Times New Roman" w:hAnsi="Times New Roman" w:cs="Times New Roman"/>
        </w:rPr>
        <w:t xml:space="preserve"> for helpful suggestions pertaining to fetch and wave energy calculations</w:t>
      </w:r>
      <w:r w:rsidR="00C81FEB">
        <w:rPr>
          <w:rFonts w:ascii="Times New Roman" w:eastAsia="Times New Roman" w:hAnsi="Times New Roman" w:cs="Times New Roman"/>
        </w:rPr>
        <w:t>.</w:t>
      </w:r>
    </w:p>
    <w:p w14:paraId="2CCECB0C" w14:textId="77777777" w:rsidR="00FF47F5" w:rsidRDefault="00FF47F5" w:rsidP="00F70BE3">
      <w:pPr>
        <w:pStyle w:val="Normal1"/>
        <w:spacing w:after="0"/>
        <w:contextualSpacing/>
        <w:rPr>
          <w:rFonts w:ascii="Times New Roman" w:hAnsi="Times New Roman" w:cs="Times New Roman"/>
          <w:b/>
          <w:bCs/>
        </w:rPr>
      </w:pPr>
    </w:p>
    <w:p w14:paraId="14504AE7" w14:textId="77777777" w:rsidR="00FF47F5" w:rsidRDefault="00FF47F5" w:rsidP="00F70BE3">
      <w:pPr>
        <w:pStyle w:val="Normal1"/>
        <w:spacing w:after="0"/>
        <w:contextualSpacing/>
        <w:rPr>
          <w:rFonts w:ascii="Times New Roman" w:hAnsi="Times New Roman" w:cs="Times New Roman"/>
          <w:b/>
          <w:bCs/>
        </w:rPr>
      </w:pPr>
    </w:p>
    <w:p w14:paraId="67563497"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B. Specific subproject description</w:t>
      </w:r>
    </w:p>
    <w:p w14:paraId="712C794B" w14:textId="14E49C99"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1. Site description:</w:t>
      </w:r>
      <w:r>
        <w:rPr>
          <w:rFonts w:ascii="Times New Roman" w:hAnsi="Times New Roman" w:cs="Times New Roman"/>
        </w:rPr>
        <w:t xml:space="preserve"> Data were obtained from satellite measurements of the ocean (net primary productivity), climatology model </w:t>
      </w:r>
      <w:proofErr w:type="spellStart"/>
      <w:r>
        <w:rPr>
          <w:rFonts w:ascii="Times New Roman" w:hAnsi="Times New Roman" w:cs="Times New Roman"/>
        </w:rPr>
        <w:t>hindcast</w:t>
      </w:r>
      <w:proofErr w:type="spellEnd"/>
      <w:r>
        <w:rPr>
          <w:rFonts w:ascii="Times New Roman" w:hAnsi="Times New Roman" w:cs="Times New Roman"/>
        </w:rPr>
        <w:t xml:space="preserve"> </w:t>
      </w:r>
      <w:proofErr w:type="spellStart"/>
      <w:r>
        <w:rPr>
          <w:rFonts w:ascii="Times New Roman" w:hAnsi="Times New Roman" w:cs="Times New Roman"/>
        </w:rPr>
        <w:t>reanalyses</w:t>
      </w:r>
      <w:proofErr w:type="spellEnd"/>
      <w:r>
        <w:rPr>
          <w:rFonts w:ascii="Times New Roman" w:hAnsi="Times New Roman" w:cs="Times New Roman"/>
        </w:rPr>
        <w:t xml:space="preserve"> (wave energy), global habitat (</w:t>
      </w:r>
      <w:r w:rsidR="007825EE">
        <w:rPr>
          <w:rFonts w:ascii="Times New Roman" w:hAnsi="Times New Roman" w:cs="Times New Roman"/>
        </w:rPr>
        <w:t xml:space="preserve">coral </w:t>
      </w:r>
      <w:r>
        <w:rPr>
          <w:rFonts w:ascii="Times New Roman" w:hAnsi="Times New Roman" w:cs="Times New Roman"/>
        </w:rPr>
        <w:t xml:space="preserve">reef area) and land layers (land area), human population models, and locations of world cities (geographic extent:  90°S to 90°N, 180°W to 180°E). </w:t>
      </w:r>
    </w:p>
    <w:p w14:paraId="5236166D"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 xml:space="preserve">Site type: </w:t>
      </w:r>
      <w:r>
        <w:rPr>
          <w:rFonts w:ascii="Times New Roman" w:hAnsi="Times New Roman" w:cs="Times New Roman"/>
          <w:bCs/>
        </w:rPr>
        <w:t>O</w:t>
      </w:r>
      <w:r>
        <w:rPr>
          <w:rFonts w:ascii="Times New Roman" w:hAnsi="Times New Roman" w:cs="Times New Roman"/>
        </w:rPr>
        <w:t>cean coordinates.</w:t>
      </w:r>
    </w:p>
    <w:p w14:paraId="000727E5"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Habitat:</w:t>
      </w:r>
      <w:r>
        <w:rPr>
          <w:rFonts w:ascii="Times New Roman" w:hAnsi="Times New Roman" w:cs="Times New Roman"/>
        </w:rPr>
        <w:t xml:space="preserve"> All marine surface waters, ranging from coastal systems to the open ocean.</w:t>
      </w:r>
    </w:p>
    <w:p w14:paraId="2D923CEE"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2. Research methods</w:t>
      </w:r>
    </w:p>
    <w:p w14:paraId="5E384DE7" w14:textId="36843E19" w:rsidR="00FF47F5" w:rsidRDefault="003A4EBA" w:rsidP="00F70BE3">
      <w:pPr>
        <w:pStyle w:val="Normal1"/>
        <w:spacing w:after="0"/>
        <w:contextualSpacing/>
      </w:pPr>
      <w:r>
        <w:rPr>
          <w:rFonts w:ascii="Times New Roman" w:hAnsi="Times New Roman" w:cs="Times New Roman"/>
          <w:bCs/>
        </w:rPr>
        <w:t>We created gridded</w:t>
      </w:r>
      <w:r w:rsidR="00FB1C43">
        <w:rPr>
          <w:rFonts w:ascii="Times New Roman" w:hAnsi="Times New Roman" w:cs="Times New Roman"/>
          <w:bCs/>
        </w:rPr>
        <w:t xml:space="preserve">, global layers of ecologically </w:t>
      </w:r>
      <w:r>
        <w:rPr>
          <w:rFonts w:ascii="Times New Roman" w:hAnsi="Times New Roman" w:cs="Times New Roman"/>
          <w:bCs/>
        </w:rPr>
        <w:t>relevant biophysical and anthropogenic variables</w:t>
      </w:r>
      <w:r w:rsidR="007628A6">
        <w:rPr>
          <w:rFonts w:ascii="Times New Roman" w:hAnsi="Times New Roman" w:cs="Times New Roman"/>
          <w:bCs/>
        </w:rPr>
        <w:t xml:space="preserve">, the </w:t>
      </w:r>
      <w:r w:rsidR="007628A6">
        <w:rPr>
          <w:rFonts w:ascii="Times New Roman" w:hAnsi="Times New Roman" w:cs="Times New Roman"/>
        </w:rPr>
        <w:t>Marine Socio-Environmental Covariates (MSEC) dataset,</w:t>
      </w:r>
      <w:r>
        <w:rPr>
          <w:rFonts w:ascii="Times New Roman" w:hAnsi="Times New Roman" w:cs="Times New Roman"/>
          <w:bCs/>
        </w:rPr>
        <w:t xml:space="preserve"> thought to be important in regulating marine ecosystem structure and function. We focused on variables that we deemed to be high priority in studies of marine ecosystems to complement other existing products (e.g., </w:t>
      </w:r>
      <w:proofErr w:type="spellStart"/>
      <w:r>
        <w:rPr>
          <w:rFonts w:ascii="Times New Roman" w:hAnsi="Times New Roman" w:cs="Times New Roman"/>
          <w:bCs/>
        </w:rPr>
        <w:t>BioOracle</w:t>
      </w:r>
      <w:proofErr w:type="spellEnd"/>
      <w:r>
        <w:rPr>
          <w:rFonts w:ascii="Times New Roman" w:hAnsi="Times New Roman" w:cs="Times New Roman"/>
          <w:bCs/>
        </w:rPr>
        <w:t xml:space="preserve"> </w:t>
      </w:r>
      <w:proofErr w:type="spellStart"/>
      <w:r>
        <w:rPr>
          <w:rFonts w:ascii="Times New Roman" w:hAnsi="Times New Roman" w:cs="Times New Roman"/>
          <w:bCs/>
        </w:rPr>
        <w:t>Tyberghein</w:t>
      </w:r>
      <w:proofErr w:type="spellEnd"/>
      <w:r>
        <w:rPr>
          <w:rFonts w:ascii="Times New Roman" w:hAnsi="Times New Roman" w:cs="Times New Roman"/>
          <w:bCs/>
        </w:rPr>
        <w:t xml:space="preserve"> et al. 2012; MARSPEC </w:t>
      </w:r>
      <w:proofErr w:type="spellStart"/>
      <w:r>
        <w:rPr>
          <w:rFonts w:ascii="Times New Roman" w:hAnsi="Times New Roman" w:cs="Times New Roman"/>
        </w:rPr>
        <w:t>Sbrocco</w:t>
      </w:r>
      <w:proofErr w:type="spellEnd"/>
      <w:r>
        <w:rPr>
          <w:rFonts w:ascii="Times New Roman" w:hAnsi="Times New Roman" w:cs="Times New Roman"/>
        </w:rPr>
        <w:t xml:space="preserve"> and Barber 2013</w:t>
      </w:r>
      <w:r>
        <w:rPr>
          <w:rFonts w:ascii="Times New Roman" w:hAnsi="Times New Roman" w:cs="Times New Roman"/>
          <w:bCs/>
        </w:rPr>
        <w:t xml:space="preserve">). The variables derived from seven primary data sources: (1) NOAA </w:t>
      </w:r>
      <w:proofErr w:type="spellStart"/>
      <w:r>
        <w:rPr>
          <w:rFonts w:ascii="Times New Roman" w:hAnsi="Times New Roman" w:cs="Times New Roman"/>
          <w:bCs/>
        </w:rPr>
        <w:t>CoastWatch</w:t>
      </w:r>
      <w:proofErr w:type="spellEnd"/>
      <w:r>
        <w:rPr>
          <w:rFonts w:ascii="Times New Roman" w:hAnsi="Times New Roman" w:cs="Times New Roman"/>
          <w:bCs/>
        </w:rPr>
        <w:t xml:space="preserve"> modelled primary productivity estimates (</w:t>
      </w:r>
      <w:hyperlink r:id="rId6">
        <w:r>
          <w:rPr>
            <w:rStyle w:val="InternetLink"/>
            <w:rFonts w:ascii="Times New Roman" w:hAnsi="Times New Roman" w:cs="Times New Roman"/>
            <w:bCs/>
          </w:rPr>
          <w:t>http://coastwatch.pfeg.noaa.gov/</w:t>
        </w:r>
      </w:hyperlink>
      <w:r>
        <w:rPr>
          <w:rFonts w:ascii="Times New Roman" w:hAnsi="Times New Roman" w:cs="Times New Roman"/>
          <w:bCs/>
        </w:rPr>
        <w:t xml:space="preserve">), (2) global </w:t>
      </w:r>
      <w:r w:rsidR="007825EE">
        <w:rPr>
          <w:rFonts w:ascii="Times New Roman" w:hAnsi="Times New Roman" w:cs="Times New Roman"/>
          <w:bCs/>
        </w:rPr>
        <w:t xml:space="preserve">coral </w:t>
      </w:r>
      <w:r>
        <w:rPr>
          <w:rFonts w:ascii="Times New Roman" w:hAnsi="Times New Roman" w:cs="Times New Roman"/>
          <w:bCs/>
        </w:rPr>
        <w:t>reef habitat area maps from Reefs at Risk Revisited (</w:t>
      </w:r>
      <w:r>
        <w:rPr>
          <w:rFonts w:ascii="Times New Roman" w:hAnsi="Times New Roman" w:cs="Times New Roman"/>
        </w:rPr>
        <w:t>Burke et al. 2011</w:t>
      </w:r>
      <w:r>
        <w:rPr>
          <w:rFonts w:ascii="Times New Roman" w:hAnsi="Times New Roman" w:cs="Times New Roman"/>
          <w:bCs/>
        </w:rPr>
        <w:t xml:space="preserve">), (3) shorelines and land areas derived from the Global, Self-consistent, Hierarchical, High-resolution Shoreline database (GSHHS v2.3.5, </w:t>
      </w:r>
      <w:bookmarkStart w:id="1" w:name="__DdeLink__861_1440818357"/>
      <w:r>
        <w:rPr>
          <w:rFonts w:ascii="Times New Roman" w:hAnsi="Times New Roman" w:cs="Times New Roman"/>
          <w:bCs/>
        </w:rPr>
        <w:t>http://www.ngdc.noaa.gov/mgg/shorelines/gshhs.html</w:t>
      </w:r>
      <w:bookmarkEnd w:id="1"/>
      <w:r>
        <w:rPr>
          <w:rFonts w:ascii="Times New Roman" w:hAnsi="Times New Roman" w:cs="Times New Roman"/>
          <w:bCs/>
        </w:rPr>
        <w:t xml:space="preserve">; Wessel and Smith 1996), (4) a high-resolution, global bathymetry model (SRTM30_PLUS V6.0; http://topex.ucsd.edu/WWW_html/srtm30_plus.html; Becker et al. 2009), (5) NOAA WAVEWATCH III </w:t>
      </w:r>
      <w:proofErr w:type="spellStart"/>
      <w:r>
        <w:rPr>
          <w:rFonts w:ascii="Times New Roman" w:hAnsi="Times New Roman" w:cs="Times New Roman"/>
          <w:bCs/>
        </w:rPr>
        <w:t>hindcasts</w:t>
      </w:r>
      <w:proofErr w:type="spellEnd"/>
      <w:r>
        <w:rPr>
          <w:rFonts w:ascii="Times New Roman" w:hAnsi="Times New Roman" w:cs="Times New Roman"/>
          <w:bCs/>
        </w:rPr>
        <w:t xml:space="preserve"> based on gridded wind data from climate reanalysis (Chawla et al., 2013), (6) global models of human population counts from Gridded Population of the World, </w:t>
      </w:r>
      <w:r>
        <w:rPr>
          <w:rFonts w:ascii="Times New Roman" w:hAnsi="Times New Roman" w:cs="Times New Roman"/>
          <w:bCs/>
        </w:rPr>
        <w:lastRenderedPageBreak/>
        <w:t xml:space="preserve">V3-4 (CIESN 2005, 2016), and (7) the </w:t>
      </w:r>
      <w:r>
        <w:rPr>
          <w:rFonts w:ascii="Times New Roman" w:hAnsi="Times New Roman" w:cs="Times New Roman"/>
        </w:rPr>
        <w:t xml:space="preserve">ESRI World Cities data set. </w:t>
      </w:r>
    </w:p>
    <w:p w14:paraId="31117D6C" w14:textId="77777777" w:rsidR="00FF47F5" w:rsidRDefault="00FF47F5" w:rsidP="00F70BE3">
      <w:pPr>
        <w:pStyle w:val="Normal1"/>
        <w:spacing w:after="0"/>
        <w:contextualSpacing/>
        <w:rPr>
          <w:rFonts w:ascii="Times New Roman" w:hAnsi="Times New Roman" w:cs="Times New Roman"/>
        </w:rPr>
      </w:pPr>
    </w:p>
    <w:p w14:paraId="07055E4C" w14:textId="5412559D" w:rsidR="00FF47F5" w:rsidRDefault="003A4EBA" w:rsidP="00F70BE3">
      <w:pPr>
        <w:pStyle w:val="Normal1"/>
        <w:spacing w:after="0"/>
        <w:contextualSpacing/>
      </w:pPr>
      <w:r>
        <w:rPr>
          <w:rFonts w:ascii="Times New Roman" w:hAnsi="Times New Roman" w:cs="Times New Roman"/>
        </w:rPr>
        <w:t xml:space="preserve">For global, gridded layers, we calculated all variables on a 2.5 </w:t>
      </w:r>
      <w:proofErr w:type="spellStart"/>
      <w:r>
        <w:rPr>
          <w:rFonts w:ascii="Times New Roman" w:hAnsi="Times New Roman" w:cs="Times New Roman"/>
        </w:rPr>
        <w:t>arcmin</w:t>
      </w:r>
      <w:proofErr w:type="spellEnd"/>
      <w:r>
        <w:rPr>
          <w:rFonts w:ascii="Times New Roman" w:hAnsi="Times New Roman" w:cs="Times New Roman"/>
        </w:rPr>
        <w:t xml:space="preserve"> grid (~4.6 km at the equator). Where appropriate, grid cells corresponding to a land mask based on the </w:t>
      </w:r>
      <w:r>
        <w:rPr>
          <w:rFonts w:ascii="Times New Roman" w:hAnsi="Times New Roman" w:cs="Times New Roman"/>
          <w:bCs/>
        </w:rPr>
        <w:t>GSHHS v2.3.5 dataset were set to NA. However, we found in our research that nearshore points are often classified as land in global layers at a similar resolution. This is because raster cells are typically assigned as land or ocean based on the mid-point value of the cell, and thus coastal cells with some water will be classified as land approximately half of the time</w:t>
      </w:r>
      <w:r w:rsidR="007628A6">
        <w:rPr>
          <w:rFonts w:ascii="Times New Roman" w:hAnsi="Times New Roman" w:cs="Times New Roman"/>
          <w:bCs/>
        </w:rPr>
        <w:t xml:space="preserve"> within land masks</w:t>
      </w:r>
      <w:r>
        <w:rPr>
          <w:rFonts w:ascii="Times New Roman" w:hAnsi="Times New Roman" w:cs="Times New Roman"/>
          <w:bCs/>
        </w:rPr>
        <w:t>, including cells with midpoints up to ~2.3 km away from land. To reduce this precision error, we created a high-resolution raster from the GSHHS full-resolution shoreline (high-resolution for Antarctica),</w:t>
      </w:r>
      <w:r w:rsidR="007628A6">
        <w:rPr>
          <w:rFonts w:ascii="Times New Roman" w:hAnsi="Times New Roman" w:cs="Times New Roman"/>
          <w:bCs/>
        </w:rPr>
        <w:t xml:space="preserve"> </w:t>
      </w:r>
      <w:r>
        <w:rPr>
          <w:rFonts w:ascii="Times New Roman" w:hAnsi="Times New Roman" w:cs="Times New Roman"/>
          <w:bCs/>
        </w:rPr>
        <w:t xml:space="preserve">with a grid cell size of </w:t>
      </w:r>
      <w:r>
        <w:rPr>
          <w:rFonts w:ascii="Times New Roman" w:hAnsi="Times New Roman" w:cs="Times New Roman"/>
        </w:rPr>
        <w:t xml:space="preserve">0.25 </w:t>
      </w:r>
      <w:proofErr w:type="spellStart"/>
      <w:r>
        <w:rPr>
          <w:rFonts w:ascii="Times New Roman" w:hAnsi="Times New Roman" w:cs="Times New Roman"/>
        </w:rPr>
        <w:t>arcmin</w:t>
      </w:r>
      <w:proofErr w:type="spellEnd"/>
      <w:r>
        <w:rPr>
          <w:rFonts w:ascii="Times New Roman" w:hAnsi="Times New Roman" w:cs="Times New Roman"/>
          <w:bCs/>
        </w:rPr>
        <w:t xml:space="preserve"> (1/10</w:t>
      </w:r>
      <w:r>
        <w:rPr>
          <w:rFonts w:ascii="Times New Roman" w:hAnsi="Times New Roman" w:cs="Times New Roman"/>
          <w:bCs/>
          <w:vertAlign w:val="superscript"/>
        </w:rPr>
        <w:t>th</w:t>
      </w:r>
      <w:r>
        <w:rPr>
          <w:rFonts w:ascii="Times New Roman" w:hAnsi="Times New Roman" w:cs="Times New Roman"/>
          <w:bCs/>
        </w:rPr>
        <w:t xml:space="preserve"> of our standard grid, ~ 460 m resolution) and then considered a cell within the standard </w:t>
      </w:r>
      <w:r>
        <w:rPr>
          <w:rFonts w:ascii="Times New Roman" w:hAnsi="Times New Roman" w:cs="Times New Roman"/>
        </w:rPr>
        <w:t xml:space="preserve">2.5 </w:t>
      </w:r>
      <w:proofErr w:type="spellStart"/>
      <w:r>
        <w:rPr>
          <w:rFonts w:ascii="Times New Roman" w:hAnsi="Times New Roman" w:cs="Times New Roman"/>
        </w:rPr>
        <w:t>arcmin</w:t>
      </w:r>
      <w:proofErr w:type="spellEnd"/>
      <w:r>
        <w:rPr>
          <w:rFonts w:ascii="Times New Roman" w:hAnsi="Times New Roman" w:cs="Times New Roman"/>
        </w:rPr>
        <w:t xml:space="preserve"> grid to be water if any of the cells within the given grid cell were classified as water in the high-resolution grid. </w:t>
      </w:r>
      <w:r>
        <w:rPr>
          <w:rFonts w:ascii="Times New Roman" w:hAnsi="Times New Roman" w:cs="Times New Roman"/>
          <w:bCs/>
        </w:rPr>
        <w:t>This minimized missing data values for coastal cells in our layer, although it will in some cases result in assigning</w:t>
      </w:r>
      <w:r w:rsidR="007628A6">
        <w:rPr>
          <w:rFonts w:ascii="Times New Roman" w:hAnsi="Times New Roman" w:cs="Times New Roman"/>
          <w:bCs/>
        </w:rPr>
        <w:t xml:space="preserve"> marine covariate</w:t>
      </w:r>
      <w:r>
        <w:rPr>
          <w:rFonts w:ascii="Times New Roman" w:hAnsi="Times New Roman" w:cs="Times New Roman"/>
          <w:bCs/>
        </w:rPr>
        <w:t xml:space="preserve"> values to cells that are mostly land. </w:t>
      </w:r>
      <w:r w:rsidR="007628A6">
        <w:rPr>
          <w:rFonts w:ascii="Times New Roman" w:hAnsi="Times New Roman" w:cs="Times New Roman"/>
          <w:bCs/>
        </w:rPr>
        <w:t xml:space="preserve">This should not be problematic, however, as it is assumed that users are querying data for marine locations only. </w:t>
      </w:r>
      <w:r w:rsidR="00510AC7">
        <w:rPr>
          <w:rFonts w:ascii="Times New Roman" w:hAnsi="Times New Roman" w:cs="Times New Roman"/>
          <w:bCs/>
        </w:rPr>
        <w:t>Note also that</w:t>
      </w:r>
      <w:r w:rsidR="007628A6">
        <w:rPr>
          <w:rFonts w:ascii="Times New Roman" w:hAnsi="Times New Roman" w:cs="Times New Roman"/>
          <w:bCs/>
        </w:rPr>
        <w:t xml:space="preserve"> this was done only for assigning</w:t>
      </w:r>
      <w:r w:rsidR="00510AC7">
        <w:rPr>
          <w:rFonts w:ascii="Times New Roman" w:hAnsi="Times New Roman" w:cs="Times New Roman"/>
          <w:bCs/>
        </w:rPr>
        <w:t xml:space="preserve"> land-containing</w:t>
      </w:r>
      <w:r w:rsidR="007628A6">
        <w:rPr>
          <w:rFonts w:ascii="Times New Roman" w:hAnsi="Times New Roman" w:cs="Times New Roman"/>
          <w:bCs/>
        </w:rPr>
        <w:t xml:space="preserve"> grid cells as NA within the land mask, and not for land area calculations described below. </w:t>
      </w:r>
    </w:p>
    <w:p w14:paraId="73FF36B7" w14:textId="77777777" w:rsidR="00FF47F5" w:rsidRDefault="00FF47F5" w:rsidP="00F70BE3">
      <w:pPr>
        <w:pStyle w:val="Normal1"/>
        <w:spacing w:after="0"/>
        <w:contextualSpacing/>
        <w:rPr>
          <w:rFonts w:ascii="Times New Roman" w:hAnsi="Times New Roman" w:cs="Times New Roman"/>
          <w:bCs/>
        </w:rPr>
      </w:pPr>
    </w:p>
    <w:p w14:paraId="20E2F1A9" w14:textId="77777777" w:rsidR="00FF47F5" w:rsidRDefault="003A4EBA" w:rsidP="00F70BE3">
      <w:pPr>
        <w:pStyle w:val="Normal1"/>
        <w:spacing w:after="0"/>
        <w:contextualSpacing/>
      </w:pPr>
      <w:r>
        <w:rPr>
          <w:rFonts w:ascii="Times New Roman" w:hAnsi="Times New Roman" w:cs="Times New Roman"/>
          <w:bCs/>
        </w:rPr>
        <w:t xml:space="preserve">To enhance ease of use and allow users increased control over derived variables, we paired these global, gridded derived layers with an online platform (MSEC: Marine Socio-Environmental Covariates) that allows users to query data for specific point locations located at </w:t>
      </w:r>
      <w:hyperlink r:id="rId7">
        <w:r>
          <w:rPr>
            <w:rStyle w:val="InternetLink"/>
            <w:rFonts w:ascii="Times New Roman" w:hAnsi="Times New Roman" w:cs="Times New Roman"/>
            <w:bCs/>
          </w:rPr>
          <w:t>shiny.sesync.org/apps/msec</w:t>
        </w:r>
      </w:hyperlink>
      <w:r>
        <w:rPr>
          <w:rFonts w:ascii="Times New Roman" w:hAnsi="Times New Roman" w:cs="Times New Roman"/>
          <w:bCs/>
        </w:rPr>
        <w:t xml:space="preserve">. Specific research methods for deriving each variable are detailed below, as well as possible user settings on the online platform. </w:t>
      </w:r>
    </w:p>
    <w:p w14:paraId="3D5D9884" w14:textId="77777777" w:rsidR="00FF47F5" w:rsidRDefault="00FF47F5" w:rsidP="00F70BE3">
      <w:pPr>
        <w:pStyle w:val="Normal1"/>
        <w:spacing w:after="0"/>
        <w:contextualSpacing/>
        <w:rPr>
          <w:rFonts w:ascii="Times New Roman" w:hAnsi="Times New Roman" w:cs="Times New Roman"/>
          <w:b/>
          <w:i/>
        </w:rPr>
      </w:pPr>
    </w:p>
    <w:p w14:paraId="4AB0DBAA" w14:textId="77777777" w:rsidR="00FF47F5" w:rsidRDefault="003A4EBA" w:rsidP="00F70BE3">
      <w:pPr>
        <w:pStyle w:val="Normal1"/>
        <w:spacing w:after="0"/>
        <w:contextualSpacing/>
        <w:rPr>
          <w:rFonts w:ascii="Times New Roman" w:hAnsi="Times New Roman" w:cs="Times New Roman"/>
          <w:b/>
          <w:i/>
        </w:rPr>
      </w:pPr>
      <w:r>
        <w:rPr>
          <w:rFonts w:ascii="Times New Roman" w:hAnsi="Times New Roman" w:cs="Times New Roman"/>
          <w:b/>
          <w:i/>
        </w:rPr>
        <w:t>Biophysical variables</w:t>
      </w:r>
    </w:p>
    <w:p w14:paraId="7DE7EF2E" w14:textId="77777777" w:rsidR="00FF47F5" w:rsidRDefault="003A4EBA" w:rsidP="00F70BE3">
      <w:pPr>
        <w:pStyle w:val="Normal1"/>
        <w:spacing w:after="0"/>
        <w:contextualSpacing/>
        <w:rPr>
          <w:rFonts w:ascii="Times New Roman" w:hAnsi="Times New Roman" w:cs="Times New Roman"/>
          <w:bCs/>
          <w:i/>
        </w:rPr>
      </w:pPr>
      <w:r>
        <w:rPr>
          <w:rFonts w:ascii="Times New Roman" w:hAnsi="Times New Roman" w:cs="Times New Roman"/>
          <w:bCs/>
          <w:i/>
        </w:rPr>
        <w:t>Net primary productivity</w:t>
      </w:r>
    </w:p>
    <w:p w14:paraId="45CFC387" w14:textId="04817902" w:rsidR="00FF47F5" w:rsidRDefault="003A4EBA" w:rsidP="00F70BE3">
      <w:pPr>
        <w:pStyle w:val="Normal1"/>
        <w:tabs>
          <w:tab w:val="left" w:pos="360"/>
        </w:tabs>
      </w:pPr>
      <w:r>
        <w:rPr>
          <w:rFonts w:ascii="Times New Roman" w:hAnsi="Times New Roman" w:cs="Times New Roman"/>
        </w:rPr>
        <w:t>Net primary producti</w:t>
      </w:r>
      <w:r w:rsidR="007825EE">
        <w:rPr>
          <w:rFonts w:ascii="Times New Roman" w:hAnsi="Times New Roman" w:cs="Times New Roman"/>
        </w:rPr>
        <w:t>vity (NPP) was extracted from</w:t>
      </w:r>
      <w:r>
        <w:rPr>
          <w:rFonts w:ascii="Times New Roman" w:hAnsi="Times New Roman" w:cs="Times New Roman"/>
        </w:rPr>
        <w:t xml:space="preserve"> 8-day composite layers from 2003-2013 produced by NOAA </w:t>
      </w:r>
      <w:proofErr w:type="spellStart"/>
      <w:r>
        <w:rPr>
          <w:rFonts w:ascii="Times New Roman" w:hAnsi="Times New Roman" w:cs="Times New Roman"/>
        </w:rPr>
        <w:t>CoastWatch</w:t>
      </w:r>
      <w:proofErr w:type="spellEnd"/>
      <w:r>
        <w:rPr>
          <w:rFonts w:ascii="Times New Roman" w:hAnsi="Times New Roman" w:cs="Times New Roman"/>
        </w:rPr>
        <w:t xml:space="preserve"> (http://coastwatch.pfeg.noaa.gov/erddap/griddap/erdPPbfp28day.graph?productivity). NPP was mod</w:t>
      </w:r>
      <w:r w:rsidR="007825EE">
        <w:rPr>
          <w:rFonts w:ascii="Times New Roman" w:hAnsi="Times New Roman" w:cs="Times New Roman"/>
        </w:rPr>
        <w:t xml:space="preserve">elled on a 2.5 </w:t>
      </w:r>
      <w:proofErr w:type="spellStart"/>
      <w:r w:rsidR="007825EE">
        <w:rPr>
          <w:rFonts w:ascii="Times New Roman" w:hAnsi="Times New Roman" w:cs="Times New Roman"/>
        </w:rPr>
        <w:t>arcmin</w:t>
      </w:r>
      <w:proofErr w:type="spellEnd"/>
      <w:r w:rsidR="007825EE">
        <w:rPr>
          <w:rFonts w:ascii="Times New Roman" w:hAnsi="Times New Roman" w:cs="Times New Roman"/>
        </w:rPr>
        <w:t xml:space="preserve"> </w:t>
      </w:r>
      <w:r>
        <w:rPr>
          <w:rFonts w:ascii="Times New Roman" w:hAnsi="Times New Roman" w:cs="Times New Roman"/>
        </w:rPr>
        <w:t xml:space="preserve">grid based on satellite measurements of photosynthetically available radiation (NASA's </w:t>
      </w:r>
      <w:proofErr w:type="spellStart"/>
      <w:r>
        <w:rPr>
          <w:rFonts w:ascii="Times New Roman" w:hAnsi="Times New Roman" w:cs="Times New Roman"/>
        </w:rPr>
        <w:t>SeaWiFS</w:t>
      </w:r>
      <w:proofErr w:type="spellEnd"/>
      <w:r>
        <w:rPr>
          <w:rFonts w:ascii="Times New Roman" w:hAnsi="Times New Roman" w:cs="Times New Roman"/>
        </w:rPr>
        <w:t xml:space="preserve">), SST (NOAA's National Climatic Data Center Reynolds Optimally-Interpolated SST), and chlorophyll a concentration (NASA’s Aqua MODIS; </w:t>
      </w:r>
      <w:hyperlink r:id="rId8">
        <w:r>
          <w:rPr>
            <w:rStyle w:val="InternetLink"/>
            <w:rFonts w:ascii="Times New Roman" w:hAnsi="Times New Roman" w:cs="Times New Roman"/>
          </w:rPr>
          <w:t>http://coastwatch.pfeg.noaa.gov/erddap/griddap/erdPPbfp28day.html</w:t>
        </w:r>
      </w:hyperlink>
      <w:r>
        <w:rPr>
          <w:rFonts w:ascii="Times New Roman" w:hAnsi="Times New Roman" w:cs="Times New Roman"/>
        </w:rPr>
        <w:t>) (</w:t>
      </w:r>
      <w:proofErr w:type="spellStart"/>
      <w:r>
        <w:rPr>
          <w:rFonts w:ascii="Times New Roman" w:hAnsi="Times New Roman" w:cs="Times New Roman"/>
        </w:rPr>
        <w:t>Behrenfeld</w:t>
      </w:r>
      <w:proofErr w:type="spellEnd"/>
      <w:r>
        <w:rPr>
          <w:rFonts w:ascii="Times New Roman" w:hAnsi="Times New Roman" w:cs="Times New Roman"/>
        </w:rPr>
        <w:t xml:space="preserve"> and </w:t>
      </w:r>
      <w:proofErr w:type="spellStart"/>
      <w:r>
        <w:rPr>
          <w:rFonts w:ascii="Times New Roman" w:hAnsi="Times New Roman" w:cs="Times New Roman"/>
        </w:rPr>
        <w:t>Falkowski</w:t>
      </w:r>
      <w:proofErr w:type="spellEnd"/>
      <w:r>
        <w:rPr>
          <w:rFonts w:ascii="Times New Roman" w:hAnsi="Times New Roman" w:cs="Times New Roman"/>
        </w:rPr>
        <w:t xml:space="preserve">, 1997). In order to account for poor data quality in shallow sites due to bottom reflectance, we filtered out grid cells with minimum depth &lt;30 m based on the STRM30 plus bathymetry layer (0.5 </w:t>
      </w:r>
      <w:proofErr w:type="spellStart"/>
      <w:r>
        <w:rPr>
          <w:rFonts w:ascii="Times New Roman" w:hAnsi="Times New Roman" w:cs="Times New Roman"/>
        </w:rPr>
        <w:t>arcmin</w:t>
      </w:r>
      <w:proofErr w:type="spellEnd"/>
      <w:r>
        <w:rPr>
          <w:rFonts w:ascii="Times New Roman" w:hAnsi="Times New Roman" w:cs="Times New Roman"/>
        </w:rPr>
        <w:t xml:space="preserve"> resolution, http://topex.ucsd.edu/WWW_html/srtm30_plus.html) following Gove et al. (2013). For cells with missing data following depth filtering, we interpolated</w:t>
      </w:r>
      <w:r w:rsidR="00E47F0E">
        <w:rPr>
          <w:rFonts w:ascii="Times New Roman" w:hAnsi="Times New Roman" w:cs="Times New Roman"/>
        </w:rPr>
        <w:t xml:space="preserve"> values f</w:t>
      </w:r>
      <w:r>
        <w:rPr>
          <w:rFonts w:ascii="Times New Roman" w:hAnsi="Times New Roman" w:cs="Times New Roman"/>
        </w:rPr>
        <w:t>r</w:t>
      </w:r>
      <w:r w:rsidR="00E47F0E">
        <w:rPr>
          <w:rFonts w:ascii="Times New Roman" w:hAnsi="Times New Roman" w:cs="Times New Roman"/>
        </w:rPr>
        <w:t>o</w:t>
      </w:r>
      <w:r>
        <w:rPr>
          <w:rFonts w:ascii="Times New Roman" w:hAnsi="Times New Roman" w:cs="Times New Roman"/>
        </w:rPr>
        <w:t xml:space="preserve">m </w:t>
      </w:r>
      <w:r w:rsidR="00E47F0E">
        <w:rPr>
          <w:rFonts w:ascii="Times New Roman" w:hAnsi="Times New Roman" w:cs="Times New Roman"/>
        </w:rPr>
        <w:t xml:space="preserve">the closest </w:t>
      </w:r>
      <w:r>
        <w:rPr>
          <w:rFonts w:ascii="Times New Roman" w:hAnsi="Times New Roman" w:cs="Times New Roman"/>
        </w:rPr>
        <w:t>three surrounding cells</w:t>
      </w:r>
      <w:r w:rsidR="00E47F0E">
        <w:rPr>
          <w:rFonts w:ascii="Times New Roman" w:hAnsi="Times New Roman" w:cs="Times New Roman"/>
        </w:rPr>
        <w:t xml:space="preserve"> within a 125km search radius. For shoreline cells (those defined as within 9.3 km, ~ 2 grid cells, of land), we gave</w:t>
      </w:r>
      <w:r>
        <w:rPr>
          <w:rFonts w:ascii="Times New Roman" w:hAnsi="Times New Roman" w:cs="Times New Roman"/>
        </w:rPr>
        <w:t xml:space="preserve"> preference to </w:t>
      </w:r>
      <w:r>
        <w:rPr>
          <w:rFonts w:ascii="Times New Roman" w:hAnsi="Times New Roman" w:cs="Times New Roman"/>
        </w:rPr>
        <w:lastRenderedPageBreak/>
        <w:t>cells closer to shore</w:t>
      </w:r>
      <w:r w:rsidR="00E47F0E">
        <w:rPr>
          <w:rFonts w:ascii="Times New Roman" w:hAnsi="Times New Roman" w:cs="Times New Roman"/>
        </w:rPr>
        <w:t xml:space="preserve"> </w:t>
      </w:r>
      <w:r>
        <w:rPr>
          <w:rFonts w:ascii="Times New Roman" w:hAnsi="Times New Roman" w:cs="Times New Roman"/>
        </w:rPr>
        <w:t xml:space="preserve">which should be more similar in NPP to the missing cells than cells farther offshore. </w:t>
      </w:r>
      <w:r w:rsidR="00510AC7">
        <w:rPr>
          <w:rFonts w:ascii="Times New Roman" w:hAnsi="Times New Roman" w:cs="Times New Roman"/>
        </w:rPr>
        <w:t>W</w:t>
      </w:r>
      <w:r>
        <w:rPr>
          <w:rFonts w:ascii="Times New Roman" w:hAnsi="Times New Roman" w:cs="Times New Roman"/>
        </w:rPr>
        <w:t xml:space="preserve">e searched for cells with data within </w:t>
      </w:r>
      <w:r w:rsidR="00E47F0E">
        <w:rPr>
          <w:rFonts w:ascii="Times New Roman" w:hAnsi="Times New Roman" w:cs="Times New Roman"/>
        </w:rPr>
        <w:t>1</w:t>
      </w:r>
      <w:r>
        <w:rPr>
          <w:rFonts w:ascii="Times New Roman" w:hAnsi="Times New Roman" w:cs="Times New Roman"/>
        </w:rPr>
        <w:t xml:space="preserve">25km of the focal cell but preferentially chose cells within 9.3 km of shore (MARSPEC, </w:t>
      </w:r>
      <w:proofErr w:type="spellStart"/>
      <w:r>
        <w:rPr>
          <w:rFonts w:ascii="Times New Roman" w:hAnsi="Times New Roman" w:cs="Times New Roman"/>
        </w:rPr>
        <w:t>S</w:t>
      </w:r>
      <w:r w:rsidR="001533E9">
        <w:rPr>
          <w:rFonts w:ascii="Times New Roman" w:hAnsi="Times New Roman" w:cs="Times New Roman"/>
        </w:rPr>
        <w:t>brocco</w:t>
      </w:r>
      <w:proofErr w:type="spellEnd"/>
      <w:r w:rsidR="001533E9">
        <w:rPr>
          <w:rFonts w:ascii="Times New Roman" w:hAnsi="Times New Roman" w:cs="Times New Roman"/>
        </w:rPr>
        <w:t xml:space="preserve"> and Barber 2013)</w:t>
      </w:r>
      <w:r w:rsidR="00E47F0E">
        <w:rPr>
          <w:rFonts w:ascii="Times New Roman" w:hAnsi="Times New Roman" w:cs="Times New Roman"/>
        </w:rPr>
        <w:t xml:space="preserve"> or a reef location (as low-lying atolls we sometimes not recorded as land, reefs defined based on Reef at Risk Revisited Base Layer, Burke et al. 2011)</w:t>
      </w:r>
      <w:r w:rsidR="00E47F0E">
        <w:fldChar w:fldCharType="begin"/>
      </w:r>
      <w:r w:rsidR="00E47F0E">
        <w:instrText>ADDIN EN.CITE &lt;EndNote&gt;&lt;Cite Hidden="1"&gt;&lt;Author&gt;Burke&lt;/Author&gt;&lt;Year&gt;2011&lt;/Year&gt;&lt;RecNum&gt;1439&lt;/RecNum&gt;&lt;record&gt;&lt;rec-number&gt;1439&lt;/rec-number&gt;&lt;foreign-keys&gt;&lt;key app="EN" db-id="5fwrpp2fdwzpfae52rb5sv0swpe9ww0wd5tw"&gt;1439&lt;/key&gt;&lt;/foreign-keys&gt;&lt;ref-type name="Book"&gt;6&lt;/ref-type&gt;&lt;contributors&gt;&lt;authors&gt;&lt;author&gt;Burke, Lauretta Marie&lt;/author&gt;&lt;author&gt;Reytar, Kathleen&lt;/author&gt;&lt;author&gt;Spalding, Mark&lt;/author&gt;&lt;author&gt;Perry, Allison&lt;/author&gt;&lt;/authors&gt;&lt;/contributors&gt;&lt;titles&gt;&lt;title&gt;Reefs at risk revisited&lt;/title&gt;&lt;/titles&gt;&lt;dates&gt;&lt;year&gt;2011&lt;/year&gt;&lt;/dates&gt;&lt;publisher&gt;World Resources Institute Washington, DC&lt;/publisher&gt;&lt;isbn&gt;1569737622&lt;/isbn&gt;&lt;urls&gt;&lt;/urls&gt;&lt;/record&gt;&lt;/Cite&gt;&lt;/EndNote&gt;</w:instrText>
      </w:r>
      <w:r w:rsidR="00E47F0E">
        <w:fldChar w:fldCharType="end"/>
      </w:r>
      <w:bookmarkStart w:id="2" w:name="__Fieldmark__185_194930274"/>
      <w:bookmarkStart w:id="3" w:name="__Fieldmark__167_2025512834"/>
      <w:bookmarkStart w:id="4" w:name="__Fieldmark__445_378328574"/>
      <w:bookmarkStart w:id="5" w:name="__Fieldmark__168_1436503430"/>
      <w:bookmarkEnd w:id="2"/>
      <w:bookmarkEnd w:id="3"/>
      <w:bookmarkEnd w:id="4"/>
      <w:bookmarkEnd w:id="5"/>
      <w:r w:rsidR="001533E9">
        <w:rPr>
          <w:rFonts w:ascii="Times New Roman" w:hAnsi="Times New Roman" w:cs="Times New Roman"/>
        </w:rPr>
        <w:t>, if thes</w:t>
      </w:r>
      <w:r>
        <w:rPr>
          <w:rFonts w:ascii="Times New Roman" w:hAnsi="Times New Roman" w:cs="Times New Roman"/>
        </w:rPr>
        <w:t xml:space="preserve">e were present within our specific search distance. This allowed us to improve data quality, and still capture the higher NPP that characterizes coastal zones. </w:t>
      </w:r>
      <w:r w:rsidR="00C85EFE">
        <w:rPr>
          <w:rFonts w:ascii="Times New Roman" w:hAnsi="Times New Roman" w:cs="Times New Roman"/>
        </w:rPr>
        <w:t xml:space="preserve">The method used for interpolation is recorded for each grid cell within the </w:t>
      </w:r>
      <w:proofErr w:type="spellStart"/>
      <w:r w:rsidR="00C85EFE">
        <w:rPr>
          <w:rFonts w:ascii="Times New Roman" w:hAnsi="Times New Roman" w:cs="Times New Roman"/>
        </w:rPr>
        <w:t>msec_npp_flag</w:t>
      </w:r>
      <w:proofErr w:type="spellEnd"/>
      <w:r w:rsidR="00C85EFE">
        <w:rPr>
          <w:rFonts w:ascii="Times New Roman" w:hAnsi="Times New Roman" w:cs="Times New Roman"/>
        </w:rPr>
        <w:t xml:space="preserve"> layer. </w:t>
      </w:r>
    </w:p>
    <w:p w14:paraId="4E8CE9C9" w14:textId="77777777" w:rsidR="00FF47F5" w:rsidRDefault="00FF47F5" w:rsidP="00F70BE3">
      <w:pPr>
        <w:pStyle w:val="Normal1"/>
        <w:spacing w:after="0"/>
        <w:contextualSpacing/>
        <w:rPr>
          <w:rFonts w:ascii="Times New Roman" w:hAnsi="Times New Roman" w:cs="Times New Roman"/>
          <w:bCs/>
        </w:rPr>
      </w:pPr>
    </w:p>
    <w:p w14:paraId="0EF19266"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If missing data values within annual time series were concentrated in certain parts of the years (e.g., during warmer months, rainy seasons, or seasonal peaks in productivity), this could bias annual estimates of NPP. To minimize potential bias, we first calculated summary statistics (e.g., mean, standard deviation, min, max) for each sampling week (8-day composites) within each grid cell across all years in the time series.</w:t>
      </w:r>
      <w:r w:rsidR="001533E9">
        <w:rPr>
          <w:rFonts w:ascii="Times New Roman" w:hAnsi="Times New Roman" w:cs="Times New Roman"/>
        </w:rPr>
        <w:t xml:space="preserve"> We then calculated corresponding</w:t>
      </w:r>
      <w:r>
        <w:rPr>
          <w:rFonts w:ascii="Times New Roman" w:hAnsi="Times New Roman" w:cs="Times New Roman"/>
        </w:rPr>
        <w:t xml:space="preserve"> intra-annual summary statistics based on these weekly summary values within years. We report intra-annual mean, minimum, maximum, and standard deviation in NPP, as well as the standard deviation of annual means (inter-annual </w:t>
      </w:r>
      <w:proofErr w:type="spellStart"/>
      <w:r>
        <w:rPr>
          <w:rFonts w:ascii="Times New Roman" w:hAnsi="Times New Roman" w:cs="Times New Roman"/>
        </w:rPr>
        <w:t>s.d.</w:t>
      </w:r>
      <w:proofErr w:type="spellEnd"/>
      <w:r>
        <w:rPr>
          <w:rFonts w:ascii="Times New Roman" w:hAnsi="Times New Roman" w:cs="Times New Roman"/>
        </w:rPr>
        <w:t xml:space="preserve">). Each of these summary statistics is </w:t>
      </w:r>
      <w:proofErr w:type="spellStart"/>
      <w:r>
        <w:rPr>
          <w:rFonts w:ascii="Times New Roman" w:hAnsi="Times New Roman" w:cs="Times New Roman"/>
        </w:rPr>
        <w:t>queryable</w:t>
      </w:r>
      <w:proofErr w:type="spellEnd"/>
      <w:r>
        <w:rPr>
          <w:rFonts w:ascii="Times New Roman" w:hAnsi="Times New Roman" w:cs="Times New Roman"/>
        </w:rPr>
        <w:t xml:space="preserve"> in the MSEC online platform by latitude/longitude. </w:t>
      </w:r>
    </w:p>
    <w:p w14:paraId="648A0661" w14:textId="77777777" w:rsidR="00FF47F5" w:rsidRDefault="00FF47F5" w:rsidP="00F70BE3">
      <w:pPr>
        <w:pStyle w:val="Normal1"/>
        <w:spacing w:after="0"/>
        <w:contextualSpacing/>
        <w:rPr>
          <w:rFonts w:ascii="Times New Roman" w:hAnsi="Times New Roman" w:cs="Times New Roman"/>
        </w:rPr>
      </w:pPr>
    </w:p>
    <w:p w14:paraId="57F141DF" w14:textId="5AFAF16E" w:rsidR="00FF47F5" w:rsidRPr="004362A9" w:rsidRDefault="003A4EBA" w:rsidP="00F70BE3">
      <w:pPr>
        <w:pStyle w:val="Normal1"/>
        <w:spacing w:after="0"/>
        <w:contextualSpacing/>
        <w:rPr>
          <w:rFonts w:ascii="Times New Roman" w:hAnsi="Times New Roman" w:cs="Times New Roman"/>
          <w:bCs/>
          <w:i/>
        </w:rPr>
      </w:pPr>
      <w:r>
        <w:rPr>
          <w:rFonts w:ascii="Times New Roman" w:hAnsi="Times New Roman" w:cs="Times New Roman"/>
          <w:bCs/>
          <w:i/>
        </w:rPr>
        <w:t>Wave energy</w:t>
      </w:r>
    </w:p>
    <w:p w14:paraId="5D78FBD9"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The WAVEWATCH III </w:t>
      </w:r>
      <w:proofErr w:type="spellStart"/>
      <w:r>
        <w:rPr>
          <w:rFonts w:ascii="Times New Roman" w:hAnsi="Times New Roman" w:cs="Times New Roman"/>
          <w:bCs/>
        </w:rPr>
        <w:t>hindcast</w:t>
      </w:r>
      <w:proofErr w:type="spellEnd"/>
      <w:r>
        <w:rPr>
          <w:rFonts w:ascii="Times New Roman" w:hAnsi="Times New Roman" w:cs="Times New Roman"/>
          <w:bCs/>
        </w:rPr>
        <w:t xml:space="preserve"> dataset (http://polar.ncep.noaa.gov/waves/CFSR_hindcast.shtml) is the product of the namesake wave forecasting model based on wind input from the National Centers for Environmental Prediction’s Climate Forecast System Reanalysis (CFSR) (Chawla et al., 2013). The significant height and peak period and direction of waves, as well as the speed and direction of wind, is available at a 3 hour temporal resolution for a span of 31 years (1979-2009). It is composed of 14 nested grids including a 30 </w:t>
      </w:r>
      <w:proofErr w:type="spellStart"/>
      <w:r>
        <w:rPr>
          <w:rFonts w:ascii="Times New Roman" w:hAnsi="Times New Roman" w:cs="Times New Roman"/>
          <w:bCs/>
        </w:rPr>
        <w:t>arcmin</w:t>
      </w:r>
      <w:proofErr w:type="spellEnd"/>
      <w:r>
        <w:rPr>
          <w:rFonts w:ascii="Times New Roman" w:hAnsi="Times New Roman" w:cs="Times New Roman"/>
          <w:bCs/>
        </w:rPr>
        <w:t xml:space="preserve"> global grid, along with 10 </w:t>
      </w:r>
      <w:proofErr w:type="spellStart"/>
      <w:r>
        <w:rPr>
          <w:rFonts w:ascii="Times New Roman" w:hAnsi="Times New Roman" w:cs="Times New Roman"/>
          <w:bCs/>
        </w:rPr>
        <w:t>arcmin</w:t>
      </w:r>
      <w:proofErr w:type="spellEnd"/>
      <w:r>
        <w:rPr>
          <w:rFonts w:ascii="Times New Roman" w:hAnsi="Times New Roman" w:cs="Times New Roman"/>
          <w:bCs/>
        </w:rPr>
        <w:t xml:space="preserve"> and 4 </w:t>
      </w:r>
      <w:proofErr w:type="spellStart"/>
      <w:r>
        <w:rPr>
          <w:rFonts w:ascii="Times New Roman" w:hAnsi="Times New Roman" w:cs="Times New Roman"/>
          <w:bCs/>
        </w:rPr>
        <w:t>arcmin</w:t>
      </w:r>
      <w:proofErr w:type="spellEnd"/>
      <w:r>
        <w:rPr>
          <w:rFonts w:ascii="Times New Roman" w:hAnsi="Times New Roman" w:cs="Times New Roman"/>
          <w:bCs/>
        </w:rPr>
        <w:t xml:space="preserve"> grids for specific coastal areas.</w:t>
      </w:r>
    </w:p>
    <w:p w14:paraId="0562ACFF" w14:textId="77777777" w:rsidR="00FF47F5" w:rsidRDefault="00FF47F5" w:rsidP="00F70BE3">
      <w:pPr>
        <w:pStyle w:val="Normal1"/>
        <w:spacing w:after="0"/>
        <w:contextualSpacing/>
        <w:rPr>
          <w:rFonts w:ascii="Times New Roman" w:hAnsi="Times New Roman" w:cs="Times New Roman"/>
          <w:bCs/>
        </w:rPr>
      </w:pPr>
    </w:p>
    <w:p w14:paraId="35935B19"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For every point and time step in the original dataset, we calculated the wave energy flux (the power transmitted per unit of </w:t>
      </w:r>
      <w:proofErr w:type="spellStart"/>
      <w:r>
        <w:rPr>
          <w:rFonts w:ascii="Times New Roman" w:hAnsi="Times New Roman" w:cs="Times New Roman"/>
          <w:bCs/>
        </w:rPr>
        <w:t>wavefront</w:t>
      </w:r>
      <w:proofErr w:type="spellEnd"/>
      <w:r>
        <w:rPr>
          <w:rFonts w:ascii="Times New Roman" w:hAnsi="Times New Roman" w:cs="Times New Roman"/>
          <w:bCs/>
        </w:rPr>
        <w:t xml:space="preserve"> width) as:  </w:t>
      </w:r>
    </w:p>
    <w:p w14:paraId="711AAB37" w14:textId="77777777" w:rsidR="00FF47F5" w:rsidRDefault="00FF47F5" w:rsidP="00F70BE3">
      <w:pPr>
        <w:pStyle w:val="Normal1"/>
        <w:spacing w:after="0"/>
        <w:contextualSpacing/>
        <w:rPr>
          <w:rFonts w:ascii="Times New Roman" w:hAnsi="Times New Roman" w:cs="Times New Roman"/>
          <w:bCs/>
        </w:rPr>
      </w:pPr>
    </w:p>
    <w:p w14:paraId="272754B8" w14:textId="77777777" w:rsidR="00FF47F5" w:rsidRDefault="000A53EF" w:rsidP="00F70BE3">
      <w:pPr>
        <w:pStyle w:val="Normal1"/>
        <w:spacing w:after="0"/>
        <w:contextualSpacing/>
        <w:rPr>
          <w:rFonts w:ascii="Times New Roman" w:hAnsi="Times New Roman" w:cs="Times New Roman"/>
        </w:rPr>
      </w:pPr>
      <m:oMath>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m:t>
        </m:r>
        <m:f>
          <m:fPr>
            <m:ctrlPr>
              <w:rPr>
                <w:rFonts w:ascii="Cambria Math" w:hAnsi="Cambria Math"/>
              </w:rPr>
            </m:ctrlPr>
          </m:fPr>
          <m:num>
            <m:r>
              <w:rPr>
                <w:rFonts w:ascii="Cambria Math" w:hAnsi="Cambria Math"/>
              </w:rPr>
              <m:t>ρ</m:t>
            </m:r>
            <m:sSup>
              <m:sSupPr>
                <m:ctrlPr>
                  <w:rPr>
                    <w:rFonts w:ascii="Cambria Math" w:hAnsi="Cambria Math"/>
                  </w:rPr>
                </m:ctrlPr>
              </m:sSupPr>
              <m:e>
                <m:r>
                  <w:rPr>
                    <w:rFonts w:ascii="Cambria Math" w:hAnsi="Cambria Math"/>
                  </w:rPr>
                  <m:t>g</m:t>
                </m:r>
              </m:e>
              <m:sup>
                <m:r>
                  <w:rPr>
                    <w:rFonts w:ascii="Cambria Math" w:hAnsi="Cambria Math"/>
                  </w:rPr>
                  <m:t>2</m:t>
                </m:r>
              </m:sup>
            </m:sSup>
          </m:num>
          <m:den>
            <m:r>
              <w:rPr>
                <w:rFonts w:ascii="Cambria Math" w:hAnsi="Cambria Math"/>
              </w:rPr>
              <m:t>64π</m:t>
            </m:r>
          </m:den>
        </m:f>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m:t>
                </m:r>
              </m:sub>
            </m:sSub>
          </m:e>
          <m:sup>
            <m: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p</m:t>
            </m:r>
          </m:sub>
        </m:sSub>
      </m:oMath>
      <w:r w:rsidR="003A4EBA">
        <w:rPr>
          <w:rFonts w:ascii="Times New Roman" w:hAnsi="Times New Roman" w:cs="Times New Roman"/>
          <w:bCs/>
        </w:rPr>
        <w:t xml:space="preserve"> , </w:t>
      </w:r>
    </w:p>
    <w:p w14:paraId="2AE9D483" w14:textId="77777777" w:rsidR="00FF47F5" w:rsidRDefault="00FF47F5" w:rsidP="00F70BE3">
      <w:pPr>
        <w:pStyle w:val="Normal1"/>
        <w:spacing w:after="0"/>
        <w:contextualSpacing/>
        <w:rPr>
          <w:rFonts w:ascii="Times New Roman" w:hAnsi="Times New Roman" w:cs="Times New Roman"/>
          <w:bCs/>
        </w:rPr>
      </w:pPr>
    </w:p>
    <w:p w14:paraId="678A6BDF"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where </w:t>
      </w:r>
      <w:r>
        <w:rPr>
          <w:rFonts w:ascii="Times New Roman" w:hAnsi="Times New Roman" w:cs="Times New Roman"/>
          <w:bCs/>
          <w:i/>
          <w:iCs/>
        </w:rPr>
        <w:t>H</w:t>
      </w:r>
      <w:r>
        <w:rPr>
          <w:rFonts w:ascii="Times New Roman" w:hAnsi="Times New Roman" w:cs="Times New Roman"/>
          <w:bCs/>
          <w:vertAlign w:val="subscript"/>
        </w:rPr>
        <w:t>s</w:t>
      </w:r>
      <w:r>
        <w:rPr>
          <w:rFonts w:ascii="Times New Roman" w:hAnsi="Times New Roman" w:cs="Times New Roman"/>
          <w:bCs/>
        </w:rPr>
        <w:t xml:space="preserve"> is the significant wave height, </w:t>
      </w:r>
      <w:proofErr w:type="spellStart"/>
      <w:r>
        <w:rPr>
          <w:rFonts w:ascii="Times New Roman" w:hAnsi="Times New Roman" w:cs="Times New Roman"/>
          <w:bCs/>
          <w:i/>
          <w:iCs/>
        </w:rPr>
        <w:t>T</w:t>
      </w:r>
      <w:r>
        <w:rPr>
          <w:rFonts w:ascii="Times New Roman" w:hAnsi="Times New Roman" w:cs="Times New Roman"/>
          <w:bCs/>
          <w:vertAlign w:val="subscript"/>
        </w:rPr>
        <w:t>p</w:t>
      </w:r>
      <w:proofErr w:type="spellEnd"/>
      <w:r>
        <w:rPr>
          <w:rFonts w:ascii="Times New Roman" w:hAnsi="Times New Roman" w:cs="Times New Roman"/>
          <w:bCs/>
        </w:rPr>
        <w:t xml:space="preserve"> the peak wave period, </w:t>
      </w:r>
      <w:r w:rsidRPr="00C81FEB">
        <w:rPr>
          <w:rFonts w:ascii="Symbol" w:hAnsi="Symbol" w:cs="Times New Roman"/>
          <w:bCs/>
        </w:rPr>
        <w:t></w:t>
      </w:r>
      <w:r>
        <w:rPr>
          <w:rFonts w:ascii="Times New Roman" w:hAnsi="Times New Roman" w:cs="Times New Roman"/>
          <w:bCs/>
        </w:rPr>
        <w:t xml:space="preserve"> the water density (998 kg m</w:t>
      </w:r>
      <w:r>
        <w:rPr>
          <w:rFonts w:ascii="Times New Roman" w:hAnsi="Times New Roman" w:cs="Times New Roman"/>
          <w:bCs/>
          <w:vertAlign w:val="superscript"/>
        </w:rPr>
        <w:t>-3</w:t>
      </w:r>
      <w:r>
        <w:rPr>
          <w:rFonts w:ascii="Times New Roman" w:hAnsi="Times New Roman" w:cs="Times New Roman"/>
          <w:bCs/>
        </w:rPr>
        <w:t xml:space="preserve"> at 20°C) and </w:t>
      </w:r>
      <w:r>
        <w:rPr>
          <w:rFonts w:ascii="Times New Roman" w:hAnsi="Times New Roman" w:cs="Times New Roman"/>
          <w:bCs/>
          <w:i/>
          <w:iCs/>
        </w:rPr>
        <w:t xml:space="preserve">g </w:t>
      </w:r>
      <w:r>
        <w:rPr>
          <w:rFonts w:ascii="Times New Roman" w:hAnsi="Times New Roman" w:cs="Times New Roman"/>
          <w:bCs/>
        </w:rPr>
        <w:t>the gravitational acceleration (9.81 m s</w:t>
      </w:r>
      <w:r>
        <w:rPr>
          <w:rFonts w:ascii="Times New Roman" w:hAnsi="Times New Roman" w:cs="Times New Roman"/>
          <w:bCs/>
          <w:vertAlign w:val="superscript"/>
        </w:rPr>
        <w:t>-2</w:t>
      </w:r>
      <w:r>
        <w:rPr>
          <w:rFonts w:ascii="Times New Roman" w:hAnsi="Times New Roman" w:cs="Times New Roman"/>
          <w:bCs/>
        </w:rPr>
        <w:t xml:space="preserve">). We calculated the mean wave energy </w:t>
      </w:r>
      <w:r w:rsidR="00BF3924">
        <w:rPr>
          <w:rFonts w:eastAsiaTheme="minorEastAsia"/>
        </w:rPr>
        <w:t>(</w:t>
      </w:r>
      <w:r w:rsidR="00BF3924" w:rsidRPr="00B5137E">
        <w:rPr>
          <w:rFonts w:eastAsiaTheme="minorEastAsia"/>
        </w:rPr>
        <w:t>kW/m</w:t>
      </w:r>
      <w:r w:rsidR="00BF3924">
        <w:rPr>
          <w:rFonts w:ascii="Times New Roman" w:hAnsi="Times New Roman" w:cs="Times New Roman"/>
          <w:bCs/>
        </w:rPr>
        <w:t xml:space="preserve">) </w:t>
      </w:r>
      <w:r>
        <w:rPr>
          <w:rFonts w:ascii="Times New Roman" w:hAnsi="Times New Roman" w:cs="Times New Roman"/>
          <w:bCs/>
        </w:rPr>
        <w:t xml:space="preserve">for each year and each day of the year, and from these values produced three aggregate layers (mean, intra-annual standard deviation and inter-annual standard deviation) for each of the 14 WAVEWATCH III grids. Finally, we transferred the values from each grid to our final 2.5 </w:t>
      </w:r>
      <w:proofErr w:type="spellStart"/>
      <w:r>
        <w:rPr>
          <w:rFonts w:ascii="Times New Roman" w:hAnsi="Times New Roman" w:cs="Times New Roman"/>
          <w:bCs/>
        </w:rPr>
        <w:lastRenderedPageBreak/>
        <w:t>arcmin</w:t>
      </w:r>
      <w:proofErr w:type="spellEnd"/>
      <w:r>
        <w:rPr>
          <w:rFonts w:ascii="Times New Roman" w:hAnsi="Times New Roman" w:cs="Times New Roman"/>
          <w:bCs/>
        </w:rPr>
        <w:t xml:space="preserve"> grid using bilinear interpolation (with the ‘resample’ function in the raster package). For each cell in our final grid, we kept the value from the highest-resolution WAVEWATCH III grid covering that cell.</w:t>
      </w:r>
    </w:p>
    <w:p w14:paraId="44593263" w14:textId="77777777" w:rsidR="00FF47F5" w:rsidRDefault="00FF47F5" w:rsidP="00F70BE3">
      <w:pPr>
        <w:pStyle w:val="Normal1"/>
        <w:spacing w:after="0"/>
        <w:contextualSpacing/>
        <w:rPr>
          <w:rFonts w:ascii="Times New Roman" w:hAnsi="Times New Roman" w:cs="Times New Roman"/>
        </w:rPr>
      </w:pPr>
    </w:p>
    <w:p w14:paraId="2CEEDAC8"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Due to the relatively low spatial resolution of the WAVEWATCH III data, especially the global grid, the values obtained by the method above might be inaccurate for sheltered locations, i.e. those separated from the open sea by land obstacles at a range less than the size of wave model cell. To determine which cells are sheltered, we calculated the fetch (distance from the point to the nearest shoreline) along 16 equally-spaced bearings (22.5 degree apart) for all cells with a distance to land &lt; 50 km. To obtain a more robust estimate along each of the 16 bearings, we computed fetch for 9 sub-bearings (2.5 degrees apart and centered on the main bearing) and took the average of these values, weighted by the cosine of the angle between the sub-bearing and main bearing (Sharp et al. 2016). Sheltered locations were those for which more than half (8/16) fetch lengths were under a threshold based on the WAVEWATCH resolution at that point (50 km for the 30 </w:t>
      </w:r>
      <w:proofErr w:type="spellStart"/>
      <w:r>
        <w:rPr>
          <w:rFonts w:ascii="Times New Roman" w:hAnsi="Times New Roman" w:cs="Times New Roman"/>
          <w:bCs/>
        </w:rPr>
        <w:t>arcmin</w:t>
      </w:r>
      <w:proofErr w:type="spellEnd"/>
      <w:r>
        <w:rPr>
          <w:rFonts w:ascii="Times New Roman" w:hAnsi="Times New Roman" w:cs="Times New Roman"/>
          <w:bCs/>
        </w:rPr>
        <w:t xml:space="preserve"> grid, 18.3 km for 10 </w:t>
      </w:r>
      <w:proofErr w:type="spellStart"/>
      <w:r>
        <w:rPr>
          <w:rFonts w:ascii="Times New Roman" w:hAnsi="Times New Roman" w:cs="Times New Roman"/>
          <w:bCs/>
        </w:rPr>
        <w:t>arcmin</w:t>
      </w:r>
      <w:proofErr w:type="spellEnd"/>
      <w:r>
        <w:rPr>
          <w:rFonts w:ascii="Times New Roman" w:hAnsi="Times New Roman" w:cs="Times New Roman"/>
          <w:bCs/>
        </w:rPr>
        <w:t xml:space="preserve"> grids and 7.3 km for 4 </w:t>
      </w:r>
      <w:proofErr w:type="spellStart"/>
      <w:r>
        <w:rPr>
          <w:rFonts w:ascii="Times New Roman" w:hAnsi="Times New Roman" w:cs="Times New Roman"/>
          <w:bCs/>
        </w:rPr>
        <w:t>arcmin</w:t>
      </w:r>
      <w:proofErr w:type="spellEnd"/>
      <w:r>
        <w:rPr>
          <w:rFonts w:ascii="Times New Roman" w:hAnsi="Times New Roman" w:cs="Times New Roman"/>
          <w:bCs/>
        </w:rPr>
        <w:t xml:space="preserve"> grids).</w:t>
      </w:r>
    </w:p>
    <w:p w14:paraId="624BE3D3" w14:textId="77777777" w:rsidR="00FF47F5" w:rsidRDefault="00FF47F5" w:rsidP="00F70BE3">
      <w:pPr>
        <w:pStyle w:val="Normal1"/>
        <w:spacing w:after="0"/>
        <w:contextualSpacing/>
        <w:rPr>
          <w:rFonts w:ascii="Times New Roman" w:hAnsi="Times New Roman" w:cs="Times New Roman"/>
        </w:rPr>
      </w:pPr>
    </w:p>
    <w:p w14:paraId="14700633"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At sheltered locations, we estimated the height and period of locally-generated waves using the method described by </w:t>
      </w:r>
      <w:proofErr w:type="spellStart"/>
      <w:r>
        <w:rPr>
          <w:rFonts w:ascii="Times New Roman" w:hAnsi="Times New Roman" w:cs="Times New Roman"/>
          <w:bCs/>
        </w:rPr>
        <w:t>Resio</w:t>
      </w:r>
      <w:proofErr w:type="spellEnd"/>
      <w:r>
        <w:rPr>
          <w:rFonts w:ascii="Times New Roman" w:hAnsi="Times New Roman" w:cs="Times New Roman"/>
          <w:bCs/>
        </w:rPr>
        <w:t xml:space="preserve"> et al. (2003):</w:t>
      </w:r>
    </w:p>
    <w:p w14:paraId="28AA7F43" w14:textId="77777777" w:rsidR="00FF47F5" w:rsidRDefault="00FF47F5" w:rsidP="00F70BE3">
      <w:pPr>
        <w:pStyle w:val="Normal1"/>
        <w:spacing w:after="0"/>
        <w:contextualSpacing/>
        <w:rPr>
          <w:rFonts w:ascii="Times New Roman" w:hAnsi="Times New Roman" w:cs="Times New Roman"/>
          <w:bCs/>
        </w:rPr>
      </w:pPr>
    </w:p>
    <w:p w14:paraId="2FE0F1AD" w14:textId="77777777" w:rsidR="00FF47F5" w:rsidRDefault="000A53EF" w:rsidP="00F70BE3">
      <w:pPr>
        <w:pStyle w:val="Normal1"/>
        <w:spacing w:after="0"/>
        <w:contextualSpacing/>
        <w:rPr>
          <w:rFonts w:ascii="Times New Roman" w:hAnsi="Times New Roman"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u</m:t>
                  </m:r>
                </m:e>
                <m:sub>
                  <m:r>
                    <w:rPr>
                      <w:rFonts w:ascii="Cambria Math" w:hAnsi="Cambria Math"/>
                    </w:rPr>
                    <m:t>f</m:t>
                  </m:r>
                </m:sub>
              </m:sSub>
            </m:e>
            <m:sup>
              <m:r>
                <w:rPr>
                  <w:rFonts w:ascii="Cambria Math" w:hAnsi="Cambria Math"/>
                </w:rPr>
                <m:t>2</m:t>
              </m:r>
            </m:sup>
          </m:sSup>
          <m:r>
            <w:rPr>
              <w:rFonts w:ascii="Cambria Math" w:hAnsi="Cambria Math"/>
            </w:rPr>
            <m:t>=0.001</m:t>
          </m:r>
          <m:d>
            <m:dPr>
              <m:ctrlPr>
                <w:rPr>
                  <w:rFonts w:ascii="Cambria Math" w:hAnsi="Cambria Math"/>
                </w:rPr>
              </m:ctrlPr>
            </m:dPr>
            <m:e>
              <m:r>
                <w:rPr>
                  <w:rFonts w:ascii="Cambria Math" w:hAnsi="Cambria Math"/>
                </w:rPr>
                <m:t>1.1+0.035</m:t>
              </m:r>
              <m:sSub>
                <m:sSubPr>
                  <m:ctrlPr>
                    <w:rPr>
                      <w:rFonts w:ascii="Cambria Math" w:hAnsi="Cambria Math"/>
                    </w:rPr>
                  </m:ctrlPr>
                </m:sSubPr>
                <m:e>
                  <m:r>
                    <w:rPr>
                      <w:rFonts w:ascii="Cambria Math" w:hAnsi="Cambria Math"/>
                    </w:rPr>
                    <m:t>U</m:t>
                  </m:r>
                </m:e>
                <m:sub>
                  <m:r>
                    <w:rPr>
                      <w:rFonts w:ascii="Cambria Math" w:hAnsi="Cambria Math"/>
                    </w:rPr>
                    <m:t>10</m:t>
                  </m:r>
                </m:sub>
              </m:sSub>
            </m:e>
          </m:d>
          <m:sSup>
            <m:sSupPr>
              <m:ctrlPr>
                <w:rPr>
                  <w:rFonts w:ascii="Cambria Math" w:hAnsi="Cambria Math"/>
                </w:rPr>
              </m:ctrlPr>
            </m:sSupPr>
            <m:e>
              <m:sSub>
                <m:sSubPr>
                  <m:ctrlPr>
                    <w:rPr>
                      <w:rFonts w:ascii="Cambria Math" w:hAnsi="Cambria Math"/>
                    </w:rPr>
                  </m:ctrlPr>
                </m:sSubPr>
                <m:e>
                  <m:r>
                    <w:rPr>
                      <w:rFonts w:ascii="Cambria Math" w:hAnsi="Cambria Math"/>
                    </w:rPr>
                    <m:t>U</m:t>
                  </m:r>
                </m:e>
                <m:sub>
                  <m:r>
                    <w:rPr>
                      <w:rFonts w:ascii="Cambria Math" w:hAnsi="Cambria Math"/>
                    </w:rPr>
                    <m:t>10</m:t>
                  </m:r>
                </m:sub>
              </m:sSub>
            </m:e>
            <m:sup>
              <m:r>
                <w:rPr>
                  <w:rFonts w:ascii="Cambria Math" w:hAnsi="Cambria Math"/>
                </w:rPr>
                <m:t>2</m:t>
              </m:r>
            </m:sup>
          </m:sSup>
        </m:oMath>
      </m:oMathPara>
    </w:p>
    <w:p w14:paraId="63A4467F" w14:textId="77777777" w:rsidR="00FF47F5" w:rsidRDefault="00FF47F5" w:rsidP="00F70BE3">
      <w:pPr>
        <w:pStyle w:val="Normal1"/>
        <w:spacing w:after="0"/>
        <w:contextualSpacing/>
        <w:rPr>
          <w:rFonts w:ascii="Times New Roman" w:hAnsi="Times New Roman" w:cs="Times New Roman"/>
          <w:bCs/>
        </w:rPr>
      </w:pPr>
    </w:p>
    <w:p w14:paraId="30316F5F" w14:textId="77777777" w:rsidR="00FF47F5" w:rsidRDefault="000A53EF" w:rsidP="00F70BE3">
      <w:pPr>
        <w:pStyle w:val="Normal1"/>
        <w:spacing w:after="0"/>
        <w:contextualSpacing/>
        <w:rPr>
          <w:rFonts w:ascii="Times New Roman" w:hAnsi="Times New Roman" w:cs="Times New Roman"/>
        </w:rPr>
      </w:pPr>
      <m:oMathPara>
        <m:oMath>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H</m:t>
                  </m:r>
                </m:e>
                <m:sub>
                  <m:r>
                    <w:rPr>
                      <w:rFonts w:ascii="Cambria Math" w:hAnsi="Cambria Math"/>
                    </w:rPr>
                    <m:t>s</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u</m:t>
                      </m:r>
                    </m:e>
                    <m:sub>
                      <m:r>
                        <w:rPr>
                          <w:rFonts w:ascii="Cambria Math" w:hAnsi="Cambria Math"/>
                        </w:rPr>
                        <m:t>f</m:t>
                      </m:r>
                    </m:sub>
                  </m:sSub>
                </m:e>
                <m:sup>
                  <m:r>
                    <w:rPr>
                      <w:rFonts w:ascii="Cambria Math" w:hAnsi="Cambria Math"/>
                    </w:rPr>
                    <m:t>2</m:t>
                  </m:r>
                </m:sup>
              </m:sSup>
            </m:den>
          </m:f>
          <m:r>
            <w:rPr>
              <w:rFonts w:ascii="Cambria Math" w:hAnsi="Cambria Math"/>
            </w:rPr>
            <m:t>=min</m:t>
          </m:r>
          <m:d>
            <m:dPr>
              <m:ctrlPr>
                <w:rPr>
                  <w:rFonts w:ascii="Cambria Math" w:hAnsi="Cambria Math"/>
                </w:rPr>
              </m:ctrlPr>
            </m:dPr>
            <m:e>
              <m:r>
                <w:rPr>
                  <w:rFonts w:ascii="Cambria Math" w:hAnsi="Cambria Math"/>
                </w:rPr>
                <m:t>0.0413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gF</m:t>
                          </m:r>
                        </m:num>
                        <m:den>
                          <m:sSup>
                            <m:sSupPr>
                              <m:ctrlPr>
                                <w:rPr>
                                  <w:rFonts w:ascii="Cambria Math" w:hAnsi="Cambria Math"/>
                                </w:rPr>
                              </m:ctrlPr>
                            </m:sSupPr>
                            <m:e>
                              <m:sSub>
                                <m:sSubPr>
                                  <m:ctrlPr>
                                    <w:rPr>
                                      <w:rFonts w:ascii="Cambria Math" w:hAnsi="Cambria Math"/>
                                    </w:rPr>
                                  </m:ctrlPr>
                                </m:sSubPr>
                                <m:e>
                                  <m:r>
                                    <w:rPr>
                                      <w:rFonts w:ascii="Cambria Math" w:hAnsi="Cambria Math"/>
                                    </w:rPr>
                                    <m:t>u</m:t>
                                  </m:r>
                                </m:e>
                                <m:sub>
                                  <m:r>
                                    <w:rPr>
                                      <w:rFonts w:ascii="Cambria Math" w:hAnsi="Cambria Math"/>
                                    </w:rPr>
                                    <m:t>f</m:t>
                                  </m:r>
                                </m:sub>
                              </m:sSub>
                            </m:e>
                            <m:sup>
                              <m:r>
                                <w:rPr>
                                  <w:rFonts w:ascii="Cambria Math" w:hAnsi="Cambria Math"/>
                                </w:rPr>
                                <m:t>2</m:t>
                              </m:r>
                            </m:sup>
                          </m:sSup>
                        </m:den>
                      </m:f>
                    </m:e>
                  </m:d>
                </m:e>
                <m:sup>
                  <m:f>
                    <m:fPr>
                      <m:type m:val="lin"/>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,211.5</m:t>
              </m:r>
            </m:e>
          </m:d>
        </m:oMath>
      </m:oMathPara>
    </w:p>
    <w:p w14:paraId="738A654D" w14:textId="77777777" w:rsidR="00FF47F5" w:rsidRDefault="00FF47F5" w:rsidP="00F70BE3">
      <w:pPr>
        <w:pStyle w:val="Normal1"/>
        <w:spacing w:after="0"/>
        <w:contextualSpacing/>
        <w:rPr>
          <w:rFonts w:ascii="Times New Roman" w:hAnsi="Times New Roman" w:cs="Times New Roman"/>
        </w:rPr>
      </w:pPr>
    </w:p>
    <w:p w14:paraId="1F5D3A5A" w14:textId="77777777" w:rsidR="00FF47F5" w:rsidRDefault="000A53EF" w:rsidP="00F70BE3">
      <w:pPr>
        <w:pStyle w:val="Normal1"/>
        <w:spacing w:after="0"/>
        <w:contextualSpacing/>
        <w:jc w:val="center"/>
        <w:rPr>
          <w:rFonts w:ascii="Times New Roman" w:hAnsi="Times New Roman" w:cs="Times New Roman"/>
          <w:bCs/>
        </w:rPr>
      </w:pPr>
      <m:oMath>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T</m:t>
                </m:r>
              </m:e>
              <m:sub>
                <m:r>
                  <w:rPr>
                    <w:rFonts w:ascii="Cambria Math" w:hAnsi="Cambria Math"/>
                  </w:rPr>
                  <m:t>p</m:t>
                </m:r>
              </m:sub>
            </m:sSub>
          </m:num>
          <m:den>
            <m:sSub>
              <m:sSubPr>
                <m:ctrlPr>
                  <w:rPr>
                    <w:rFonts w:ascii="Cambria Math" w:hAnsi="Cambria Math"/>
                  </w:rPr>
                </m:ctrlPr>
              </m:sSubPr>
              <m:e>
                <m:r>
                  <w:rPr>
                    <w:rFonts w:ascii="Cambria Math" w:hAnsi="Cambria Math"/>
                  </w:rPr>
                  <m:t>u</m:t>
                </m:r>
              </m:e>
              <m:sub>
                <m:r>
                  <w:rPr>
                    <w:rFonts w:ascii="Cambria Math" w:hAnsi="Cambria Math"/>
                  </w:rPr>
                  <m:t>f</m:t>
                </m:r>
              </m:sub>
            </m:sSub>
          </m:den>
        </m:f>
        <m:r>
          <w:rPr>
            <w:rFonts w:ascii="Cambria Math" w:hAnsi="Cambria Math"/>
          </w:rPr>
          <m:t>=min</m:t>
        </m:r>
        <m:d>
          <m:dPr>
            <m:ctrlPr>
              <w:rPr>
                <w:rFonts w:ascii="Cambria Math" w:hAnsi="Cambria Math"/>
              </w:rPr>
            </m:ctrlPr>
          </m:dPr>
          <m:e>
            <m:r>
              <w:rPr>
                <w:rFonts w:ascii="Cambria Math" w:hAnsi="Cambria Math"/>
              </w:rPr>
              <m:t>0.651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gF</m:t>
                        </m:r>
                      </m:num>
                      <m:den>
                        <m:sSup>
                          <m:sSupPr>
                            <m:ctrlPr>
                              <w:rPr>
                                <w:rFonts w:ascii="Cambria Math" w:hAnsi="Cambria Math"/>
                              </w:rPr>
                            </m:ctrlPr>
                          </m:sSupPr>
                          <m:e>
                            <m:sSub>
                              <m:sSubPr>
                                <m:ctrlPr>
                                  <w:rPr>
                                    <w:rFonts w:ascii="Cambria Math" w:hAnsi="Cambria Math"/>
                                  </w:rPr>
                                </m:ctrlPr>
                              </m:sSubPr>
                              <m:e>
                                <m:r>
                                  <w:rPr>
                                    <w:rFonts w:ascii="Cambria Math" w:hAnsi="Cambria Math"/>
                                  </w:rPr>
                                  <m:t>u</m:t>
                                </m:r>
                              </m:e>
                              <m:sub>
                                <m:r>
                                  <w:rPr>
                                    <w:rFonts w:ascii="Cambria Math" w:hAnsi="Cambria Math"/>
                                  </w:rPr>
                                  <m:t>f</m:t>
                                </m:r>
                              </m:sub>
                            </m:sSub>
                          </m:e>
                          <m:sup>
                            <m:r>
                              <w:rPr>
                                <w:rFonts w:ascii="Cambria Math" w:hAnsi="Cambria Math"/>
                              </w:rPr>
                              <m:t>2</m:t>
                            </m:r>
                          </m:sup>
                        </m:sSup>
                      </m:den>
                    </m:f>
                  </m:e>
                </m:d>
              </m:e>
              <m:sup>
                <m:f>
                  <m:fPr>
                    <m:type m:val="lin"/>
                    <m:ctrlPr>
                      <w:rPr>
                        <w:rFonts w:ascii="Cambria Math" w:hAnsi="Cambria Math"/>
                      </w:rPr>
                    </m:ctrlPr>
                  </m:fPr>
                  <m:num>
                    <m:r>
                      <w:rPr>
                        <w:rFonts w:ascii="Cambria Math" w:hAnsi="Cambria Math"/>
                      </w:rPr>
                      <m:t>1</m:t>
                    </m:r>
                  </m:num>
                  <m:den>
                    <m:r>
                      <w:rPr>
                        <w:rFonts w:ascii="Cambria Math" w:hAnsi="Cambria Math"/>
                      </w:rPr>
                      <m:t>3</m:t>
                    </m:r>
                  </m:den>
                </m:f>
              </m:sup>
            </m:sSup>
            <m:r>
              <w:rPr>
                <w:rFonts w:ascii="Cambria Math" w:hAnsi="Cambria Math"/>
              </w:rPr>
              <m:t>,239.8</m:t>
            </m:r>
          </m:e>
        </m:d>
      </m:oMath>
      <w:r w:rsidR="003A4EBA">
        <w:rPr>
          <w:rFonts w:ascii="Times New Roman" w:hAnsi="Times New Roman" w:cs="Times New Roman"/>
          <w:bCs/>
        </w:rPr>
        <w:t>,</w:t>
      </w:r>
    </w:p>
    <w:p w14:paraId="56946071" w14:textId="77777777" w:rsidR="00FF47F5" w:rsidRDefault="00FF47F5" w:rsidP="00F70BE3">
      <w:pPr>
        <w:pStyle w:val="Normal1"/>
        <w:spacing w:after="0"/>
        <w:contextualSpacing/>
        <w:jc w:val="center"/>
        <w:rPr>
          <w:rFonts w:ascii="Times New Roman" w:hAnsi="Times New Roman" w:cs="Times New Roman"/>
        </w:rPr>
      </w:pPr>
    </w:p>
    <w:p w14:paraId="1544AF69"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 xml:space="preserve">where </w:t>
      </w:r>
      <w:r>
        <w:rPr>
          <w:rFonts w:ascii="Times New Roman" w:hAnsi="Times New Roman" w:cs="Times New Roman"/>
          <w:bCs/>
          <w:i/>
          <w:iCs/>
        </w:rPr>
        <w:t>F</w:t>
      </w:r>
      <w:r>
        <w:rPr>
          <w:rFonts w:ascii="Times New Roman" w:hAnsi="Times New Roman" w:cs="Times New Roman"/>
          <w:bCs/>
        </w:rPr>
        <w:t xml:space="preserve"> is the fetch, </w:t>
      </w:r>
      <w:r>
        <w:rPr>
          <w:rFonts w:ascii="Times New Roman" w:hAnsi="Times New Roman" w:cs="Times New Roman"/>
          <w:bCs/>
          <w:i/>
          <w:iCs/>
        </w:rPr>
        <w:t>U</w:t>
      </w:r>
      <w:r>
        <w:rPr>
          <w:rFonts w:ascii="Times New Roman" w:hAnsi="Times New Roman" w:cs="Times New Roman"/>
          <w:bCs/>
          <w:i/>
          <w:iCs/>
          <w:vertAlign w:val="subscript"/>
        </w:rPr>
        <w:t>10</w:t>
      </w:r>
      <w:r>
        <w:rPr>
          <w:rFonts w:ascii="Times New Roman" w:hAnsi="Times New Roman" w:cs="Times New Roman"/>
          <w:bCs/>
        </w:rPr>
        <w:t xml:space="preserve"> is the wind speed at 10 m</w:t>
      </w:r>
      <w:r w:rsidR="00C81FEB">
        <w:rPr>
          <w:rFonts w:ascii="Times New Roman" w:hAnsi="Times New Roman" w:cs="Times New Roman"/>
          <w:bCs/>
        </w:rPr>
        <w:t xml:space="preserve"> above sea leve</w:t>
      </w:r>
      <w:r w:rsidR="00DA7F8B">
        <w:rPr>
          <w:rFonts w:ascii="Times New Roman" w:hAnsi="Times New Roman" w:cs="Times New Roman"/>
          <w:bCs/>
        </w:rPr>
        <w:t>l</w:t>
      </w:r>
      <w:r>
        <w:rPr>
          <w:rFonts w:ascii="Times New Roman" w:hAnsi="Times New Roman" w:cs="Times New Roman"/>
          <w:bCs/>
        </w:rPr>
        <w:t xml:space="preserve"> and </w:t>
      </w:r>
      <w:proofErr w:type="spellStart"/>
      <w:r>
        <w:rPr>
          <w:rFonts w:ascii="Times New Roman" w:hAnsi="Times New Roman" w:cs="Times New Roman"/>
          <w:bCs/>
          <w:i/>
          <w:iCs/>
        </w:rPr>
        <w:t>u</w:t>
      </w:r>
      <w:r>
        <w:rPr>
          <w:rFonts w:ascii="Times New Roman" w:hAnsi="Times New Roman" w:cs="Times New Roman"/>
          <w:bCs/>
          <w:vertAlign w:val="subscript"/>
        </w:rPr>
        <w:t>f</w:t>
      </w:r>
      <w:proofErr w:type="spellEnd"/>
      <w:r>
        <w:rPr>
          <w:rFonts w:ascii="Times New Roman" w:hAnsi="Times New Roman" w:cs="Times New Roman"/>
          <w:bCs/>
        </w:rPr>
        <w:t xml:space="preserve"> is the friction velocity. The two terms inside the minimum functions represent the fetch-limited and fully-developed sea conditions, respectively. As recommended by </w:t>
      </w:r>
      <w:proofErr w:type="spellStart"/>
      <w:r>
        <w:rPr>
          <w:rFonts w:ascii="Times New Roman" w:hAnsi="Times New Roman" w:cs="Times New Roman"/>
          <w:bCs/>
        </w:rPr>
        <w:t>Resio</w:t>
      </w:r>
      <w:proofErr w:type="spellEnd"/>
      <w:r>
        <w:rPr>
          <w:rFonts w:ascii="Times New Roman" w:hAnsi="Times New Roman" w:cs="Times New Roman"/>
          <w:bCs/>
        </w:rPr>
        <w:t xml:space="preserve"> et al. (2003), we also implemented a limit for the peak wave period in shallow waters (with depth </w:t>
      </w:r>
      <w:r>
        <w:rPr>
          <w:rFonts w:ascii="Times New Roman" w:hAnsi="Times New Roman" w:cs="Times New Roman"/>
          <w:bCs/>
          <w:i/>
          <w:iCs/>
        </w:rPr>
        <w:t>d</w:t>
      </w:r>
      <w:r>
        <w:rPr>
          <w:rFonts w:ascii="Times New Roman" w:hAnsi="Times New Roman" w:cs="Times New Roman"/>
          <w:bCs/>
        </w:rPr>
        <w:t>):</w:t>
      </w:r>
    </w:p>
    <w:p w14:paraId="070A1941" w14:textId="77777777" w:rsidR="00FF47F5" w:rsidRDefault="000A53EF" w:rsidP="00F70BE3">
      <w:pPr>
        <w:pStyle w:val="Normal1"/>
        <w:spacing w:after="0"/>
        <w:contextualSpacing/>
        <w:jc w:val="center"/>
        <w:rPr>
          <w:rFonts w:ascii="Times New Roman" w:hAnsi="Times New Roman" w:cs="Times New Roman"/>
          <w:bCs/>
        </w:rPr>
      </w:pPr>
      <m:oMath>
        <m:sSub>
          <m:sSubPr>
            <m:ctrlPr>
              <w:rPr>
                <w:rFonts w:ascii="Cambria Math" w:hAnsi="Cambria Math"/>
              </w:rPr>
            </m:ctrlPr>
          </m:sSubPr>
          <m:e>
            <m:r>
              <w:rPr>
                <w:rFonts w:ascii="Cambria Math" w:hAnsi="Cambria Math"/>
              </w:rPr>
              <m:t>T</m:t>
            </m:r>
          </m:e>
          <m:sub>
            <m:r>
              <w:rPr>
                <w:rFonts w:ascii="Cambria Math" w:hAnsi="Cambria Math"/>
              </w:rPr>
              <m:t>p</m:t>
            </m:r>
            <m:d>
              <m:dPr>
                <m:ctrlPr>
                  <w:rPr>
                    <w:rFonts w:ascii="Cambria Math" w:hAnsi="Cambria Math"/>
                  </w:rPr>
                </m:ctrlPr>
              </m:dPr>
              <m:e>
                <m:r>
                  <w:rPr>
                    <w:rFonts w:ascii="Cambria Math" w:hAnsi="Cambria Math"/>
                  </w:rPr>
                  <m:t>max</m:t>
                </m:r>
              </m:e>
            </m:d>
          </m:sub>
        </m:sSub>
        <m:r>
          <w:rPr>
            <w:rFonts w:ascii="Cambria Math" w:hAnsi="Cambria Math"/>
          </w:rPr>
          <m:t>=9.78</m:t>
        </m:r>
        <m:rad>
          <m:radPr>
            <m:degHide m:val="1"/>
            <m:ctrlPr>
              <w:rPr>
                <w:rFonts w:ascii="Cambria Math" w:hAnsi="Cambria Math"/>
              </w:rPr>
            </m:ctrlPr>
          </m:radPr>
          <m:deg/>
          <m:e>
            <m:f>
              <m:fPr>
                <m:ctrlPr>
                  <w:rPr>
                    <w:rFonts w:ascii="Cambria Math" w:hAnsi="Cambria Math"/>
                  </w:rPr>
                </m:ctrlPr>
              </m:fPr>
              <m:num>
                <m:r>
                  <w:rPr>
                    <w:rFonts w:ascii="Cambria Math" w:hAnsi="Cambria Math"/>
                  </w:rPr>
                  <m:t>d</m:t>
                </m:r>
              </m:num>
              <m:den>
                <m:r>
                  <w:rPr>
                    <w:rFonts w:ascii="Cambria Math" w:hAnsi="Cambria Math"/>
                  </w:rPr>
                  <m:t>g</m:t>
                </m:r>
              </m:den>
            </m:f>
          </m:e>
        </m:rad>
      </m:oMath>
      <w:r w:rsidR="003A4EBA">
        <w:rPr>
          <w:rFonts w:ascii="Times New Roman" w:hAnsi="Times New Roman" w:cs="Times New Roman"/>
          <w:bCs/>
        </w:rPr>
        <w:t>.</w:t>
      </w:r>
    </w:p>
    <w:p w14:paraId="29777861" w14:textId="77777777" w:rsidR="00FF47F5" w:rsidRDefault="00FF47F5" w:rsidP="00F70BE3">
      <w:pPr>
        <w:pStyle w:val="Normal1"/>
        <w:spacing w:after="0"/>
        <w:contextualSpacing/>
        <w:rPr>
          <w:rFonts w:ascii="Times New Roman" w:hAnsi="Times New Roman" w:cs="Times New Roman"/>
        </w:rPr>
      </w:pPr>
    </w:p>
    <w:p w14:paraId="6751E9B1"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Cs/>
        </w:rPr>
        <w:t>Wind speeds and directions were extracted from the highest-resolution WAVEWATCH III grid covering the point, and we used for each time step the fetch value of the bearing nearest to the actual wind direction. Depth value at each point was extracted from the bathymetry layer described above. The functions to calculate fetch and wind energy from the variables available from WAVEWATCH III were implemented as part of the waver R package by a subset of the authors (</w:t>
      </w:r>
      <w:proofErr w:type="spellStart"/>
      <w:r>
        <w:rPr>
          <w:rFonts w:ascii="Times New Roman" w:hAnsi="Times New Roman" w:cs="Times New Roman"/>
          <w:bCs/>
        </w:rPr>
        <w:t>Marchand</w:t>
      </w:r>
      <w:proofErr w:type="spellEnd"/>
      <w:r>
        <w:rPr>
          <w:rFonts w:ascii="Times New Roman" w:hAnsi="Times New Roman" w:cs="Times New Roman"/>
          <w:bCs/>
        </w:rPr>
        <w:t xml:space="preserve"> and Gill, 2016).</w:t>
      </w:r>
    </w:p>
    <w:p w14:paraId="4C7F1DF1" w14:textId="77777777" w:rsidR="00FF47F5" w:rsidRDefault="00FF47F5" w:rsidP="00F70BE3">
      <w:pPr>
        <w:pStyle w:val="Normal1"/>
        <w:spacing w:after="0"/>
        <w:contextualSpacing/>
        <w:rPr>
          <w:rFonts w:ascii="Times New Roman" w:hAnsi="Times New Roman" w:cs="Times New Roman"/>
          <w:bCs/>
        </w:rPr>
      </w:pPr>
    </w:p>
    <w:p w14:paraId="43AC7CF1" w14:textId="77777777" w:rsidR="00FF47F5" w:rsidRDefault="003A4EBA" w:rsidP="00F70BE3">
      <w:pPr>
        <w:pStyle w:val="Normal1"/>
        <w:spacing w:after="0"/>
        <w:contextualSpacing/>
        <w:rPr>
          <w:rFonts w:ascii="Times New Roman" w:hAnsi="Times New Roman" w:cs="Times New Roman"/>
          <w:bCs/>
        </w:rPr>
      </w:pPr>
      <w:r>
        <w:rPr>
          <w:rFonts w:ascii="Times New Roman" w:hAnsi="Times New Roman" w:cs="Times New Roman"/>
          <w:bCs/>
        </w:rPr>
        <w:t xml:space="preserve">After calculating the wave energy at each time step for each sheltered point, we computed the same time aggregates as above and incorporated them in the corresponding cells of the final layers. </w:t>
      </w:r>
      <w:r>
        <w:rPr>
          <w:rFonts w:ascii="Times New Roman" w:hAnsi="Times New Roman" w:cs="Times New Roman"/>
          <w:bCs/>
          <w:iCs/>
        </w:rPr>
        <w:t xml:space="preserve">We included a “wind-fetch” flag layer to indicate these sheltered locations where wave energy was computed from wind and fetch values rather than from the WAVEWATCH III height and period values. </w:t>
      </w:r>
    </w:p>
    <w:p w14:paraId="4B4213F3" w14:textId="77777777" w:rsidR="00FF47F5" w:rsidRDefault="00FF47F5" w:rsidP="00F70BE3">
      <w:pPr>
        <w:pStyle w:val="Normal1"/>
        <w:spacing w:after="0"/>
        <w:contextualSpacing/>
        <w:rPr>
          <w:rFonts w:ascii="Times New Roman" w:hAnsi="Times New Roman" w:cs="Times New Roman"/>
          <w:bCs/>
        </w:rPr>
      </w:pPr>
    </w:p>
    <w:p w14:paraId="4104286B" w14:textId="77777777" w:rsidR="00FF47F5" w:rsidRDefault="003A4EBA" w:rsidP="00F70BE3">
      <w:pPr>
        <w:pStyle w:val="Normal1"/>
        <w:spacing w:after="0"/>
        <w:contextualSpacing/>
        <w:rPr>
          <w:rFonts w:ascii="Times New Roman" w:hAnsi="Times New Roman" w:cs="Times New Roman"/>
          <w:b/>
          <w:bCs/>
          <w:i/>
        </w:rPr>
      </w:pPr>
      <w:r>
        <w:rPr>
          <w:rFonts w:ascii="Times New Roman" w:hAnsi="Times New Roman" w:cs="Times New Roman"/>
          <w:b/>
          <w:bCs/>
          <w:i/>
        </w:rPr>
        <w:t>Landscape variables</w:t>
      </w:r>
    </w:p>
    <w:p w14:paraId="578F743A" w14:textId="77777777" w:rsidR="00FF47F5" w:rsidRDefault="007825EE" w:rsidP="00F70BE3">
      <w:pPr>
        <w:pStyle w:val="Normal1"/>
        <w:spacing w:after="0"/>
        <w:contextualSpacing/>
        <w:rPr>
          <w:rFonts w:ascii="Times New Roman" w:hAnsi="Times New Roman" w:cs="Times New Roman"/>
          <w:i/>
        </w:rPr>
      </w:pPr>
      <w:r>
        <w:rPr>
          <w:rFonts w:ascii="Times New Roman" w:hAnsi="Times New Roman" w:cs="Times New Roman"/>
          <w:i/>
        </w:rPr>
        <w:t>Coral r</w:t>
      </w:r>
      <w:r w:rsidR="003A4EBA">
        <w:rPr>
          <w:rFonts w:ascii="Times New Roman" w:hAnsi="Times New Roman" w:cs="Times New Roman"/>
          <w:i/>
        </w:rPr>
        <w:t>eef connectivity</w:t>
      </w:r>
    </w:p>
    <w:p w14:paraId="356AA95E"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For global layers, we calculated</w:t>
      </w:r>
      <w:r w:rsidR="007825EE">
        <w:rPr>
          <w:rFonts w:ascii="Times New Roman" w:hAnsi="Times New Roman" w:cs="Times New Roman"/>
        </w:rPr>
        <w:t xml:space="preserve"> coral</w:t>
      </w:r>
      <w:r>
        <w:rPr>
          <w:rFonts w:ascii="Times New Roman" w:hAnsi="Times New Roman" w:cs="Times New Roman"/>
        </w:rPr>
        <w:t xml:space="preserve"> reef connectivity as the total amount of </w:t>
      </w:r>
      <w:r w:rsidR="007825EE">
        <w:rPr>
          <w:rFonts w:ascii="Times New Roman" w:hAnsi="Times New Roman" w:cs="Times New Roman"/>
        </w:rPr>
        <w:t xml:space="preserve">coral </w:t>
      </w:r>
      <w:r>
        <w:rPr>
          <w:rFonts w:ascii="Times New Roman" w:hAnsi="Times New Roman" w:cs="Times New Roman"/>
        </w:rPr>
        <w:t>reef area with</w:t>
      </w:r>
      <w:r w:rsidR="007628A6">
        <w:rPr>
          <w:rFonts w:ascii="Times New Roman" w:hAnsi="Times New Roman" w:cs="Times New Roman"/>
        </w:rPr>
        <w:t>in</w:t>
      </w:r>
      <w:r>
        <w:rPr>
          <w:rFonts w:ascii="Times New Roman" w:hAnsi="Times New Roman" w:cs="Times New Roman"/>
        </w:rPr>
        <w:t xml:space="preserve"> the surrounding landscape at two buffer distances: 15 km and 200 km. The 15 km buffer distance represents the upper range of larval dispersal distances for most reef fishes, which are largely constrained to 5-15 km (Green et al., 2015). The larger buffer distance of 200 km corresponds to the upper end of larval dispersal distances and home range size for large-bodied species (although longer dispersal distances are possible, but rare, Green et al. 2015).  Reef area was estimated from the 500 m resolution coral reef map from the Reefs at Risk Revisited data set created by the World Resources Institute (Burke et al. 2011).  For our global grid, area estimates were made by creating a buffer of the corresponding size (15 km or 200 km) around the midpoint of each grid cell using the ‘</w:t>
      </w:r>
      <w:proofErr w:type="spellStart"/>
      <w:r>
        <w:rPr>
          <w:rFonts w:ascii="Times New Roman" w:hAnsi="Times New Roman" w:cs="Times New Roman"/>
        </w:rPr>
        <w:t>gBuffer</w:t>
      </w:r>
      <w:proofErr w:type="spellEnd"/>
      <w:r>
        <w:rPr>
          <w:rFonts w:ascii="Times New Roman" w:hAnsi="Times New Roman" w:cs="Times New Roman"/>
        </w:rPr>
        <w:t xml:space="preserve">’ function from the </w:t>
      </w:r>
      <w:proofErr w:type="spellStart"/>
      <w:r>
        <w:rPr>
          <w:rFonts w:ascii="Times New Roman" w:hAnsi="Times New Roman" w:cs="Times New Roman"/>
        </w:rPr>
        <w:t>rgeos</w:t>
      </w:r>
      <w:proofErr w:type="spellEnd"/>
      <w:r>
        <w:rPr>
          <w:rFonts w:ascii="Times New Roman" w:hAnsi="Times New Roman" w:cs="Times New Roman"/>
        </w:rPr>
        <w:t xml:space="preserve"> package (</w:t>
      </w:r>
      <w:proofErr w:type="spellStart"/>
      <w:r>
        <w:rPr>
          <w:rFonts w:ascii="Times New Roman" w:hAnsi="Times New Roman" w:cs="Times New Roman"/>
        </w:rPr>
        <w:t>Bivand</w:t>
      </w:r>
      <w:proofErr w:type="spellEnd"/>
      <w:r>
        <w:rPr>
          <w:rFonts w:ascii="Times New Roman" w:hAnsi="Times New Roman" w:cs="Times New Roman"/>
        </w:rPr>
        <w:t xml:space="preserve"> and </w:t>
      </w:r>
      <w:proofErr w:type="spellStart"/>
      <w:r>
        <w:rPr>
          <w:rFonts w:ascii="Times New Roman" w:hAnsi="Times New Roman" w:cs="Times New Roman"/>
        </w:rPr>
        <w:t>Rundel</w:t>
      </w:r>
      <w:proofErr w:type="spellEnd"/>
      <w:r>
        <w:rPr>
          <w:rFonts w:ascii="Times New Roman" w:hAnsi="Times New Roman" w:cs="Times New Roman"/>
        </w:rPr>
        <w:t>, 2016) projected to the Cylindrical Equal-Area (Lambert) projection (Central Meridian: -160. Datum: WGS 1984; same projection as reef layer) in R (R Core Team 2016). The reef layer was then clipped to the buffer using the ‘extract’ function in th</w:t>
      </w:r>
      <w:r w:rsidR="00722B2A">
        <w:rPr>
          <w:rFonts w:ascii="Times New Roman" w:hAnsi="Times New Roman" w:cs="Times New Roman"/>
        </w:rPr>
        <w:t>e raster package (</w:t>
      </w:r>
      <w:proofErr w:type="spellStart"/>
      <w:r w:rsidR="00722B2A">
        <w:rPr>
          <w:rFonts w:ascii="Times New Roman" w:hAnsi="Times New Roman" w:cs="Times New Roman"/>
        </w:rPr>
        <w:t>Hijmans</w:t>
      </w:r>
      <w:proofErr w:type="spellEnd"/>
      <w:r w:rsidR="00722B2A">
        <w:rPr>
          <w:rFonts w:ascii="Times New Roman" w:hAnsi="Times New Roman" w:cs="Times New Roman"/>
        </w:rPr>
        <w:t>, 2016a</w:t>
      </w:r>
      <w:r>
        <w:rPr>
          <w:rFonts w:ascii="Times New Roman" w:hAnsi="Times New Roman" w:cs="Times New Roman"/>
        </w:rPr>
        <w:t>) and the area in km</w:t>
      </w:r>
      <w:r>
        <w:rPr>
          <w:rFonts w:ascii="Times New Roman" w:hAnsi="Times New Roman" w:cs="Times New Roman"/>
          <w:vertAlign w:val="superscript"/>
        </w:rPr>
        <w:t>2</w:t>
      </w:r>
      <w:r>
        <w:rPr>
          <w:rFonts w:ascii="Times New Roman" w:hAnsi="Times New Roman" w:cs="Times New Roman"/>
        </w:rPr>
        <w:t xml:space="preserve"> estimated as the number of reef cells falling with in the buffer multiplied by the area of a cell (0.25 km</w:t>
      </w:r>
      <w:r>
        <w:rPr>
          <w:rFonts w:ascii="Times New Roman" w:hAnsi="Times New Roman" w:cs="Times New Roman"/>
          <w:vertAlign w:val="superscript"/>
        </w:rPr>
        <w:t>2</w:t>
      </w:r>
      <w:r>
        <w:rPr>
          <w:rFonts w:ascii="Times New Roman" w:hAnsi="Times New Roman" w:cs="Times New Roman"/>
        </w:rPr>
        <w:t xml:space="preserve">).  For the MSEC online platform, buffers will be drawn from the user-input geographic coordinates and user can specify their own buffer distance at 1 km intervals ranging from 1 to 200 km. </w:t>
      </w:r>
    </w:p>
    <w:p w14:paraId="57F03BE3" w14:textId="77777777" w:rsidR="00FF47F5" w:rsidRDefault="00FF47F5" w:rsidP="00F70BE3">
      <w:pPr>
        <w:pStyle w:val="Normal1"/>
        <w:spacing w:after="0"/>
        <w:contextualSpacing/>
        <w:rPr>
          <w:rFonts w:ascii="Times New Roman" w:hAnsi="Times New Roman" w:cs="Times New Roman"/>
        </w:rPr>
      </w:pPr>
    </w:p>
    <w:p w14:paraId="36364AE8" w14:textId="77777777" w:rsidR="00FF47F5" w:rsidRDefault="003A4EBA" w:rsidP="00F70BE3">
      <w:pPr>
        <w:pStyle w:val="Normal1"/>
        <w:spacing w:after="0"/>
        <w:contextualSpacing/>
        <w:rPr>
          <w:rFonts w:ascii="Times New Roman" w:hAnsi="Times New Roman" w:cs="Times New Roman"/>
          <w:i/>
        </w:rPr>
      </w:pPr>
      <w:r>
        <w:rPr>
          <w:rFonts w:ascii="Times New Roman" w:hAnsi="Times New Roman" w:cs="Times New Roman"/>
          <w:i/>
        </w:rPr>
        <w:t>Land area</w:t>
      </w:r>
    </w:p>
    <w:p w14:paraId="5BE47F25" w14:textId="14B04284"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Terrestrial nutrient and energy flows into marine ecosystems may impact local productivity and food web structure. Previous studies have found that nutrient inputs from land-derived sources are commonly detectable within primary producers with up to 15 km from shore (</w:t>
      </w:r>
      <w:proofErr w:type="spellStart"/>
      <w:r>
        <w:rPr>
          <w:rFonts w:ascii="Times New Roman" w:hAnsi="Times New Roman" w:cs="Times New Roman"/>
        </w:rPr>
        <w:t>Lapointe</w:t>
      </w:r>
      <w:proofErr w:type="spellEnd"/>
      <w:r>
        <w:rPr>
          <w:rFonts w:ascii="Times New Roman" w:hAnsi="Times New Roman" w:cs="Times New Roman"/>
        </w:rPr>
        <w:t xml:space="preserve"> and Clark 1992). However, riverine plumes may bring terrestrial-derived dissolved organic nutrients 50 km or more from the coast (Delvin and Brodie 2005). In most cases, effects of terrestrial sediment run-off are limited to within ~10 km of shore (</w:t>
      </w:r>
      <w:proofErr w:type="spellStart"/>
      <w:r>
        <w:rPr>
          <w:rFonts w:ascii="Times New Roman" w:hAnsi="Times New Roman" w:cs="Times New Roman"/>
        </w:rPr>
        <w:t>Fabricius</w:t>
      </w:r>
      <w:proofErr w:type="spellEnd"/>
      <w:r>
        <w:rPr>
          <w:rFonts w:ascii="Times New Roman" w:hAnsi="Times New Roman" w:cs="Times New Roman"/>
        </w:rPr>
        <w:t xml:space="preserve"> 2005, Devlin and Brodie 2005). Therefore we calculated the amount of land area within two buffer distances (15 km and 50 km) as one metric of the magnitude of terrestrial subsid</w:t>
      </w:r>
      <w:r w:rsidR="00510AC7">
        <w:rPr>
          <w:rFonts w:ascii="Times New Roman" w:hAnsi="Times New Roman" w:cs="Times New Roman"/>
        </w:rPr>
        <w:t>i</w:t>
      </w:r>
      <w:r>
        <w:rPr>
          <w:rFonts w:ascii="Times New Roman" w:hAnsi="Times New Roman" w:cs="Times New Roman"/>
        </w:rPr>
        <w:t xml:space="preserve">es into marine ecosystems. </w:t>
      </w:r>
    </w:p>
    <w:p w14:paraId="67EE989D" w14:textId="77777777" w:rsidR="00FF47F5" w:rsidRDefault="00FF47F5" w:rsidP="00F70BE3">
      <w:pPr>
        <w:pStyle w:val="Normal1"/>
        <w:spacing w:after="0"/>
        <w:contextualSpacing/>
        <w:rPr>
          <w:rFonts w:ascii="Times New Roman" w:hAnsi="Times New Roman" w:cs="Times New Roman"/>
        </w:rPr>
      </w:pPr>
    </w:p>
    <w:p w14:paraId="4761A7A3" w14:textId="2D090741"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Similar to reef area estimates, a buffer around the midpoint of each raster cell was drawn</w:t>
      </w:r>
      <w:r w:rsidR="00DD2A0E">
        <w:rPr>
          <w:rFonts w:ascii="Times New Roman" w:hAnsi="Times New Roman" w:cs="Times New Roman"/>
        </w:rPr>
        <w:t xml:space="preserve"> </w:t>
      </w:r>
      <w:r w:rsidR="00510AC7">
        <w:rPr>
          <w:rFonts w:ascii="Times New Roman" w:hAnsi="Times New Roman" w:cs="Times New Roman"/>
        </w:rPr>
        <w:t xml:space="preserve">in </w:t>
      </w:r>
      <w:r w:rsidR="00A112D5" w:rsidRPr="00A112D5">
        <w:rPr>
          <w:rFonts w:ascii="Times New Roman" w:hAnsi="Times New Roman" w:cs="Times New Roman"/>
        </w:rPr>
        <w:t>azimuthal equidistant projection centered on the point (to give true distances)</w:t>
      </w:r>
      <w:r w:rsidR="00A112D5">
        <w:rPr>
          <w:rFonts w:ascii="Times New Roman" w:hAnsi="Times New Roman" w:cs="Times New Roman"/>
        </w:rPr>
        <w:t xml:space="preserve"> </w:t>
      </w:r>
      <w:r>
        <w:rPr>
          <w:rFonts w:ascii="Times New Roman" w:hAnsi="Times New Roman" w:cs="Times New Roman"/>
        </w:rPr>
        <w:t xml:space="preserve">and then projected to the WGS84 geographic coordinates system (coordinate system of the land area raster). We </w:t>
      </w:r>
      <w:r>
        <w:rPr>
          <w:rFonts w:ascii="Times New Roman" w:hAnsi="Times New Roman" w:cs="Times New Roman"/>
        </w:rPr>
        <w:lastRenderedPageBreak/>
        <w:t xml:space="preserve">then extracted and summed the area of all land-based grid cells (from the 0.25 </w:t>
      </w:r>
      <w:proofErr w:type="spellStart"/>
      <w:r>
        <w:rPr>
          <w:rFonts w:ascii="Times New Roman" w:hAnsi="Times New Roman" w:cs="Times New Roman"/>
        </w:rPr>
        <w:t>arcmin</w:t>
      </w:r>
      <w:proofErr w:type="spellEnd"/>
      <w:r>
        <w:rPr>
          <w:rFonts w:ascii="Times New Roman" w:hAnsi="Times New Roman" w:cs="Times New Roman"/>
        </w:rPr>
        <w:t xml:space="preserve">, GSHHS-derived land raster) within the buffer with the ‘area’ and ‘extract’ functions of the raster package. As with reef area, user may specify their own buffer distance for land area at 1 km intervals ranging from 1 to 200 km in the MSEC online platform. </w:t>
      </w:r>
    </w:p>
    <w:p w14:paraId="0868E193" w14:textId="77777777" w:rsidR="00FF47F5" w:rsidRDefault="00FF47F5" w:rsidP="00F70BE3">
      <w:pPr>
        <w:pStyle w:val="Normal1"/>
        <w:spacing w:after="0"/>
        <w:contextualSpacing/>
        <w:rPr>
          <w:rFonts w:ascii="Times New Roman" w:hAnsi="Times New Roman" w:cs="Times New Roman"/>
        </w:rPr>
      </w:pPr>
    </w:p>
    <w:p w14:paraId="3AA27136" w14:textId="77777777" w:rsidR="00FF47F5" w:rsidRDefault="003A4EBA" w:rsidP="00F70BE3">
      <w:pPr>
        <w:pStyle w:val="Normal1"/>
        <w:spacing w:after="0"/>
        <w:contextualSpacing/>
        <w:rPr>
          <w:rFonts w:ascii="Times New Roman" w:hAnsi="Times New Roman" w:cs="Times New Roman"/>
          <w:b/>
          <w:i/>
        </w:rPr>
      </w:pPr>
      <w:r>
        <w:rPr>
          <w:rFonts w:ascii="Times New Roman" w:hAnsi="Times New Roman" w:cs="Times New Roman"/>
          <w:b/>
          <w:i/>
        </w:rPr>
        <w:t>Anthropogenic variables</w:t>
      </w:r>
    </w:p>
    <w:p w14:paraId="04DDEFED" w14:textId="77777777" w:rsidR="00FF47F5" w:rsidRDefault="003A4EBA" w:rsidP="00F70BE3">
      <w:pPr>
        <w:pStyle w:val="Normal1"/>
        <w:spacing w:after="0"/>
        <w:contextualSpacing/>
        <w:rPr>
          <w:rFonts w:ascii="Times New Roman" w:hAnsi="Times New Roman" w:cs="Times New Roman"/>
          <w:i/>
        </w:rPr>
      </w:pPr>
      <w:r>
        <w:rPr>
          <w:rFonts w:ascii="Times New Roman" w:hAnsi="Times New Roman" w:cs="Times New Roman"/>
          <w:i/>
        </w:rPr>
        <w:t>Human population density</w:t>
      </w:r>
    </w:p>
    <w:p w14:paraId="5149F944" w14:textId="577BB383"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Many human impacts on marine systems, like coastal development, nutrient loading, and harvest pressure, are expected to scale with human population size.  Human population density, coastal hydrology, economic development, and the nature of local fisheries will all determine the geographic scale over which</w:t>
      </w:r>
      <w:r w:rsidR="007825EE">
        <w:rPr>
          <w:rFonts w:ascii="Times New Roman" w:hAnsi="Times New Roman" w:cs="Times New Roman"/>
        </w:rPr>
        <w:t xml:space="preserve"> the</w:t>
      </w:r>
      <w:r>
        <w:rPr>
          <w:rFonts w:ascii="Times New Roman" w:hAnsi="Times New Roman" w:cs="Times New Roman"/>
        </w:rPr>
        <w:t xml:space="preserve"> local human population impacts marine ecosystems. For example, a 20 km radius will capture the tr</w:t>
      </w:r>
      <w:r w:rsidR="00C20939">
        <w:rPr>
          <w:rFonts w:ascii="Times New Roman" w:hAnsi="Times New Roman" w:cs="Times New Roman"/>
        </w:rPr>
        <w:t>avel distance that most fisher</w:t>
      </w:r>
      <w:r>
        <w:rPr>
          <w:rFonts w:ascii="Times New Roman" w:hAnsi="Times New Roman" w:cs="Times New Roman"/>
        </w:rPr>
        <w:t>s take in subsistence/artisanal fisheries</w:t>
      </w:r>
      <w:r w:rsidR="00C20939">
        <w:rPr>
          <w:rFonts w:ascii="Times New Roman" w:hAnsi="Times New Roman" w:cs="Times New Roman"/>
        </w:rPr>
        <w:t xml:space="preserve"> (Clark et al. 2002, </w:t>
      </w:r>
      <w:proofErr w:type="spellStart"/>
      <w:r w:rsidR="00C20939">
        <w:rPr>
          <w:rFonts w:ascii="Times New Roman" w:hAnsi="Times New Roman" w:cs="Times New Roman"/>
        </w:rPr>
        <w:t>Chuenpagdee</w:t>
      </w:r>
      <w:proofErr w:type="spellEnd"/>
      <w:r w:rsidR="00C20939">
        <w:rPr>
          <w:rFonts w:ascii="Times New Roman" w:hAnsi="Times New Roman" w:cs="Times New Roman"/>
        </w:rPr>
        <w:t xml:space="preserve"> et al. 2006)</w:t>
      </w:r>
      <w:r>
        <w:rPr>
          <w:rFonts w:ascii="Times New Roman" w:hAnsi="Times New Roman" w:cs="Times New Roman"/>
        </w:rPr>
        <w:t xml:space="preserve"> as well as the scale </w:t>
      </w:r>
      <w:r w:rsidR="007628A6">
        <w:rPr>
          <w:rFonts w:ascii="Times New Roman" w:hAnsi="Times New Roman" w:cs="Times New Roman"/>
        </w:rPr>
        <w:t xml:space="preserve">over </w:t>
      </w:r>
      <w:r>
        <w:rPr>
          <w:rFonts w:ascii="Times New Roman" w:hAnsi="Times New Roman" w:cs="Times New Roman"/>
        </w:rPr>
        <w:t>which localized land-use change may have the strongest impacts on nutrient loading and sedimentation</w:t>
      </w:r>
      <w:r w:rsidR="00C20939">
        <w:rPr>
          <w:rFonts w:ascii="Times New Roman" w:hAnsi="Times New Roman" w:cs="Times New Roman"/>
        </w:rPr>
        <w:t xml:space="preserve"> (see above)</w:t>
      </w:r>
      <w:r>
        <w:rPr>
          <w:rFonts w:ascii="Times New Roman" w:hAnsi="Times New Roman" w:cs="Times New Roman"/>
        </w:rPr>
        <w:t>. A 50 km radius may correspond to the upper limit of</w:t>
      </w:r>
      <w:r w:rsidR="00C20939">
        <w:rPr>
          <w:rFonts w:ascii="Times New Roman" w:hAnsi="Times New Roman" w:cs="Times New Roman"/>
        </w:rPr>
        <w:t xml:space="preserve"> small-scale or semi-commercial </w:t>
      </w:r>
      <w:r>
        <w:rPr>
          <w:rFonts w:ascii="Times New Roman" w:hAnsi="Times New Roman" w:cs="Times New Roman"/>
        </w:rPr>
        <w:t>coastal fisheries (</w:t>
      </w:r>
      <w:proofErr w:type="spellStart"/>
      <w:r>
        <w:rPr>
          <w:rFonts w:ascii="Times New Roman" w:hAnsi="Times New Roman" w:cs="Times New Roman"/>
        </w:rPr>
        <w:t>Chuenpagdee</w:t>
      </w:r>
      <w:proofErr w:type="spellEnd"/>
      <w:r>
        <w:rPr>
          <w:rFonts w:ascii="Times New Roman" w:hAnsi="Times New Roman" w:cs="Times New Roman"/>
        </w:rPr>
        <w:t xml:space="preserve"> et al. 2006) and watershed-scale impacts of nutrient loading and sedimentation on coastal biogeochemistry (Delvin and Brodie 2005).  </w:t>
      </w:r>
    </w:p>
    <w:p w14:paraId="1DEC78F3" w14:textId="7A8CF4D4" w:rsidR="00FF47F5" w:rsidRDefault="003A4EBA" w:rsidP="00F70BE3">
      <w:pPr>
        <w:pStyle w:val="Normal1"/>
        <w:spacing w:after="0"/>
        <w:contextualSpacing/>
      </w:pPr>
      <w:r>
        <w:rPr>
          <w:rFonts w:ascii="Times New Roman" w:hAnsi="Times New Roman" w:cs="Times New Roman"/>
        </w:rPr>
        <w:tab/>
        <w:t xml:space="preserve">To assess human population size, we used the Gridded Population of the World, </w:t>
      </w:r>
      <w:r w:rsidR="007825EE">
        <w:rPr>
          <w:rFonts w:ascii="Times New Roman" w:hAnsi="Times New Roman" w:cs="Times New Roman"/>
        </w:rPr>
        <w:t>Population Count Grid v</w:t>
      </w:r>
      <w:r>
        <w:rPr>
          <w:rFonts w:ascii="Times New Roman" w:hAnsi="Times New Roman" w:cs="Times New Roman"/>
        </w:rPr>
        <w:t>3 (GPWv3</w:t>
      </w:r>
      <w:r w:rsidR="00722B2A">
        <w:rPr>
          <w:rFonts w:ascii="Times New Roman" w:hAnsi="Times New Roman" w:cs="Times New Roman"/>
        </w:rPr>
        <w:t>; CISEN 2005</w:t>
      </w:r>
      <w:r>
        <w:rPr>
          <w:rFonts w:ascii="Times New Roman" w:hAnsi="Times New Roman" w:cs="Times New Roman"/>
        </w:rPr>
        <w:t xml:space="preserve">) and </w:t>
      </w:r>
      <w:r w:rsidR="007825EE">
        <w:rPr>
          <w:rFonts w:ascii="Times New Roman" w:hAnsi="Times New Roman" w:cs="Times New Roman"/>
        </w:rPr>
        <w:t>Gridded Population of the World v</w:t>
      </w:r>
      <w:r>
        <w:rPr>
          <w:rFonts w:ascii="Times New Roman" w:hAnsi="Times New Roman" w:cs="Times New Roman"/>
        </w:rPr>
        <w:t>4 (GPWv4) Population Count Adjusted to Match 2015 Re</w:t>
      </w:r>
      <w:r w:rsidR="00722B2A">
        <w:rPr>
          <w:rFonts w:ascii="Times New Roman" w:hAnsi="Times New Roman" w:cs="Times New Roman"/>
        </w:rPr>
        <w:t xml:space="preserve">vision of UN WPP Country Totals (CISEN 2016) </w:t>
      </w:r>
      <w:r>
        <w:rPr>
          <w:rFonts w:ascii="Times New Roman" w:hAnsi="Times New Roman" w:cs="Times New Roman"/>
        </w:rPr>
        <w:t>dataset</w:t>
      </w:r>
      <w:r w:rsidR="007825EE">
        <w:rPr>
          <w:rFonts w:ascii="Times New Roman" w:hAnsi="Times New Roman" w:cs="Times New Roman"/>
        </w:rPr>
        <w:t>s</w:t>
      </w:r>
      <w:r>
        <w:rPr>
          <w:rFonts w:ascii="Times New Roman" w:hAnsi="Times New Roman" w:cs="Times New Roman"/>
        </w:rPr>
        <w:t xml:space="preserve"> produced by the Socioeconomic Data and Applications Center (SEDAC). These data layers consist of global grids at a resolution of 0.5 </w:t>
      </w:r>
      <w:proofErr w:type="spellStart"/>
      <w:r>
        <w:rPr>
          <w:rFonts w:ascii="Times New Roman" w:hAnsi="Times New Roman" w:cs="Times New Roman"/>
        </w:rPr>
        <w:t>arcmin</w:t>
      </w:r>
      <w:proofErr w:type="spellEnd"/>
      <w:r>
        <w:rPr>
          <w:rFonts w:ascii="Times New Roman" w:hAnsi="Times New Roman" w:cs="Times New Roman"/>
        </w:rPr>
        <w:t xml:space="preserve"> (~1 km). Population count estima</w:t>
      </w:r>
      <w:r w:rsidR="007825EE">
        <w:rPr>
          <w:rFonts w:ascii="Times New Roman" w:hAnsi="Times New Roman" w:cs="Times New Roman"/>
        </w:rPr>
        <w:t>tes are provided for years 1990 and</w:t>
      </w:r>
      <w:r>
        <w:rPr>
          <w:rFonts w:ascii="Times New Roman" w:hAnsi="Times New Roman" w:cs="Times New Roman"/>
        </w:rPr>
        <w:t xml:space="preserve"> 1995</w:t>
      </w:r>
      <w:r w:rsidR="007825EE">
        <w:rPr>
          <w:rFonts w:ascii="Times New Roman" w:hAnsi="Times New Roman" w:cs="Times New Roman"/>
        </w:rPr>
        <w:t xml:space="preserve"> (GPWv3) and years</w:t>
      </w:r>
      <w:r>
        <w:rPr>
          <w:rFonts w:ascii="Times New Roman" w:hAnsi="Times New Roman" w:cs="Times New Roman"/>
        </w:rPr>
        <w:t xml:space="preserve"> 2000, 2005, 2010, 2015, and 2020</w:t>
      </w:r>
      <w:r w:rsidR="007825EE">
        <w:rPr>
          <w:rFonts w:ascii="Times New Roman" w:hAnsi="Times New Roman" w:cs="Times New Roman"/>
        </w:rPr>
        <w:t xml:space="preserve"> (GPWv4)</w:t>
      </w:r>
      <w:r>
        <w:rPr>
          <w:rFonts w:ascii="Times New Roman" w:hAnsi="Times New Roman" w:cs="Times New Roman"/>
        </w:rPr>
        <w:t xml:space="preserve">. To estimate </w:t>
      </w:r>
      <w:r w:rsidR="007628A6">
        <w:rPr>
          <w:rFonts w:ascii="Times New Roman" w:hAnsi="Times New Roman" w:cs="Times New Roman"/>
        </w:rPr>
        <w:t>the</w:t>
      </w:r>
      <w:r>
        <w:rPr>
          <w:rFonts w:ascii="Times New Roman" w:hAnsi="Times New Roman" w:cs="Times New Roman"/>
        </w:rPr>
        <w:t xml:space="preserve"> human population count within 20 km and 50 km radii of each grid cell, we create</w:t>
      </w:r>
      <w:r w:rsidR="007825EE">
        <w:rPr>
          <w:rFonts w:ascii="Times New Roman" w:hAnsi="Times New Roman" w:cs="Times New Roman"/>
        </w:rPr>
        <w:t>d</w:t>
      </w:r>
      <w:r>
        <w:rPr>
          <w:rFonts w:ascii="Times New Roman" w:hAnsi="Times New Roman" w:cs="Times New Roman"/>
        </w:rPr>
        <w:t xml:space="preserve"> buffers of the corresponding radius from the mid-point of each grid cell from our base raster layer projected in an azimuthal equal-area projection. We then extracted all grid cells within the corresponding SEDAC population layer that fell within the buffer and summed the population counts within the extracted cells. We report the data as total human population count within a given radius, but data could be converted to average population density be dividing by 1,256 km</w:t>
      </w:r>
      <w:r>
        <w:rPr>
          <w:rFonts w:ascii="Times New Roman" w:hAnsi="Times New Roman" w:cs="Times New Roman"/>
          <w:vertAlign w:val="superscript"/>
        </w:rPr>
        <w:t>2</w:t>
      </w:r>
      <w:r>
        <w:rPr>
          <w:rFonts w:ascii="Times New Roman" w:hAnsi="Times New Roman" w:cs="Times New Roman"/>
        </w:rPr>
        <w:t xml:space="preserve"> or 7,850 km</w:t>
      </w:r>
      <w:r>
        <w:rPr>
          <w:rFonts w:ascii="Times New Roman" w:hAnsi="Times New Roman" w:cs="Times New Roman"/>
          <w:vertAlign w:val="superscript"/>
        </w:rPr>
        <w:t>2</w:t>
      </w:r>
      <w:r>
        <w:rPr>
          <w:rFonts w:ascii="Times New Roman" w:hAnsi="Times New Roman" w:cs="Times New Roman"/>
        </w:rPr>
        <w:t xml:space="preserve"> for the 20 km and 50 km buffers, respectively.  Again, these global layers are </w:t>
      </w:r>
      <w:proofErr w:type="spellStart"/>
      <w:r>
        <w:rPr>
          <w:rFonts w:ascii="Times New Roman" w:hAnsi="Times New Roman" w:cs="Times New Roman"/>
        </w:rPr>
        <w:t>queryable</w:t>
      </w:r>
      <w:proofErr w:type="spellEnd"/>
      <w:r>
        <w:rPr>
          <w:rFonts w:ascii="Times New Roman" w:hAnsi="Times New Roman" w:cs="Times New Roman"/>
        </w:rPr>
        <w:t xml:space="preserve"> in the MSEC online platform based on user-input latitude/longitude at radii ranging from 1 to 200 km. </w:t>
      </w:r>
    </w:p>
    <w:p w14:paraId="13E8D48D" w14:textId="77777777" w:rsidR="00FF47F5" w:rsidRDefault="00FF47F5" w:rsidP="00F70BE3">
      <w:pPr>
        <w:pStyle w:val="Normal1"/>
        <w:spacing w:after="0"/>
        <w:contextualSpacing/>
        <w:rPr>
          <w:rFonts w:ascii="Times New Roman" w:hAnsi="Times New Roman" w:cs="Times New Roman"/>
        </w:rPr>
      </w:pPr>
    </w:p>
    <w:p w14:paraId="662EE9A1" w14:textId="77777777" w:rsidR="00FF47F5" w:rsidRDefault="003A4EBA" w:rsidP="00F70BE3">
      <w:pPr>
        <w:pStyle w:val="Normal1"/>
        <w:spacing w:after="0"/>
        <w:contextualSpacing/>
        <w:rPr>
          <w:rFonts w:ascii="Times New Roman" w:hAnsi="Times New Roman" w:cs="Times New Roman"/>
          <w:i/>
        </w:rPr>
      </w:pPr>
      <w:r>
        <w:rPr>
          <w:rFonts w:ascii="Times New Roman" w:hAnsi="Times New Roman" w:cs="Times New Roman"/>
          <w:i/>
        </w:rPr>
        <w:t>Distance to provincial capital</w:t>
      </w:r>
    </w:p>
    <w:p w14:paraId="30C5BF79" w14:textId="24B8B7D1"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 xml:space="preserve">In additional local human population density, access to national and international seafood markets can be an important predictor of fishing effort and target species. Following </w:t>
      </w:r>
      <w:proofErr w:type="spellStart"/>
      <w:r>
        <w:rPr>
          <w:rFonts w:ascii="Times New Roman" w:hAnsi="Times New Roman" w:cs="Times New Roman"/>
        </w:rPr>
        <w:t>Cinner</w:t>
      </w:r>
      <w:proofErr w:type="spellEnd"/>
      <w:r>
        <w:rPr>
          <w:rFonts w:ascii="Times New Roman" w:hAnsi="Times New Roman" w:cs="Times New Roman"/>
        </w:rPr>
        <w:t xml:space="preserve"> et al. (2013), we used distance to provincial capital as a standardized metric of market access, as provincial capitals are likely to provide fishers access to national and export markets. We used the ESRI World Cities data set to identify provincial capitals. To calculate </w:t>
      </w:r>
      <w:proofErr w:type="spellStart"/>
      <w:r w:rsidR="00F14107">
        <w:rPr>
          <w:rFonts w:ascii="Times New Roman" w:hAnsi="Times New Roman" w:cs="Times New Roman"/>
        </w:rPr>
        <w:t>geodestic</w:t>
      </w:r>
      <w:proofErr w:type="spellEnd"/>
      <w:r w:rsidR="00F14107">
        <w:rPr>
          <w:rFonts w:ascii="Times New Roman" w:hAnsi="Times New Roman" w:cs="Times New Roman"/>
        </w:rPr>
        <w:t xml:space="preserve"> </w:t>
      </w:r>
      <w:r>
        <w:rPr>
          <w:rFonts w:ascii="Times New Roman" w:hAnsi="Times New Roman" w:cs="Times New Roman"/>
        </w:rPr>
        <w:t>distances from the midpoint of each raster grid cell to the nearest provincial capital, we used the ‘</w:t>
      </w:r>
      <w:proofErr w:type="spellStart"/>
      <w:r>
        <w:rPr>
          <w:rFonts w:ascii="Times New Roman" w:hAnsi="Times New Roman" w:cs="Times New Roman"/>
        </w:rPr>
        <w:t>distGeo</w:t>
      </w:r>
      <w:proofErr w:type="spellEnd"/>
      <w:r>
        <w:rPr>
          <w:rFonts w:ascii="Times New Roman" w:hAnsi="Times New Roman" w:cs="Times New Roman"/>
        </w:rPr>
        <w:t xml:space="preserve">’ </w:t>
      </w:r>
      <w:r>
        <w:rPr>
          <w:rFonts w:ascii="Times New Roman" w:hAnsi="Times New Roman" w:cs="Times New Roman"/>
        </w:rPr>
        <w:lastRenderedPageBreak/>
        <w:t>function in the geosphere package (</w:t>
      </w:r>
      <w:proofErr w:type="spellStart"/>
      <w:r>
        <w:rPr>
          <w:rFonts w:ascii="Times New Roman" w:hAnsi="Times New Roman" w:cs="Times New Roman"/>
        </w:rPr>
        <w:t>Hijmans</w:t>
      </w:r>
      <w:proofErr w:type="spellEnd"/>
      <w:r>
        <w:rPr>
          <w:rFonts w:ascii="Times New Roman" w:hAnsi="Times New Roman" w:cs="Times New Roman"/>
        </w:rPr>
        <w:t>, 2016</w:t>
      </w:r>
      <w:r w:rsidR="00722B2A">
        <w:rPr>
          <w:rFonts w:ascii="Times New Roman" w:hAnsi="Times New Roman" w:cs="Times New Roman"/>
        </w:rPr>
        <w:t>b</w:t>
      </w:r>
      <w:r>
        <w:rPr>
          <w:rFonts w:ascii="Times New Roman" w:hAnsi="Times New Roman" w:cs="Times New Roman"/>
        </w:rPr>
        <w:t>). This calculation can be performed for user-defined points in the MSEC online platform.</w:t>
      </w:r>
    </w:p>
    <w:p w14:paraId="2D4F53B5" w14:textId="77777777" w:rsidR="007628A6" w:rsidRDefault="007628A6" w:rsidP="00F70BE3">
      <w:pPr>
        <w:pStyle w:val="Normal1"/>
        <w:spacing w:after="0"/>
        <w:contextualSpacing/>
        <w:rPr>
          <w:rFonts w:ascii="Times New Roman" w:hAnsi="Times New Roman" w:cs="Times New Roman"/>
        </w:rPr>
      </w:pPr>
    </w:p>
    <w:p w14:paraId="574B1CEC" w14:textId="60EEC437" w:rsidR="007628A6" w:rsidRDefault="00DD2A0E" w:rsidP="00F70BE3">
      <w:pPr>
        <w:pStyle w:val="Normal1"/>
        <w:spacing w:after="0"/>
        <w:contextualSpacing/>
      </w:pPr>
      <w:r>
        <w:rPr>
          <w:rFonts w:ascii="Times New Roman" w:hAnsi="Times New Roman" w:cs="Times New Roman"/>
        </w:rPr>
        <w:t>A limitation of this metric is that it</w:t>
      </w:r>
      <w:r w:rsidR="007628A6">
        <w:rPr>
          <w:rFonts w:ascii="Times New Roman" w:hAnsi="Times New Roman" w:cs="Times New Roman"/>
        </w:rPr>
        <w:t xml:space="preserve"> evaluates only </w:t>
      </w:r>
      <w:r w:rsidR="00F14107">
        <w:rPr>
          <w:rFonts w:ascii="Times New Roman" w:hAnsi="Times New Roman" w:cs="Times New Roman"/>
        </w:rPr>
        <w:t>straight-line</w:t>
      </w:r>
      <w:r w:rsidR="007628A6">
        <w:rPr>
          <w:rFonts w:ascii="Times New Roman" w:hAnsi="Times New Roman" w:cs="Times New Roman"/>
        </w:rPr>
        <w:t xml:space="preserve"> distance to provincial capital and does not take into account other factors that would surely affect fisher access to a given location including travel time, available technology, and physical characteristics of the coast</w:t>
      </w:r>
      <w:r>
        <w:rPr>
          <w:rFonts w:ascii="Times New Roman" w:hAnsi="Times New Roman" w:cs="Times New Roman"/>
        </w:rPr>
        <w:t xml:space="preserve"> (Marie et al. 2016)</w:t>
      </w:r>
      <w:r w:rsidR="007628A6">
        <w:rPr>
          <w:rFonts w:ascii="Times New Roman" w:hAnsi="Times New Roman" w:cs="Times New Roman"/>
        </w:rPr>
        <w:t>.</w:t>
      </w:r>
      <w:r>
        <w:rPr>
          <w:rFonts w:ascii="Times New Roman" w:hAnsi="Times New Roman" w:cs="Times New Roman"/>
        </w:rPr>
        <w:t xml:space="preserve"> </w:t>
      </w:r>
      <w:r w:rsidR="007628A6">
        <w:rPr>
          <w:rFonts w:ascii="Times New Roman" w:hAnsi="Times New Roman" w:cs="Times New Roman"/>
        </w:rPr>
        <w:t xml:space="preserve"> Nonetheless, </w:t>
      </w:r>
      <w:r w:rsidR="00F14107">
        <w:rPr>
          <w:rFonts w:ascii="Times New Roman" w:hAnsi="Times New Roman" w:cs="Times New Roman"/>
        </w:rPr>
        <w:t>straight-line</w:t>
      </w:r>
      <w:r w:rsidR="007628A6">
        <w:rPr>
          <w:rFonts w:ascii="Times New Roman" w:hAnsi="Times New Roman" w:cs="Times New Roman"/>
        </w:rPr>
        <w:t xml:space="preserve"> distance to the provincial</w:t>
      </w:r>
      <w:r w:rsidR="0024145B">
        <w:rPr>
          <w:rFonts w:ascii="Times New Roman" w:hAnsi="Times New Roman" w:cs="Times New Roman"/>
        </w:rPr>
        <w:t xml:space="preserve"> </w:t>
      </w:r>
      <w:r w:rsidR="0078038F">
        <w:rPr>
          <w:rFonts w:ascii="Times New Roman" w:hAnsi="Times New Roman" w:cs="Times New Roman"/>
        </w:rPr>
        <w:t>capital</w:t>
      </w:r>
      <w:r w:rsidR="007628A6">
        <w:rPr>
          <w:rFonts w:ascii="Times New Roman" w:hAnsi="Times New Roman" w:cs="Times New Roman"/>
        </w:rPr>
        <w:t xml:space="preserve"> has been found to be an important predictor of</w:t>
      </w:r>
      <w:r>
        <w:rPr>
          <w:rFonts w:ascii="Times New Roman" w:hAnsi="Times New Roman" w:cs="Times New Roman"/>
        </w:rPr>
        <w:t xml:space="preserve"> the condition of</w:t>
      </w:r>
      <w:r w:rsidR="007628A6">
        <w:rPr>
          <w:rFonts w:ascii="Times New Roman" w:hAnsi="Times New Roman" w:cs="Times New Roman"/>
        </w:rPr>
        <w:t xml:space="preserve"> reef fisheries in </w:t>
      </w:r>
      <w:r>
        <w:rPr>
          <w:rFonts w:ascii="Times New Roman" w:hAnsi="Times New Roman" w:cs="Times New Roman"/>
        </w:rPr>
        <w:t>broad-scale studies (</w:t>
      </w:r>
      <w:proofErr w:type="spellStart"/>
      <w:r>
        <w:rPr>
          <w:rFonts w:ascii="Times New Roman" w:hAnsi="Times New Roman" w:cs="Times New Roman"/>
        </w:rPr>
        <w:t>Cinner</w:t>
      </w:r>
      <w:proofErr w:type="spellEnd"/>
      <w:r>
        <w:rPr>
          <w:rFonts w:ascii="Times New Roman" w:hAnsi="Times New Roman" w:cs="Times New Roman"/>
        </w:rPr>
        <w:t xml:space="preserve"> et al. 2013). </w:t>
      </w:r>
    </w:p>
    <w:p w14:paraId="77A15F39" w14:textId="77777777" w:rsidR="00FF47F5" w:rsidRDefault="00FF47F5" w:rsidP="00F70BE3">
      <w:pPr>
        <w:pStyle w:val="Normal1"/>
        <w:rPr>
          <w:rFonts w:ascii="Times New Roman" w:hAnsi="Times New Roman" w:cs="Times New Roman"/>
        </w:rPr>
      </w:pPr>
    </w:p>
    <w:p w14:paraId="04CF1794"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CLASS III. DATA SET STATUS AND ACCESSIBILITY</w:t>
      </w:r>
    </w:p>
    <w:p w14:paraId="17C844A3"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A. Status</w:t>
      </w:r>
    </w:p>
    <w:p w14:paraId="78FDD9B5"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1. Latest update:</w:t>
      </w:r>
      <w:r>
        <w:rPr>
          <w:rFonts w:ascii="Times New Roman" w:hAnsi="Times New Roman" w:cs="Times New Roman"/>
        </w:rPr>
        <w:t xml:space="preserve"> 10 January 2017.</w:t>
      </w:r>
    </w:p>
    <w:p w14:paraId="3D95F34F"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2. Latest archive date:</w:t>
      </w:r>
      <w:r>
        <w:rPr>
          <w:rFonts w:ascii="Times New Roman" w:hAnsi="Times New Roman" w:cs="Times New Roman"/>
        </w:rPr>
        <w:t xml:space="preserve"> 10 January 2017.</w:t>
      </w:r>
    </w:p>
    <w:p w14:paraId="3CA3EF99"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3. Metadata status:</w:t>
      </w:r>
      <w:r>
        <w:rPr>
          <w:rFonts w:ascii="Times New Roman" w:hAnsi="Times New Roman" w:cs="Times New Roman"/>
        </w:rPr>
        <w:t xml:space="preserve"> up to date as of 10 January 2017.</w:t>
      </w:r>
    </w:p>
    <w:p w14:paraId="782B8883"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4. Data verification:</w:t>
      </w:r>
      <w:r>
        <w:rPr>
          <w:rFonts w:ascii="Times New Roman" w:hAnsi="Times New Roman" w:cs="Times New Roman"/>
        </w:rPr>
        <w:t xml:space="preserve"> up to date as of 10 January 2017. </w:t>
      </w:r>
    </w:p>
    <w:p w14:paraId="3920F1D1"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B. Accessibility</w:t>
      </w:r>
    </w:p>
    <w:p w14:paraId="3FE9ABE1"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1. Storage location and medium:</w:t>
      </w:r>
      <w:r>
        <w:rPr>
          <w:rFonts w:ascii="Times New Roman" w:hAnsi="Times New Roman" w:cs="Times New Roman"/>
        </w:rPr>
        <w:t xml:space="preserve"> Data are uploaded as zipped data layers in the corresponding supplement through Ecological Archives. All data are also </w:t>
      </w:r>
      <w:proofErr w:type="spellStart"/>
      <w:r>
        <w:rPr>
          <w:rFonts w:ascii="Times New Roman" w:hAnsi="Times New Roman" w:cs="Times New Roman"/>
        </w:rPr>
        <w:t>queryable</w:t>
      </w:r>
      <w:proofErr w:type="spellEnd"/>
      <w:r>
        <w:rPr>
          <w:rFonts w:ascii="Times New Roman" w:hAnsi="Times New Roman" w:cs="Times New Roman"/>
        </w:rPr>
        <w:t xml:space="preserve"> through the MSEC website hosted at shiny.sesync.org/apps/msec.</w:t>
      </w:r>
    </w:p>
    <w:p w14:paraId="02739F20"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2. Contact person(s):</w:t>
      </w:r>
      <w:r>
        <w:rPr>
          <w:rFonts w:ascii="Times New Roman" w:hAnsi="Times New Roman" w:cs="Times New Roman"/>
        </w:rPr>
        <w:t xml:space="preserve"> Lauren Yeager</w:t>
      </w:r>
      <w:r w:rsidR="007825EE">
        <w:rPr>
          <w:rFonts w:ascii="Times New Roman" w:hAnsi="Times New Roman" w:cs="Times New Roman"/>
        </w:rPr>
        <w:t xml:space="preserve"> or Philippe </w:t>
      </w:r>
      <w:proofErr w:type="spellStart"/>
      <w:r w:rsidR="007825EE">
        <w:rPr>
          <w:rFonts w:ascii="Times New Roman" w:hAnsi="Times New Roman" w:cs="Times New Roman"/>
        </w:rPr>
        <w:t>Marchand</w:t>
      </w:r>
      <w:proofErr w:type="spellEnd"/>
    </w:p>
    <w:p w14:paraId="28AC2D92"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3. Copyright restrictions:</w:t>
      </w:r>
      <w:r>
        <w:rPr>
          <w:rFonts w:ascii="Times New Roman" w:hAnsi="Times New Roman" w:cs="Times New Roman"/>
        </w:rPr>
        <w:t xml:space="preserve"> None.</w:t>
      </w:r>
    </w:p>
    <w:p w14:paraId="705D148D"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4. Proprietary restrictions:</w:t>
      </w:r>
      <w:r>
        <w:rPr>
          <w:rFonts w:ascii="Times New Roman" w:hAnsi="Times New Roman" w:cs="Times New Roman"/>
        </w:rPr>
        <w:t xml:space="preserve"> None.</w:t>
      </w:r>
    </w:p>
    <w:p w14:paraId="3DEA6640"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5. Costs:</w:t>
      </w:r>
      <w:r>
        <w:rPr>
          <w:rFonts w:ascii="Times New Roman" w:hAnsi="Times New Roman" w:cs="Times New Roman"/>
        </w:rPr>
        <w:t xml:space="preserve"> None.</w:t>
      </w:r>
    </w:p>
    <w:p w14:paraId="646176FF" w14:textId="77777777" w:rsidR="00FF47F5" w:rsidRDefault="00FF47F5" w:rsidP="00F70BE3">
      <w:pPr>
        <w:pStyle w:val="Normal1"/>
        <w:spacing w:after="0"/>
        <w:contextualSpacing/>
        <w:rPr>
          <w:rFonts w:ascii="Times New Roman" w:hAnsi="Times New Roman" w:cs="Times New Roman"/>
          <w:b/>
          <w:bCs/>
        </w:rPr>
      </w:pPr>
    </w:p>
    <w:p w14:paraId="0A1EF500"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CLASS IV. DATA STRUCTURAL DESCRIPTORS</w:t>
      </w:r>
    </w:p>
    <w:p w14:paraId="60A9A4BD" w14:textId="77777777" w:rsidR="00FF47F5" w:rsidRDefault="00FF47F5" w:rsidP="00F70BE3">
      <w:pPr>
        <w:pStyle w:val="Normal1"/>
        <w:spacing w:after="0"/>
        <w:contextualSpacing/>
        <w:rPr>
          <w:rFonts w:ascii="Times New Roman" w:hAnsi="Times New Roman" w:cs="Times New Roman"/>
          <w:b/>
          <w:bCs/>
        </w:rPr>
      </w:pPr>
    </w:p>
    <w:p w14:paraId="6721D926"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A. Data set files</w:t>
      </w:r>
    </w:p>
    <w:p w14:paraId="189475A0" w14:textId="77777777" w:rsidR="00FF47F5" w:rsidRDefault="003A4EBA" w:rsidP="00F70BE3">
      <w:pPr>
        <w:pStyle w:val="Normal1"/>
        <w:contextualSpacing/>
        <w:rPr>
          <w:rFonts w:ascii="Times New Roman" w:hAnsi="Times New Roman" w:cs="Times New Roman"/>
        </w:rPr>
      </w:pPr>
      <w:r>
        <w:rPr>
          <w:rFonts w:ascii="Times New Roman" w:hAnsi="Times New Roman" w:cs="Times New Roman"/>
          <w:b/>
          <w:bCs/>
        </w:rPr>
        <w:t>1. Identity:</w:t>
      </w:r>
      <w:r>
        <w:rPr>
          <w:rFonts w:ascii="Times New Roman" w:hAnsi="Times New Roman" w:cs="Times New Roman"/>
        </w:rPr>
        <w:t xml:space="preserve"> The files’ name template is </w:t>
      </w:r>
    </w:p>
    <w:p w14:paraId="12714768" w14:textId="77777777" w:rsidR="00FF47F5" w:rsidRDefault="003A4EBA" w:rsidP="00F70BE3">
      <w:pPr>
        <w:pStyle w:val="Normal1"/>
        <w:spacing w:after="0"/>
        <w:contextualSpacing/>
        <w:rPr>
          <w:rFonts w:ascii="Times New Roman" w:hAnsi="Times New Roman" w:cs="Times New Roman"/>
          <w:color w:val="222222"/>
          <w:highlight w:val="white"/>
        </w:rPr>
      </w:pPr>
      <w:proofErr w:type="spellStart"/>
      <w:r>
        <w:rPr>
          <w:rFonts w:ascii="Times New Roman" w:hAnsi="Times New Roman" w:cs="Times New Roman"/>
          <w:color w:val="222222"/>
          <w:shd w:val="clear" w:color="auto" w:fill="FFFFFF"/>
        </w:rPr>
        <w:t>msec</w:t>
      </w:r>
      <w:proofErr w:type="spellEnd"/>
      <w:r>
        <w:rPr>
          <w:rFonts w:ascii="Times New Roman" w:hAnsi="Times New Roman" w:cs="Times New Roman"/>
          <w:color w:val="222222"/>
          <w:shd w:val="clear" w:color="auto" w:fill="FFFFFF"/>
        </w:rPr>
        <w:t>_[</w:t>
      </w:r>
      <w:proofErr w:type="spellStart"/>
      <w:r>
        <w:rPr>
          <w:rFonts w:ascii="Times New Roman" w:hAnsi="Times New Roman" w:cs="Times New Roman"/>
          <w:color w:val="222222"/>
          <w:shd w:val="clear" w:color="auto" w:fill="FFFFFF"/>
        </w:rPr>
        <w:t>var</w:t>
      </w:r>
      <w:proofErr w:type="spellEnd"/>
      <w:r>
        <w:rPr>
          <w:rFonts w:ascii="Times New Roman" w:hAnsi="Times New Roman" w:cs="Times New Roman"/>
          <w:color w:val="222222"/>
          <w:shd w:val="clear" w:color="auto" w:fill="FFFFFF"/>
        </w:rPr>
        <w:t>]_[</w:t>
      </w:r>
      <w:proofErr w:type="spellStart"/>
      <w:r>
        <w:rPr>
          <w:rFonts w:ascii="Times New Roman" w:hAnsi="Times New Roman" w:cs="Times New Roman"/>
          <w:color w:val="222222"/>
          <w:shd w:val="clear" w:color="auto" w:fill="FFFFFF"/>
        </w:rPr>
        <w:t>subvar</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nc</w:t>
      </w:r>
      <w:proofErr w:type="spellEnd"/>
      <w:r>
        <w:rPr>
          <w:rFonts w:ascii="Times New Roman" w:hAnsi="Times New Roman" w:cs="Times New Roman"/>
          <w:color w:val="222222"/>
          <w:shd w:val="clear" w:color="auto" w:fill="FFFFFF"/>
        </w:rPr>
        <w:t>, where '</w:t>
      </w:r>
      <w:proofErr w:type="spellStart"/>
      <w:r>
        <w:rPr>
          <w:rFonts w:ascii="Times New Roman" w:hAnsi="Times New Roman" w:cs="Times New Roman"/>
          <w:color w:val="222222"/>
          <w:shd w:val="clear" w:color="auto" w:fill="FFFFFF"/>
        </w:rPr>
        <w:t>var</w:t>
      </w:r>
      <w:proofErr w:type="spellEnd"/>
      <w:r>
        <w:rPr>
          <w:rFonts w:ascii="Times New Roman" w:hAnsi="Times New Roman" w:cs="Times New Roman"/>
          <w:color w:val="222222"/>
          <w:shd w:val="clear" w:color="auto" w:fill="FFFFFF"/>
        </w:rPr>
        <w:t xml:space="preserve">' is the covariate (e.g., </w:t>
      </w:r>
      <w:proofErr w:type="spellStart"/>
      <w:r>
        <w:rPr>
          <w:rFonts w:ascii="Times New Roman" w:hAnsi="Times New Roman" w:cs="Times New Roman"/>
          <w:color w:val="222222"/>
          <w:shd w:val="clear" w:color="auto" w:fill="FFFFFF"/>
        </w:rPr>
        <w:t>npp</w:t>
      </w:r>
      <w:proofErr w:type="spellEnd"/>
      <w:r>
        <w:rPr>
          <w:rFonts w:ascii="Times New Roman" w:hAnsi="Times New Roman" w:cs="Times New Roman"/>
          <w:color w:val="222222"/>
          <w:shd w:val="clear" w:color="auto" w:fill="FFFFFF"/>
        </w:rPr>
        <w:t>, wave energy) and '</w:t>
      </w:r>
      <w:proofErr w:type="spellStart"/>
      <w:r>
        <w:rPr>
          <w:rFonts w:ascii="Times New Roman" w:hAnsi="Times New Roman" w:cs="Times New Roman"/>
          <w:color w:val="222222"/>
          <w:shd w:val="clear" w:color="auto" w:fill="FFFFFF"/>
        </w:rPr>
        <w:t>subvar</w:t>
      </w:r>
      <w:proofErr w:type="spellEnd"/>
      <w:r>
        <w:rPr>
          <w:rFonts w:ascii="Times New Roman" w:hAnsi="Times New Roman" w:cs="Times New Roman"/>
          <w:color w:val="222222"/>
          <w:shd w:val="clear" w:color="auto" w:fill="FFFFFF"/>
        </w:rPr>
        <w:t>' is either the specific statistic, the radius size, etc.</w:t>
      </w:r>
    </w:p>
    <w:p w14:paraId="1ECD10D0"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2. Size:</w:t>
      </w:r>
      <w:r>
        <w:rPr>
          <w:rFonts w:ascii="Times New Roman" w:hAnsi="Times New Roman" w:cs="Times New Roman"/>
        </w:rPr>
        <w:t xml:space="preserve"> Each file is up to 81 megabytes, depending on the variable and its number of sub layers (see Table 1).</w:t>
      </w:r>
    </w:p>
    <w:p w14:paraId="3C0ABF99" w14:textId="57A2A9AC" w:rsidR="00FF47F5" w:rsidRDefault="003A4EBA" w:rsidP="00F70BE3">
      <w:pPr>
        <w:pStyle w:val="Normal1"/>
        <w:spacing w:after="0"/>
        <w:contextualSpacing/>
      </w:pPr>
      <w:r>
        <w:rPr>
          <w:rFonts w:ascii="Times New Roman" w:hAnsi="Times New Roman" w:cs="Times New Roman"/>
          <w:b/>
          <w:bCs/>
        </w:rPr>
        <w:t>3. Format and storage mode:</w:t>
      </w:r>
      <w:r>
        <w:rPr>
          <w:rFonts w:ascii="Times New Roman" w:hAnsi="Times New Roman" w:cs="Times New Roman"/>
        </w:rPr>
        <w:t xml:space="preserve"> The</w:t>
      </w:r>
      <w:r>
        <w:rPr>
          <w:rFonts w:ascii="Times New Roman" w:hAnsi="Times New Roman" w:cs="Times New Roman"/>
          <w:b/>
          <w:bCs/>
        </w:rPr>
        <w:t xml:space="preserve"> </w:t>
      </w:r>
      <w:r>
        <w:rPr>
          <w:rFonts w:ascii="Times New Roman" w:hAnsi="Times New Roman" w:cs="Times New Roman"/>
        </w:rPr>
        <w:t xml:space="preserve">MSEC dataset is provided in </w:t>
      </w:r>
      <w:proofErr w:type="spellStart"/>
      <w:r>
        <w:rPr>
          <w:rFonts w:ascii="Times New Roman" w:hAnsi="Times New Roman" w:cs="Times New Roman"/>
        </w:rPr>
        <w:t>netCDF</w:t>
      </w:r>
      <w:proofErr w:type="spellEnd"/>
      <w:r>
        <w:rPr>
          <w:rFonts w:ascii="Times New Roman" w:hAnsi="Times New Roman" w:cs="Times New Roman"/>
        </w:rPr>
        <w:t xml:space="preserve"> format </w:t>
      </w:r>
      <w:r w:rsidR="00F70BE3">
        <w:rPr>
          <w:rFonts w:ascii="Times New Roman" w:hAnsi="Times New Roman" w:cs="Times New Roman"/>
        </w:rPr>
        <w:t xml:space="preserve">in Supporting Information to this </w:t>
      </w:r>
      <w:r w:rsidR="00F70BE3" w:rsidRPr="00F70BE3">
        <w:rPr>
          <w:rFonts w:ascii="Times New Roman" w:hAnsi="Times New Roman" w:cs="Times New Roman"/>
          <w:i/>
        </w:rPr>
        <w:t>Ecology</w:t>
      </w:r>
      <w:r w:rsidR="00F70BE3">
        <w:rPr>
          <w:rFonts w:ascii="Times New Roman" w:hAnsi="Times New Roman" w:cs="Times New Roman"/>
        </w:rPr>
        <w:t xml:space="preserve"> publication, </w:t>
      </w:r>
      <w:r>
        <w:rPr>
          <w:rFonts w:ascii="Times New Roman" w:hAnsi="Times New Roman" w:cs="Times New Roman"/>
        </w:rPr>
        <w:t xml:space="preserve">as well as being </w:t>
      </w:r>
      <w:proofErr w:type="spellStart"/>
      <w:r>
        <w:rPr>
          <w:rFonts w:ascii="Times New Roman" w:hAnsi="Times New Roman" w:cs="Times New Roman"/>
        </w:rPr>
        <w:t>queryable</w:t>
      </w:r>
      <w:proofErr w:type="spellEnd"/>
      <w:r>
        <w:rPr>
          <w:rFonts w:ascii="Times New Roman" w:hAnsi="Times New Roman" w:cs="Times New Roman"/>
        </w:rPr>
        <w:t xml:space="preserve"> on the MSEC online platform. Each file is a global grid representing a temporal or spatial summary for a given variable/sub-variable combination as detailed in Table 1</w:t>
      </w:r>
      <w:r w:rsidR="00FD25B4">
        <w:rPr>
          <w:rFonts w:ascii="Times New Roman" w:hAnsi="Times New Roman" w:cs="Times New Roman"/>
        </w:rPr>
        <w:t>.</w:t>
      </w:r>
    </w:p>
    <w:p w14:paraId="036527BA" w14:textId="77777777" w:rsidR="00FF47F5" w:rsidRDefault="00FF47F5" w:rsidP="00F70BE3">
      <w:pPr>
        <w:pStyle w:val="Normal1"/>
        <w:spacing w:after="0"/>
        <w:contextualSpacing/>
        <w:rPr>
          <w:rFonts w:ascii="Times New Roman" w:hAnsi="Times New Roman" w:cs="Times New Roman"/>
        </w:rPr>
      </w:pPr>
    </w:p>
    <w:p w14:paraId="5AB1C790"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B. Variable information</w:t>
      </w:r>
    </w:p>
    <w:p w14:paraId="7141B39B"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Variable identity and definition:</w:t>
      </w:r>
      <w:r>
        <w:rPr>
          <w:rFonts w:ascii="Times New Roman" w:hAnsi="Times New Roman" w:cs="Times New Roman"/>
        </w:rPr>
        <w:t xml:space="preserve"> See Table 1. </w:t>
      </w:r>
    </w:p>
    <w:p w14:paraId="0094286A" w14:textId="77777777" w:rsidR="00FF47F5" w:rsidRDefault="00FF47F5" w:rsidP="00F70BE3">
      <w:pPr>
        <w:pStyle w:val="Normal1"/>
        <w:contextualSpacing/>
        <w:rPr>
          <w:rFonts w:ascii="Times New Roman" w:hAnsi="Times New Roman" w:cs="Times New Roman"/>
          <w:b/>
          <w:bCs/>
        </w:rPr>
      </w:pPr>
    </w:p>
    <w:p w14:paraId="4EDF1B96" w14:textId="77777777" w:rsidR="00FF47F5" w:rsidRDefault="003A4EBA" w:rsidP="00F70BE3">
      <w:pPr>
        <w:pStyle w:val="Normal1"/>
        <w:contextualSpacing/>
        <w:rPr>
          <w:rFonts w:ascii="Times New Roman" w:hAnsi="Times New Roman" w:cs="Times New Roman"/>
          <w:b/>
          <w:bCs/>
        </w:rPr>
      </w:pPr>
      <w:r>
        <w:rPr>
          <w:rFonts w:ascii="Times New Roman" w:hAnsi="Times New Roman" w:cs="Times New Roman"/>
          <w:b/>
          <w:bCs/>
        </w:rPr>
        <w:lastRenderedPageBreak/>
        <w:t>C. Data anomalies</w:t>
      </w:r>
    </w:p>
    <w:p w14:paraId="6032225B" w14:textId="77777777" w:rsidR="00FF47F5" w:rsidRDefault="003A4EBA" w:rsidP="00F70BE3">
      <w:pPr>
        <w:pStyle w:val="Normal1"/>
        <w:contextualSpacing/>
      </w:pPr>
      <w:r>
        <w:rPr>
          <w:rFonts w:ascii="Times New Roman" w:hAnsi="Times New Roman" w:cs="Times New Roman"/>
          <w:bCs/>
          <w:iCs/>
        </w:rPr>
        <w:t>Error</w:t>
      </w:r>
      <w:r w:rsidR="007825EE">
        <w:rPr>
          <w:rFonts w:ascii="Times New Roman" w:hAnsi="Times New Roman" w:cs="Times New Roman"/>
          <w:bCs/>
          <w:iCs/>
        </w:rPr>
        <w:t>s</w:t>
      </w:r>
      <w:r>
        <w:rPr>
          <w:rFonts w:ascii="Times New Roman" w:hAnsi="Times New Roman" w:cs="Times New Roman"/>
          <w:bCs/>
          <w:iCs/>
        </w:rPr>
        <w:t xml:space="preserve"> within the global data layer</w:t>
      </w:r>
      <w:r w:rsidR="007825EE">
        <w:rPr>
          <w:rFonts w:ascii="Times New Roman" w:hAnsi="Times New Roman" w:cs="Times New Roman"/>
          <w:bCs/>
          <w:iCs/>
        </w:rPr>
        <w:t>s</w:t>
      </w:r>
      <w:r>
        <w:rPr>
          <w:rFonts w:ascii="Times New Roman" w:hAnsi="Times New Roman" w:cs="Times New Roman"/>
          <w:bCs/>
          <w:iCs/>
        </w:rPr>
        <w:t xml:space="preserve"> arises from three primary sources: 1. Measurement and process error in original data products, 2. Bias in missing data values within original data products, and 3. Errors association with grid resolution and spatial interpolation. We further discuss each of these error types below.</w:t>
      </w:r>
    </w:p>
    <w:p w14:paraId="7E5CF2B1" w14:textId="77777777" w:rsidR="00FF47F5" w:rsidRDefault="00FF47F5" w:rsidP="00F70BE3">
      <w:pPr>
        <w:pStyle w:val="Normal1"/>
        <w:contextualSpacing/>
        <w:rPr>
          <w:rFonts w:ascii="Times New Roman" w:hAnsi="Times New Roman" w:cs="Times New Roman"/>
          <w:bCs/>
          <w:iCs/>
        </w:rPr>
      </w:pPr>
    </w:p>
    <w:p w14:paraId="4ED7773F" w14:textId="77777777" w:rsidR="00FF47F5" w:rsidRDefault="003A4EBA" w:rsidP="00F70BE3">
      <w:pPr>
        <w:pStyle w:val="Normal1"/>
        <w:contextualSpacing/>
        <w:rPr>
          <w:rFonts w:ascii="Times New Roman" w:hAnsi="Times New Roman" w:cs="Times New Roman"/>
          <w:b/>
          <w:bCs/>
          <w:i/>
          <w:iCs/>
        </w:rPr>
      </w:pPr>
      <w:r>
        <w:rPr>
          <w:rFonts w:ascii="Times New Roman" w:hAnsi="Times New Roman" w:cs="Times New Roman"/>
          <w:b/>
          <w:bCs/>
          <w:i/>
          <w:iCs/>
        </w:rPr>
        <w:t>Measurement and process error in original data products</w:t>
      </w:r>
    </w:p>
    <w:p w14:paraId="3B068AF9" w14:textId="77777777" w:rsidR="00FF47F5" w:rsidRDefault="003A4EBA" w:rsidP="00F70BE3">
      <w:pPr>
        <w:pStyle w:val="Normal1"/>
        <w:contextualSpacing/>
      </w:pPr>
      <w:r>
        <w:rPr>
          <w:rFonts w:ascii="Times New Roman" w:hAnsi="Times New Roman" w:cs="Times New Roman"/>
          <w:bCs/>
          <w:iCs/>
        </w:rPr>
        <w:t>NPP and wave metrics w</w:t>
      </w:r>
      <w:r w:rsidR="007825EE">
        <w:rPr>
          <w:rFonts w:ascii="Times New Roman" w:hAnsi="Times New Roman" w:cs="Times New Roman"/>
          <w:bCs/>
          <w:iCs/>
        </w:rPr>
        <w:t>e</w:t>
      </w:r>
      <w:r>
        <w:rPr>
          <w:rFonts w:ascii="Times New Roman" w:hAnsi="Times New Roman" w:cs="Times New Roman"/>
          <w:bCs/>
          <w:iCs/>
        </w:rPr>
        <w:t xml:space="preserve">re modelled as a function of other measured biophysical variables (see methods). Any process error associated with these models will be propagated to our summary measures. Assumptions and sources of error for each model can be found in the manuscripts corresponding to model development for each (NPP model described in </w:t>
      </w:r>
      <w:proofErr w:type="spellStart"/>
      <w:r>
        <w:rPr>
          <w:rFonts w:ascii="Times New Roman" w:hAnsi="Times New Roman" w:cs="Times New Roman"/>
          <w:bCs/>
        </w:rPr>
        <w:t>Behrenfeld</w:t>
      </w:r>
      <w:proofErr w:type="spellEnd"/>
      <w:r>
        <w:rPr>
          <w:rFonts w:ascii="Times New Roman" w:hAnsi="Times New Roman" w:cs="Times New Roman"/>
          <w:bCs/>
        </w:rPr>
        <w:t xml:space="preserve"> and </w:t>
      </w:r>
      <w:proofErr w:type="spellStart"/>
      <w:r>
        <w:rPr>
          <w:rFonts w:ascii="Times New Roman" w:hAnsi="Times New Roman" w:cs="Times New Roman"/>
          <w:bCs/>
        </w:rPr>
        <w:t>Falkowski</w:t>
      </w:r>
      <w:proofErr w:type="spellEnd"/>
      <w:r>
        <w:rPr>
          <w:rFonts w:ascii="Times New Roman" w:hAnsi="Times New Roman" w:cs="Times New Roman"/>
          <w:bCs/>
        </w:rPr>
        <w:t xml:space="preserve"> 1997; wave forecasting mod</w:t>
      </w:r>
      <w:r w:rsidR="00722B2A">
        <w:rPr>
          <w:rFonts w:ascii="Times New Roman" w:hAnsi="Times New Roman" w:cs="Times New Roman"/>
          <w:bCs/>
        </w:rPr>
        <w:t>el described Chawla et al. 2013</w:t>
      </w:r>
      <w:r>
        <w:rPr>
          <w:rFonts w:ascii="Times New Roman" w:hAnsi="Times New Roman" w:cs="Times New Roman"/>
          <w:bCs/>
        </w:rPr>
        <w:t xml:space="preserve">).  </w:t>
      </w:r>
    </w:p>
    <w:p w14:paraId="050E3931" w14:textId="77777777" w:rsidR="00FF47F5" w:rsidRDefault="00FF47F5" w:rsidP="00F70BE3">
      <w:pPr>
        <w:pStyle w:val="Normal1"/>
        <w:contextualSpacing/>
        <w:rPr>
          <w:rFonts w:ascii="Times New Roman" w:hAnsi="Times New Roman" w:cs="Times New Roman"/>
          <w:bCs/>
        </w:rPr>
      </w:pPr>
    </w:p>
    <w:p w14:paraId="0DB4D243" w14:textId="77777777" w:rsidR="00FF47F5" w:rsidRDefault="003A4EBA" w:rsidP="00F70BE3">
      <w:pPr>
        <w:pStyle w:val="Normal1"/>
        <w:contextualSpacing/>
        <w:rPr>
          <w:rFonts w:ascii="Times New Roman" w:hAnsi="Times New Roman" w:cs="Times New Roman"/>
          <w:bCs/>
          <w:iCs/>
        </w:rPr>
      </w:pPr>
      <w:r>
        <w:rPr>
          <w:rFonts w:ascii="Times New Roman" w:hAnsi="Times New Roman" w:cs="Times New Roman"/>
          <w:bCs/>
          <w:iCs/>
        </w:rPr>
        <w:t xml:space="preserve">Unequal sampling and accuracy of sampling </w:t>
      </w:r>
      <w:r w:rsidR="007825EE">
        <w:rPr>
          <w:rFonts w:ascii="Times New Roman" w:hAnsi="Times New Roman" w:cs="Times New Roman"/>
          <w:bCs/>
          <w:iCs/>
        </w:rPr>
        <w:t xml:space="preserve">across </w:t>
      </w:r>
      <w:r>
        <w:rPr>
          <w:rFonts w:ascii="Times New Roman" w:hAnsi="Times New Roman" w:cs="Times New Roman"/>
          <w:bCs/>
          <w:iCs/>
        </w:rPr>
        <w:t>the globe will also lead to variation in data accuracy in base layers for reef area and human population density (</w:t>
      </w:r>
      <w:r>
        <w:rPr>
          <w:rFonts w:ascii="Times New Roman" w:hAnsi="Times New Roman" w:cs="Times New Roman"/>
        </w:rPr>
        <w:t>Burke et al. 2011</w:t>
      </w:r>
      <w:r>
        <w:rPr>
          <w:rFonts w:ascii="Times New Roman" w:hAnsi="Times New Roman" w:cs="Times New Roman"/>
          <w:bCs/>
          <w:iCs/>
        </w:rPr>
        <w:t xml:space="preserve">, </w:t>
      </w:r>
      <w:proofErr w:type="spellStart"/>
      <w:r>
        <w:rPr>
          <w:rFonts w:ascii="Times New Roman" w:hAnsi="Times New Roman" w:cs="Times New Roman"/>
          <w:bCs/>
          <w:iCs/>
        </w:rPr>
        <w:t>Doxsey</w:t>
      </w:r>
      <w:proofErr w:type="spellEnd"/>
      <w:r>
        <w:rPr>
          <w:rFonts w:ascii="Times New Roman" w:hAnsi="Times New Roman" w:cs="Times New Roman"/>
          <w:bCs/>
          <w:iCs/>
        </w:rPr>
        <w:t>-Whitfield et al. 2015). For example, for SEDAC GPW datasets, census unit size varied across countries and continents, yielding the highest resolution data for North America and Oceania relative to other continents. Furthermore, the resolution on the base grid for the GPWv4 increased relative to GPWv3 (cell size decreased to 30 arc-sec from 2.5 arc-min) and the number of census input units increased dramatically in GPWv4 from GPWv3, leading to generally better accuracy in the GPWv4 data set (</w:t>
      </w:r>
      <w:proofErr w:type="spellStart"/>
      <w:r>
        <w:rPr>
          <w:rFonts w:ascii="Times New Roman" w:hAnsi="Times New Roman" w:cs="Times New Roman"/>
          <w:bCs/>
          <w:iCs/>
        </w:rPr>
        <w:t>Doxsey</w:t>
      </w:r>
      <w:proofErr w:type="spellEnd"/>
      <w:r>
        <w:rPr>
          <w:rFonts w:ascii="Times New Roman" w:hAnsi="Times New Roman" w:cs="Times New Roman"/>
          <w:bCs/>
          <w:iCs/>
        </w:rPr>
        <w:t xml:space="preserve">-Whitfield et al. 2015). </w:t>
      </w:r>
    </w:p>
    <w:p w14:paraId="6CF3166D" w14:textId="77777777" w:rsidR="00FF47F5" w:rsidRDefault="00FF47F5" w:rsidP="00F70BE3">
      <w:pPr>
        <w:pStyle w:val="Normal1"/>
        <w:contextualSpacing/>
        <w:rPr>
          <w:rFonts w:ascii="Times New Roman" w:hAnsi="Times New Roman" w:cs="Times New Roman"/>
          <w:bCs/>
          <w:iCs/>
        </w:rPr>
      </w:pPr>
    </w:p>
    <w:p w14:paraId="44B03561" w14:textId="77777777" w:rsidR="00FF47F5" w:rsidRDefault="003A4EBA" w:rsidP="00F70BE3">
      <w:pPr>
        <w:pStyle w:val="Normal1"/>
        <w:contextualSpacing/>
        <w:rPr>
          <w:rFonts w:ascii="Times New Roman" w:hAnsi="Times New Roman" w:cs="Times New Roman"/>
          <w:b/>
          <w:bCs/>
          <w:i/>
          <w:iCs/>
        </w:rPr>
      </w:pPr>
      <w:r>
        <w:rPr>
          <w:rFonts w:ascii="Times New Roman" w:hAnsi="Times New Roman" w:cs="Times New Roman"/>
          <w:b/>
          <w:bCs/>
          <w:i/>
          <w:iCs/>
        </w:rPr>
        <w:t>Bias in missing data values within original data products</w:t>
      </w:r>
    </w:p>
    <w:p w14:paraId="36FCA5BA" w14:textId="0DE065BD" w:rsidR="00FF47F5" w:rsidRDefault="003A4EBA" w:rsidP="00F70BE3">
      <w:pPr>
        <w:pStyle w:val="Normal1"/>
        <w:contextualSpacing/>
        <w:rPr>
          <w:rFonts w:ascii="Times New Roman" w:hAnsi="Times New Roman" w:cs="Times New Roman"/>
          <w:bCs/>
          <w:iCs/>
        </w:rPr>
      </w:pPr>
      <w:r>
        <w:rPr>
          <w:rFonts w:ascii="Times New Roman" w:hAnsi="Times New Roman" w:cs="Times New Roman"/>
          <w:bCs/>
          <w:iCs/>
        </w:rPr>
        <w:t xml:space="preserve">Models of NPP are derived from remote sensing products mapping sea surface temperature, Chlorophyll a concentrations, and irradiance. However, like all remote sensing products, missing data values are common when cloud and ice cover obscure the ocean surface from satellite view. Ice cover is obviously only an issue for locations closer to poles, but a high number of NA values from polar regions may limit the utility of NPP models for these areas and often lead no NPP estimates for the high latitude regions. We have included an additional grid of the number of 8-day intervals (out of 45 total) with no data for NPP across the times series for each grid cell as a metrics of data quality/quantity (Figure 1). </w:t>
      </w:r>
      <w:r w:rsidR="00680447">
        <w:rPr>
          <w:rFonts w:ascii="Times New Roman" w:hAnsi="Times New Roman" w:cs="Times New Roman"/>
          <w:bCs/>
          <w:iCs/>
        </w:rPr>
        <w:t>Again, polar regions suffered from high numbers of 8-day intervals with no data and hence data from higher latitudes should be used with caution.</w:t>
      </w:r>
      <w:r>
        <w:rPr>
          <w:rFonts w:ascii="Times New Roman" w:hAnsi="Times New Roman" w:cs="Times New Roman"/>
          <w:bCs/>
          <w:iCs/>
        </w:rPr>
        <w:t xml:space="preserve"> If seasonal patterns in regional climate cause cloud cover to be highest in certain seasons, this could bias annual estimates if this was not taken into account. As described in the methods section, we first summarized NPP metrics across 8-day intervals for each grid cell across years before deriving inter-annual summary statistics to reduce this potential bias. Many coastal cells also suffered from missing data points</w:t>
      </w:r>
      <w:r w:rsidR="00722B2A">
        <w:rPr>
          <w:rFonts w:ascii="Times New Roman" w:hAnsi="Times New Roman" w:cs="Times New Roman"/>
          <w:bCs/>
          <w:iCs/>
        </w:rPr>
        <w:t xml:space="preserve"> or were filtered out due to shallow depths.  T</w:t>
      </w:r>
      <w:r>
        <w:rPr>
          <w:rFonts w:ascii="Times New Roman" w:hAnsi="Times New Roman" w:cs="Times New Roman"/>
          <w:bCs/>
          <w:iCs/>
        </w:rPr>
        <w:t>he interpolation of coastal cells from surrounding grid cells as described above limited some of this bias</w:t>
      </w:r>
      <w:r w:rsidR="00722B2A">
        <w:rPr>
          <w:rFonts w:ascii="Times New Roman" w:hAnsi="Times New Roman" w:cs="Times New Roman"/>
          <w:bCs/>
          <w:iCs/>
        </w:rPr>
        <w:t xml:space="preserve">, although in areas with wide, shallow continental shelves (e.g., Gulf of </w:t>
      </w:r>
      <w:r w:rsidR="00680447">
        <w:rPr>
          <w:rFonts w:ascii="Times New Roman" w:hAnsi="Times New Roman" w:cs="Times New Roman"/>
          <w:bCs/>
          <w:iCs/>
        </w:rPr>
        <w:t>Mexico or U.S. East Coast)</w:t>
      </w:r>
      <w:r w:rsidR="00722B2A">
        <w:rPr>
          <w:rFonts w:ascii="Times New Roman" w:hAnsi="Times New Roman" w:cs="Times New Roman"/>
          <w:bCs/>
          <w:iCs/>
        </w:rPr>
        <w:t xml:space="preserve"> cells used for interpolation came from farther offshore. The </w:t>
      </w:r>
      <w:proofErr w:type="spellStart"/>
      <w:r w:rsidR="00722B2A">
        <w:rPr>
          <w:rFonts w:ascii="Times New Roman" w:eastAsia="Times New Roman" w:hAnsi="Times New Roman" w:cs="Times New Roman"/>
          <w:color w:val="000000"/>
        </w:rPr>
        <w:t>msec_npp_flag</w:t>
      </w:r>
      <w:proofErr w:type="spellEnd"/>
      <w:r w:rsidR="00722B2A">
        <w:rPr>
          <w:rFonts w:ascii="Times New Roman" w:eastAsia="Times New Roman" w:hAnsi="Times New Roman" w:cs="Times New Roman"/>
          <w:color w:val="000000"/>
        </w:rPr>
        <w:t xml:space="preserve"> layer </w:t>
      </w:r>
      <w:r w:rsidR="00722B2A">
        <w:rPr>
          <w:rFonts w:ascii="Times New Roman" w:eastAsia="Times New Roman" w:hAnsi="Times New Roman" w:cs="Times New Roman"/>
          <w:color w:val="000000"/>
        </w:rPr>
        <w:lastRenderedPageBreak/>
        <w:t xml:space="preserve">indicates where cells used for interpolation came from nearshore cells (within 9.3 km of the coast) or farther away. </w:t>
      </w:r>
      <w:r>
        <w:rPr>
          <w:rFonts w:ascii="Times New Roman" w:hAnsi="Times New Roman" w:cs="Times New Roman"/>
          <w:bCs/>
          <w:iCs/>
        </w:rPr>
        <w:t xml:space="preserve"> </w:t>
      </w:r>
    </w:p>
    <w:p w14:paraId="156EA218" w14:textId="77777777" w:rsidR="00FF47F5" w:rsidRDefault="00FF47F5" w:rsidP="00F70BE3">
      <w:pPr>
        <w:pStyle w:val="Normal1"/>
        <w:contextualSpacing/>
        <w:rPr>
          <w:rFonts w:ascii="Times New Roman" w:hAnsi="Times New Roman" w:cs="Times New Roman"/>
          <w:bCs/>
        </w:rPr>
      </w:pPr>
    </w:p>
    <w:p w14:paraId="504D3E2C" w14:textId="77777777" w:rsidR="00FF47F5" w:rsidRDefault="003A4EBA" w:rsidP="00F70BE3">
      <w:pPr>
        <w:pStyle w:val="Normal1"/>
        <w:contextualSpacing/>
        <w:rPr>
          <w:rFonts w:ascii="Times New Roman" w:hAnsi="Times New Roman" w:cs="Times New Roman"/>
          <w:b/>
          <w:bCs/>
          <w:i/>
          <w:iCs/>
        </w:rPr>
      </w:pPr>
      <w:r>
        <w:rPr>
          <w:rFonts w:ascii="Times New Roman" w:hAnsi="Times New Roman" w:cs="Times New Roman"/>
          <w:b/>
          <w:bCs/>
          <w:i/>
          <w:iCs/>
        </w:rPr>
        <w:t xml:space="preserve">Errors association with resolution and spatial interpolation </w:t>
      </w:r>
    </w:p>
    <w:p w14:paraId="3E56F474" w14:textId="5CC95109" w:rsidR="00FF47F5" w:rsidRDefault="003A4EBA" w:rsidP="00F70BE3">
      <w:pPr>
        <w:pStyle w:val="Normal1"/>
        <w:contextualSpacing/>
      </w:pPr>
      <w:r>
        <w:rPr>
          <w:rFonts w:ascii="Times New Roman" w:hAnsi="Times New Roman" w:cs="Times New Roman"/>
          <w:bCs/>
          <w:iCs/>
        </w:rPr>
        <w:t xml:space="preserve">For most of the variables considered herein, they exhibit in situ variation at smaller scales than the resolution of the original data layers and our gridded data products (especially for the biophysical and landscape variables). For example, water column NPP likely varies over the scales of meters or less and these global layers will not pick up small-scale peaks in NPP associated with coastal eutrophication. Thus, these global layers will be best suited for comparison across larger landscape and biogeographic gradients than for quantifying differences among sites for studies with small spatial extent. As mentioned in the methods, we replaced the original NPP values for shallow cells with the mean of nearby cells with depth greater than 30m.  </w:t>
      </w:r>
      <w:r w:rsidR="007628A6">
        <w:rPr>
          <w:rFonts w:ascii="Times New Roman" w:hAnsi="Times New Roman" w:cs="Times New Roman"/>
          <w:bCs/>
          <w:iCs/>
        </w:rPr>
        <w:t>There were also bands of missing cell values around the prime meridian in the original data layer</w:t>
      </w:r>
      <w:r w:rsidR="00FD323F">
        <w:rPr>
          <w:rFonts w:ascii="Times New Roman" w:hAnsi="Times New Roman" w:cs="Times New Roman"/>
          <w:bCs/>
          <w:iCs/>
        </w:rPr>
        <w:t>s</w:t>
      </w:r>
      <w:r w:rsidR="007628A6">
        <w:rPr>
          <w:rFonts w:ascii="Times New Roman" w:hAnsi="Times New Roman" w:cs="Times New Roman"/>
          <w:bCs/>
          <w:iCs/>
        </w:rPr>
        <w:t xml:space="preserve"> that thus required interpolation in derived NPP layers. All v</w:t>
      </w:r>
      <w:r>
        <w:rPr>
          <w:rFonts w:ascii="Times New Roman" w:hAnsi="Times New Roman" w:cs="Times New Roman"/>
          <w:bCs/>
          <w:iCs/>
        </w:rPr>
        <w:t>alues interpolated are indicated in the NPP flag layers.</w:t>
      </w:r>
    </w:p>
    <w:p w14:paraId="28ECD125" w14:textId="77777777" w:rsidR="00FF47F5" w:rsidRDefault="00FF47F5" w:rsidP="00F70BE3">
      <w:pPr>
        <w:pStyle w:val="Normal1"/>
        <w:contextualSpacing/>
        <w:rPr>
          <w:rFonts w:ascii="Times New Roman" w:hAnsi="Times New Roman" w:cs="Times New Roman"/>
          <w:bCs/>
          <w:iCs/>
        </w:rPr>
      </w:pPr>
    </w:p>
    <w:p w14:paraId="20204B77" w14:textId="77777777" w:rsidR="00FF47F5" w:rsidRDefault="003A4EBA" w:rsidP="00F70BE3">
      <w:pPr>
        <w:pStyle w:val="Normal1"/>
        <w:contextualSpacing/>
      </w:pPr>
      <w:r>
        <w:rPr>
          <w:rFonts w:ascii="Times New Roman" w:hAnsi="Times New Roman" w:cs="Times New Roman"/>
          <w:bCs/>
          <w:iCs/>
        </w:rPr>
        <w:t>For the wave energy layers, we included a “wind-fetch” flag layer to indicate sheltered locations where wave energy was computed from wind and fetch values (see methods) rather than from the WAVEWATCH III height and period values. Given the multi-grid nature of the WAVEWATCH data, we also included a layer indicating the original grid resolution for each cell in our wave energy layers.</w:t>
      </w:r>
    </w:p>
    <w:p w14:paraId="11FBD19A" w14:textId="77777777" w:rsidR="00FF47F5" w:rsidRDefault="00FF47F5" w:rsidP="00F70BE3">
      <w:pPr>
        <w:pStyle w:val="Normal1"/>
        <w:contextualSpacing/>
        <w:rPr>
          <w:rFonts w:ascii="Times New Roman" w:hAnsi="Times New Roman" w:cs="Times New Roman"/>
          <w:bCs/>
          <w:iCs/>
        </w:rPr>
      </w:pPr>
    </w:p>
    <w:p w14:paraId="04A4AB5C" w14:textId="319D53E9" w:rsidR="00FF47F5" w:rsidRDefault="0024145B" w:rsidP="00F70BE3">
      <w:pPr>
        <w:pStyle w:val="Normal1"/>
        <w:contextualSpacing/>
        <w:rPr>
          <w:rFonts w:ascii="Times New Roman" w:hAnsi="Times New Roman" w:cs="Times New Roman"/>
          <w:bCs/>
          <w:iCs/>
        </w:rPr>
      </w:pPr>
      <w:r>
        <w:rPr>
          <w:rFonts w:ascii="Times New Roman" w:hAnsi="Times New Roman" w:cs="Times New Roman"/>
          <w:bCs/>
          <w:iCs/>
        </w:rPr>
        <w:t>T</w:t>
      </w:r>
      <w:r w:rsidR="003A4EBA">
        <w:rPr>
          <w:rFonts w:ascii="Times New Roman" w:hAnsi="Times New Roman" w:cs="Times New Roman"/>
          <w:bCs/>
          <w:iCs/>
        </w:rPr>
        <w:t>he global layers of reef and land area, human population, distance to market and wave energy (for sheltered points) all depend on distances calculated from the midpoint of each cell. Therefore, using the global layers to estimate their values at other points will induce uncertainties that depend on the specific interpolation method used (nearest neighbor, bilinear, etc.). Note that for all these metrics, except wave energy and NPP, the MSEC online platform uses the exact input points provided when computing distances.</w:t>
      </w:r>
      <w:r w:rsidR="00C81FEB" w:rsidRPr="00C81FEB">
        <w:rPr>
          <w:rFonts w:ascii="Times New Roman" w:hAnsi="Times New Roman" w:cs="Times New Roman"/>
          <w:bCs/>
          <w:iCs/>
        </w:rPr>
        <w:t xml:space="preserve"> </w:t>
      </w:r>
      <w:r w:rsidR="00C81FEB">
        <w:rPr>
          <w:rFonts w:ascii="Times New Roman" w:hAnsi="Times New Roman" w:cs="Times New Roman"/>
          <w:bCs/>
          <w:iCs/>
        </w:rPr>
        <w:t xml:space="preserve">True distance to market is also dependent on the existing road network between the shoreline and the market or population center, which we did not calculate here (see </w:t>
      </w:r>
      <w:proofErr w:type="spellStart"/>
      <w:r w:rsidR="00C81FEB" w:rsidRPr="007825EE">
        <w:rPr>
          <w:rFonts w:ascii="Times New Roman" w:hAnsi="Times New Roman" w:cs="Times New Roman"/>
          <w:bCs/>
          <w:iCs/>
        </w:rPr>
        <w:t>Cinner</w:t>
      </w:r>
      <w:proofErr w:type="spellEnd"/>
      <w:r w:rsidR="00C81FEB" w:rsidRPr="007825EE">
        <w:rPr>
          <w:rFonts w:ascii="Times New Roman" w:hAnsi="Times New Roman" w:cs="Times New Roman"/>
          <w:bCs/>
          <w:iCs/>
        </w:rPr>
        <w:t xml:space="preserve"> et al 2016).</w:t>
      </w:r>
    </w:p>
    <w:p w14:paraId="3C4E948E" w14:textId="77777777" w:rsidR="0024145B" w:rsidRDefault="0024145B" w:rsidP="00F70BE3">
      <w:pPr>
        <w:pStyle w:val="Normal1"/>
        <w:contextualSpacing/>
        <w:rPr>
          <w:rFonts w:ascii="Times New Roman" w:hAnsi="Times New Roman" w:cs="Times New Roman"/>
          <w:bCs/>
          <w:iCs/>
        </w:rPr>
      </w:pPr>
    </w:p>
    <w:p w14:paraId="504B392D" w14:textId="4A014F26" w:rsidR="00FF47F5" w:rsidRDefault="0024145B" w:rsidP="00F70BE3">
      <w:pPr>
        <w:pStyle w:val="Normal1"/>
        <w:contextualSpacing/>
        <w:rPr>
          <w:rFonts w:ascii="Times New Roman" w:hAnsi="Times New Roman" w:cs="Times New Roman"/>
          <w:bCs/>
          <w:iCs/>
        </w:rPr>
      </w:pPr>
      <w:r>
        <w:rPr>
          <w:rFonts w:ascii="Times New Roman" w:hAnsi="Times New Roman" w:cs="Times New Roman"/>
          <w:bCs/>
          <w:iCs/>
        </w:rPr>
        <w:t xml:space="preserve">Finally, there </w:t>
      </w:r>
      <w:r w:rsidR="00A112D5">
        <w:rPr>
          <w:rFonts w:ascii="Times New Roman" w:hAnsi="Times New Roman" w:cs="Times New Roman"/>
          <w:bCs/>
          <w:iCs/>
        </w:rPr>
        <w:t>may</w:t>
      </w:r>
      <w:r w:rsidR="00A7570E">
        <w:rPr>
          <w:rFonts w:ascii="Times New Roman" w:hAnsi="Times New Roman" w:cs="Times New Roman"/>
          <w:bCs/>
          <w:iCs/>
        </w:rPr>
        <w:t xml:space="preserve"> be</w:t>
      </w:r>
      <w:r w:rsidR="00A112D5">
        <w:rPr>
          <w:rFonts w:ascii="Times New Roman" w:hAnsi="Times New Roman" w:cs="Times New Roman"/>
          <w:bCs/>
          <w:iCs/>
        </w:rPr>
        <w:t xml:space="preserve"> some small error associated with land area estimates based on performing the calculations in</w:t>
      </w:r>
      <w:r w:rsidR="00A249B0">
        <w:rPr>
          <w:rFonts w:ascii="Times New Roman" w:hAnsi="Times New Roman" w:cs="Times New Roman"/>
          <w:bCs/>
          <w:iCs/>
        </w:rPr>
        <w:t xml:space="preserve"> the</w:t>
      </w:r>
      <w:r w:rsidR="00A112D5">
        <w:rPr>
          <w:rFonts w:ascii="Times New Roman" w:hAnsi="Times New Roman" w:cs="Times New Roman"/>
          <w:bCs/>
          <w:iCs/>
        </w:rPr>
        <w:t xml:space="preserve"> original geographic coordinate system of the data. Specifically, </w:t>
      </w:r>
      <w:r w:rsidR="00A112D5" w:rsidRPr="00A112D5">
        <w:rPr>
          <w:rFonts w:ascii="Times New Roman" w:hAnsi="Times New Roman" w:cs="Times New Roman"/>
          <w:bCs/>
          <w:iCs/>
        </w:rPr>
        <w:t>area calculations were done using the ‘area’ function in the raster package</w:t>
      </w:r>
      <w:r w:rsidR="00A112D5">
        <w:rPr>
          <w:rFonts w:ascii="Times New Roman" w:hAnsi="Times New Roman" w:cs="Times New Roman"/>
          <w:bCs/>
          <w:iCs/>
        </w:rPr>
        <w:t xml:space="preserve">. The ‘area’ function uses a flat geometry approximation to compute the surface area of </w:t>
      </w:r>
      <w:proofErr w:type="spellStart"/>
      <w:r w:rsidR="00A112D5">
        <w:rPr>
          <w:rFonts w:ascii="Times New Roman" w:hAnsi="Times New Roman" w:cs="Times New Roman"/>
          <w:bCs/>
          <w:iCs/>
        </w:rPr>
        <w:t>unprojected</w:t>
      </w:r>
      <w:proofErr w:type="spellEnd"/>
      <w:r w:rsidR="00A112D5">
        <w:rPr>
          <w:rFonts w:ascii="Times New Roman" w:hAnsi="Times New Roman" w:cs="Times New Roman"/>
          <w:bCs/>
          <w:iCs/>
        </w:rPr>
        <w:t xml:space="preserve"> cells by multiplying cell height (which is constant among all cells) by cell width (which varies with latitude) of the midpoint of each cell. Ignoring the curvature of the earth will introduce some error into these estimates, which will be most pronounced at higher latitudes, but minimized when cells are small. </w:t>
      </w:r>
      <w:r w:rsidR="00A112D5" w:rsidRPr="00A112D5">
        <w:rPr>
          <w:rFonts w:ascii="Times New Roman" w:hAnsi="Times New Roman" w:cs="Times New Roman"/>
          <w:bCs/>
          <w:iCs/>
        </w:rPr>
        <w:t>At 83° N (approximate latitude of the northernmost point in Greenland), our cells are abou</w:t>
      </w:r>
      <w:r w:rsidR="00A112D5">
        <w:rPr>
          <w:rFonts w:ascii="Times New Roman" w:hAnsi="Times New Roman" w:cs="Times New Roman"/>
          <w:bCs/>
          <w:iCs/>
        </w:rPr>
        <w:t xml:space="preserve">t 170m x 460m and </w:t>
      </w:r>
      <w:r w:rsidR="00A112D5" w:rsidRPr="00A112D5">
        <w:rPr>
          <w:rFonts w:ascii="Times New Roman" w:hAnsi="Times New Roman" w:cs="Times New Roman"/>
          <w:bCs/>
          <w:iCs/>
        </w:rPr>
        <w:t xml:space="preserve">the flat geometry calculation should be quite accurate. In fact, for these </w:t>
      </w:r>
      <w:r w:rsidR="00A112D5" w:rsidRPr="00A112D5">
        <w:rPr>
          <w:rFonts w:ascii="Times New Roman" w:hAnsi="Times New Roman" w:cs="Times New Roman"/>
          <w:bCs/>
          <w:iCs/>
        </w:rPr>
        <w:lastRenderedPageBreak/>
        <w:t xml:space="preserve">northern most cells, </w:t>
      </w:r>
      <w:r w:rsidR="00FD323F">
        <w:rPr>
          <w:rFonts w:ascii="Times New Roman" w:hAnsi="Times New Roman" w:cs="Times New Roman"/>
          <w:bCs/>
          <w:iCs/>
        </w:rPr>
        <w:t xml:space="preserve">cell </w:t>
      </w:r>
      <w:r w:rsidR="00A112D5" w:rsidRPr="00A112D5">
        <w:rPr>
          <w:rFonts w:ascii="Times New Roman" w:hAnsi="Times New Roman" w:cs="Times New Roman"/>
          <w:bCs/>
          <w:iCs/>
        </w:rPr>
        <w:t xml:space="preserve">area estimations were found to </w:t>
      </w:r>
      <w:r w:rsidR="00A112D5">
        <w:rPr>
          <w:rFonts w:ascii="Times New Roman" w:hAnsi="Times New Roman" w:cs="Times New Roman"/>
          <w:bCs/>
          <w:iCs/>
        </w:rPr>
        <w:t xml:space="preserve">vary </w:t>
      </w:r>
      <w:r w:rsidR="00A112D5" w:rsidRPr="00A112D5">
        <w:rPr>
          <w:rFonts w:ascii="Times New Roman" w:hAnsi="Times New Roman" w:cs="Times New Roman"/>
          <w:bCs/>
          <w:iCs/>
        </w:rPr>
        <w:t>only ~0.6% between calculations using the ‘area’ function versus projecting raster cell</w:t>
      </w:r>
      <w:r w:rsidR="00A112D5">
        <w:rPr>
          <w:rFonts w:ascii="Times New Roman" w:hAnsi="Times New Roman" w:cs="Times New Roman"/>
          <w:bCs/>
          <w:iCs/>
        </w:rPr>
        <w:t>s to an equal area projection. Furth</w:t>
      </w:r>
      <w:r w:rsidR="00B97641">
        <w:rPr>
          <w:rFonts w:ascii="Times New Roman" w:hAnsi="Times New Roman" w:cs="Times New Roman"/>
          <w:bCs/>
          <w:iCs/>
        </w:rPr>
        <w:t>er</w:t>
      </w:r>
      <w:r w:rsidR="00A112D5">
        <w:rPr>
          <w:rFonts w:ascii="Times New Roman" w:hAnsi="Times New Roman" w:cs="Times New Roman"/>
          <w:bCs/>
          <w:iCs/>
        </w:rPr>
        <w:t>more, t</w:t>
      </w:r>
      <w:r w:rsidR="00A112D5" w:rsidRPr="00A112D5">
        <w:rPr>
          <w:rFonts w:ascii="Times New Roman" w:hAnsi="Times New Roman" w:cs="Times New Roman"/>
          <w:bCs/>
          <w:iCs/>
        </w:rPr>
        <w:t xml:space="preserve">ransforming the GSHHS to </w:t>
      </w:r>
      <w:r w:rsidR="00FD323F">
        <w:rPr>
          <w:rFonts w:ascii="Times New Roman" w:hAnsi="Times New Roman" w:cs="Times New Roman"/>
          <w:bCs/>
          <w:iCs/>
        </w:rPr>
        <w:t xml:space="preserve">an </w:t>
      </w:r>
      <w:r w:rsidR="00A112D5" w:rsidRPr="00A112D5">
        <w:rPr>
          <w:rFonts w:ascii="Times New Roman" w:hAnsi="Times New Roman" w:cs="Times New Roman"/>
          <w:bCs/>
          <w:iCs/>
        </w:rPr>
        <w:t>equal area</w:t>
      </w:r>
      <w:r w:rsidR="00FD323F">
        <w:rPr>
          <w:rFonts w:ascii="Times New Roman" w:hAnsi="Times New Roman" w:cs="Times New Roman"/>
          <w:bCs/>
          <w:iCs/>
        </w:rPr>
        <w:t xml:space="preserve"> projection</w:t>
      </w:r>
      <w:r w:rsidR="00A112D5" w:rsidRPr="00A112D5">
        <w:rPr>
          <w:rFonts w:ascii="Times New Roman" w:hAnsi="Times New Roman" w:cs="Times New Roman"/>
          <w:bCs/>
          <w:iCs/>
        </w:rPr>
        <w:t xml:space="preserve"> would have introduced its own small distortions to the original shorelines</w:t>
      </w:r>
      <w:r w:rsidR="00A112D5">
        <w:rPr>
          <w:rFonts w:ascii="Times New Roman" w:hAnsi="Times New Roman" w:cs="Times New Roman"/>
          <w:bCs/>
          <w:iCs/>
        </w:rPr>
        <w:t xml:space="preserve"> and thus we preserved the original projection of the land layers for the area calculations. </w:t>
      </w:r>
    </w:p>
    <w:p w14:paraId="0B0E44D3" w14:textId="77777777" w:rsidR="00FD323F" w:rsidRDefault="00FD323F" w:rsidP="00F70BE3">
      <w:pPr>
        <w:pStyle w:val="Normal1"/>
        <w:contextualSpacing/>
        <w:rPr>
          <w:rFonts w:ascii="Times New Roman" w:hAnsi="Times New Roman" w:cs="Times New Roman"/>
          <w:bCs/>
          <w:iCs/>
        </w:rPr>
      </w:pPr>
    </w:p>
    <w:p w14:paraId="70DD4338"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CLASS V. SUPPLEMENTAL DESCRIPTORS</w:t>
      </w:r>
    </w:p>
    <w:p w14:paraId="7368AD4F" w14:textId="77777777" w:rsidR="00FF47F5" w:rsidRDefault="00FF47F5" w:rsidP="00F70BE3">
      <w:pPr>
        <w:pStyle w:val="Normal1"/>
        <w:spacing w:after="0"/>
        <w:contextualSpacing/>
        <w:rPr>
          <w:rFonts w:ascii="Times New Roman" w:hAnsi="Times New Roman" w:cs="Times New Roman"/>
          <w:b/>
          <w:bCs/>
        </w:rPr>
      </w:pPr>
    </w:p>
    <w:p w14:paraId="11CD942E"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A. Data acquisition</w:t>
      </w:r>
    </w:p>
    <w:p w14:paraId="16BA7285"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1. Data forms or acquisition methods:</w:t>
      </w:r>
      <w:r>
        <w:rPr>
          <w:rFonts w:ascii="Times New Roman" w:hAnsi="Times New Roman" w:cs="Times New Roman"/>
        </w:rPr>
        <w:t xml:space="preserve"> N/A.</w:t>
      </w:r>
    </w:p>
    <w:p w14:paraId="09C80893"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2. Location of completed data forms:</w:t>
      </w:r>
      <w:r>
        <w:rPr>
          <w:rFonts w:ascii="Times New Roman" w:hAnsi="Times New Roman" w:cs="Times New Roman"/>
        </w:rPr>
        <w:t xml:space="preserve"> N/A.</w:t>
      </w:r>
    </w:p>
    <w:p w14:paraId="59FDA1FA"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3. Data entry verification procedures:</w:t>
      </w:r>
      <w:r>
        <w:rPr>
          <w:rFonts w:ascii="Times New Roman" w:hAnsi="Times New Roman" w:cs="Times New Roman"/>
        </w:rPr>
        <w:t xml:space="preserve"> N/A.</w:t>
      </w:r>
    </w:p>
    <w:p w14:paraId="723BE4F6" w14:textId="77777777" w:rsidR="00FF47F5" w:rsidRDefault="00FF47F5" w:rsidP="00F70BE3">
      <w:pPr>
        <w:pStyle w:val="Normal1"/>
        <w:spacing w:after="0"/>
        <w:contextualSpacing/>
        <w:rPr>
          <w:rFonts w:ascii="Times New Roman" w:hAnsi="Times New Roman" w:cs="Times New Roman"/>
          <w:b/>
          <w:bCs/>
        </w:rPr>
      </w:pPr>
    </w:p>
    <w:p w14:paraId="7ECB95D8"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b/>
          <w:bCs/>
        </w:rPr>
        <w:t>B.</w:t>
      </w:r>
      <w:r>
        <w:rPr>
          <w:rFonts w:ascii="Times New Roman" w:hAnsi="Times New Roman" w:cs="Times New Roman"/>
        </w:rPr>
        <w:t xml:space="preserve"> </w:t>
      </w:r>
      <w:r>
        <w:rPr>
          <w:rFonts w:ascii="Times New Roman" w:hAnsi="Times New Roman" w:cs="Times New Roman"/>
          <w:b/>
          <w:bCs/>
        </w:rPr>
        <w:t xml:space="preserve">Quality assurance/quality control procedures: </w:t>
      </w:r>
      <w:r>
        <w:rPr>
          <w:rFonts w:ascii="Times New Roman" w:hAnsi="Times New Roman" w:cs="Times New Roman"/>
        </w:rPr>
        <w:t>See Class IV.C – Data anomalies section. Additionally, accuracy of all code and data layers were checked by the first two authors (LAY and PM).</w:t>
      </w:r>
    </w:p>
    <w:p w14:paraId="63406FA2" w14:textId="77777777" w:rsidR="00FF47F5" w:rsidRDefault="00FF47F5" w:rsidP="00F70BE3">
      <w:pPr>
        <w:pStyle w:val="Normal1"/>
        <w:tabs>
          <w:tab w:val="left" w:pos="3780"/>
        </w:tabs>
        <w:spacing w:after="0"/>
        <w:contextualSpacing/>
        <w:rPr>
          <w:rFonts w:ascii="Times New Roman" w:hAnsi="Times New Roman" w:cs="Times New Roman"/>
          <w:b/>
          <w:bCs/>
        </w:rPr>
      </w:pPr>
    </w:p>
    <w:p w14:paraId="3A0796E8" w14:textId="77777777" w:rsidR="00FF47F5" w:rsidRDefault="003A4EBA" w:rsidP="00F70BE3">
      <w:pPr>
        <w:pStyle w:val="Normal1"/>
        <w:tabs>
          <w:tab w:val="left" w:pos="3780"/>
        </w:tabs>
        <w:spacing w:after="0"/>
        <w:contextualSpacing/>
        <w:rPr>
          <w:rFonts w:ascii="Times New Roman" w:hAnsi="Times New Roman" w:cs="Times New Roman"/>
        </w:rPr>
      </w:pPr>
      <w:r>
        <w:rPr>
          <w:rFonts w:ascii="Times New Roman" w:hAnsi="Times New Roman" w:cs="Times New Roman"/>
          <w:b/>
          <w:bCs/>
        </w:rPr>
        <w:t>C.</w:t>
      </w:r>
      <w:r>
        <w:rPr>
          <w:rFonts w:ascii="Times New Roman" w:hAnsi="Times New Roman" w:cs="Times New Roman"/>
        </w:rPr>
        <w:t xml:space="preserve"> </w:t>
      </w:r>
      <w:r>
        <w:rPr>
          <w:rFonts w:ascii="Times New Roman" w:hAnsi="Times New Roman" w:cs="Times New Roman"/>
          <w:b/>
          <w:bCs/>
        </w:rPr>
        <w:t>Related material:</w:t>
      </w:r>
      <w:r>
        <w:rPr>
          <w:rFonts w:ascii="Times New Roman" w:hAnsi="Times New Roman" w:cs="Times New Roman"/>
        </w:rPr>
        <w:t xml:space="preserve"> N/A </w:t>
      </w:r>
      <w:r>
        <w:rPr>
          <w:rFonts w:ascii="Times New Roman" w:hAnsi="Times New Roman" w:cs="Times New Roman"/>
        </w:rPr>
        <w:tab/>
      </w:r>
    </w:p>
    <w:p w14:paraId="50352230" w14:textId="77777777" w:rsidR="00FF47F5" w:rsidRDefault="00FF47F5" w:rsidP="00F70BE3">
      <w:pPr>
        <w:pStyle w:val="Normal1"/>
        <w:spacing w:after="0"/>
        <w:contextualSpacing/>
        <w:rPr>
          <w:rFonts w:ascii="Times New Roman" w:hAnsi="Times New Roman" w:cs="Times New Roman"/>
          <w:b/>
          <w:bCs/>
        </w:rPr>
      </w:pPr>
    </w:p>
    <w:p w14:paraId="216D7876" w14:textId="77777777" w:rsidR="00FF47F5" w:rsidRDefault="003A4EBA" w:rsidP="00F70BE3">
      <w:pPr>
        <w:pStyle w:val="Normal1"/>
        <w:spacing w:after="0"/>
        <w:contextualSpacing/>
        <w:rPr>
          <w:rFonts w:ascii="Times New Roman" w:hAnsi="Times New Roman" w:cs="Times New Roman"/>
          <w:b/>
          <w:bCs/>
        </w:rPr>
      </w:pPr>
      <w:r>
        <w:rPr>
          <w:rFonts w:ascii="Times New Roman" w:hAnsi="Times New Roman" w:cs="Times New Roman"/>
          <w:b/>
          <w:bCs/>
        </w:rPr>
        <w:t>D. Computer programs and data-processing algorithms:</w:t>
      </w:r>
    </w:p>
    <w:p w14:paraId="7FB3055B" w14:textId="2BCD05C0" w:rsidR="00FF47F5" w:rsidRDefault="003A4EBA" w:rsidP="00F70BE3">
      <w:pPr>
        <w:pStyle w:val="Normal1"/>
        <w:spacing w:after="0"/>
        <w:contextualSpacing/>
      </w:pPr>
      <w:r>
        <w:rPr>
          <w:rFonts w:ascii="Times New Roman" w:hAnsi="Times New Roman" w:cs="Times New Roman"/>
        </w:rPr>
        <w:t xml:space="preserve">Data processing methods are described above and the R scripts used to process the data layers are available at: </w:t>
      </w:r>
      <w:r>
        <w:rPr>
          <w:rStyle w:val="apple-converted-space"/>
          <w:rFonts w:ascii="Times New Roman" w:hAnsi="Times New Roman" w:cs="Times New Roman"/>
          <w:color w:val="222222"/>
          <w:shd w:val="clear" w:color="auto" w:fill="FFFFFF"/>
        </w:rPr>
        <w:t> </w:t>
      </w:r>
      <w:hyperlink r:id="rId9">
        <w:r>
          <w:rPr>
            <w:rStyle w:val="InternetLink"/>
            <w:rFonts w:ascii="Times New Roman" w:hAnsi="Times New Roman" w:cs="Times New Roman"/>
            <w:color w:val="1155CC"/>
            <w:highlight w:val="white"/>
          </w:rPr>
          <w:t>http://github.com/pmarchand1/msec</w:t>
        </w:r>
      </w:hyperlink>
      <w:r w:rsidR="00A249B0">
        <w:rPr>
          <w:rStyle w:val="apple-converted-space"/>
          <w:rFonts w:ascii="Times New Roman" w:hAnsi="Times New Roman" w:cs="Times New Roman"/>
          <w:color w:val="222222"/>
          <w:shd w:val="clear" w:color="auto" w:fill="FFFFFF"/>
        </w:rPr>
        <w:t>.</w:t>
      </w:r>
    </w:p>
    <w:p w14:paraId="11E160A2" w14:textId="77777777" w:rsidR="00FF47F5" w:rsidRDefault="00FF47F5" w:rsidP="00F70BE3">
      <w:pPr>
        <w:pStyle w:val="Normal1"/>
        <w:contextualSpacing/>
        <w:rPr>
          <w:rFonts w:ascii="Times New Roman" w:hAnsi="Times New Roman" w:cs="Times New Roman"/>
          <w:b/>
          <w:bCs/>
        </w:rPr>
      </w:pPr>
    </w:p>
    <w:p w14:paraId="0E44E1F9" w14:textId="77777777" w:rsidR="00FF47F5" w:rsidRDefault="003A4EBA" w:rsidP="00F70BE3">
      <w:pPr>
        <w:pStyle w:val="Normal1"/>
        <w:contextualSpacing/>
        <w:rPr>
          <w:rFonts w:ascii="Times New Roman" w:hAnsi="Times New Roman" w:cs="Times New Roman"/>
        </w:rPr>
      </w:pPr>
      <w:r>
        <w:rPr>
          <w:rFonts w:ascii="Times New Roman" w:hAnsi="Times New Roman" w:cs="Times New Roman"/>
          <w:b/>
          <w:bCs/>
        </w:rPr>
        <w:t xml:space="preserve">E. Archiving: </w:t>
      </w:r>
      <w:r>
        <w:rPr>
          <w:rFonts w:ascii="Times New Roman" w:hAnsi="Times New Roman" w:cs="Times New Roman"/>
        </w:rPr>
        <w:t>N/A.</w:t>
      </w:r>
    </w:p>
    <w:p w14:paraId="039DCD00" w14:textId="77777777" w:rsidR="00FF47F5" w:rsidRDefault="00FF47F5" w:rsidP="00F70BE3">
      <w:pPr>
        <w:pStyle w:val="Normal1"/>
        <w:spacing w:after="0"/>
        <w:contextualSpacing/>
        <w:rPr>
          <w:rFonts w:ascii="Times New Roman" w:hAnsi="Times New Roman" w:cs="Times New Roman"/>
        </w:rPr>
      </w:pPr>
    </w:p>
    <w:p w14:paraId="57CE2DAC" w14:textId="77777777" w:rsidR="00FF47F5" w:rsidRDefault="003A4EBA" w:rsidP="00F70BE3">
      <w:pPr>
        <w:pStyle w:val="Normal1"/>
        <w:spacing w:after="0"/>
        <w:contextualSpacing/>
        <w:rPr>
          <w:rFonts w:ascii="Times New Roman" w:hAnsi="Times New Roman" w:cs="Times New Roman"/>
        </w:rPr>
      </w:pPr>
      <w:r>
        <w:rPr>
          <w:rFonts w:ascii="Times New Roman" w:hAnsi="Times New Roman" w:cs="Times New Roman"/>
        </w:rPr>
        <w:t xml:space="preserve">F. </w:t>
      </w:r>
      <w:r>
        <w:rPr>
          <w:rFonts w:ascii="Times New Roman" w:hAnsi="Times New Roman" w:cs="Times New Roman"/>
          <w:b/>
          <w:bCs/>
        </w:rPr>
        <w:t>History of data set usage:</w:t>
      </w:r>
      <w:r>
        <w:rPr>
          <w:rFonts w:ascii="Times New Roman" w:hAnsi="Times New Roman" w:cs="Times New Roman"/>
        </w:rPr>
        <w:t xml:space="preserve"> </w:t>
      </w:r>
    </w:p>
    <w:p w14:paraId="1BBB13ED" w14:textId="480D775C" w:rsidR="00C81FEB" w:rsidRDefault="00C81FEB" w:rsidP="00F70BE3">
      <w:pPr>
        <w:pStyle w:val="Normal1"/>
        <w:spacing w:after="0"/>
        <w:ind w:left="720" w:hanging="720"/>
        <w:contextualSpacing/>
        <w:rPr>
          <w:rFonts w:ascii="Times New Roman" w:hAnsi="Times New Roman" w:cs="Times New Roman"/>
        </w:rPr>
      </w:pPr>
      <w:r w:rsidRPr="00334F37">
        <w:rPr>
          <w:rFonts w:ascii="Times New Roman" w:hAnsi="Times New Roman" w:cs="Times New Roman"/>
        </w:rPr>
        <w:t xml:space="preserve">Gill, D., </w:t>
      </w:r>
      <w:proofErr w:type="spellStart"/>
      <w:r w:rsidRPr="00334F37">
        <w:rPr>
          <w:rFonts w:ascii="Times New Roman" w:hAnsi="Times New Roman" w:cs="Times New Roman"/>
        </w:rPr>
        <w:t>Mascia</w:t>
      </w:r>
      <w:proofErr w:type="spellEnd"/>
      <w:r w:rsidRPr="00334F37">
        <w:rPr>
          <w:rFonts w:ascii="Times New Roman" w:hAnsi="Times New Roman" w:cs="Times New Roman"/>
        </w:rPr>
        <w:t xml:space="preserve">, M.B., </w:t>
      </w:r>
      <w:proofErr w:type="spellStart"/>
      <w:r w:rsidRPr="00334F37">
        <w:rPr>
          <w:rFonts w:ascii="Times New Roman" w:hAnsi="Times New Roman" w:cs="Times New Roman"/>
        </w:rPr>
        <w:t>Ahmadia</w:t>
      </w:r>
      <w:proofErr w:type="spellEnd"/>
      <w:r w:rsidRPr="00334F37">
        <w:rPr>
          <w:rFonts w:ascii="Times New Roman" w:hAnsi="Times New Roman" w:cs="Times New Roman"/>
        </w:rPr>
        <w:t xml:space="preserve">, G., </w:t>
      </w:r>
      <w:proofErr w:type="spellStart"/>
      <w:r w:rsidRPr="00334F37">
        <w:rPr>
          <w:rFonts w:ascii="Times New Roman" w:hAnsi="Times New Roman" w:cs="Times New Roman"/>
        </w:rPr>
        <w:t>Glew</w:t>
      </w:r>
      <w:proofErr w:type="spellEnd"/>
      <w:r w:rsidRPr="00334F37">
        <w:rPr>
          <w:rFonts w:ascii="Times New Roman" w:hAnsi="Times New Roman" w:cs="Times New Roman"/>
        </w:rPr>
        <w:t xml:space="preserve">, L., Lester, S., Barnes, M., Craigie, I., Darling, E., Free, C., </w:t>
      </w:r>
      <w:proofErr w:type="spellStart"/>
      <w:r w:rsidRPr="00334F37">
        <w:rPr>
          <w:rFonts w:ascii="Times New Roman" w:hAnsi="Times New Roman" w:cs="Times New Roman"/>
        </w:rPr>
        <w:t>Geldmann</w:t>
      </w:r>
      <w:proofErr w:type="spellEnd"/>
      <w:r w:rsidRPr="00334F37">
        <w:rPr>
          <w:rFonts w:ascii="Times New Roman" w:hAnsi="Times New Roman" w:cs="Times New Roman"/>
        </w:rPr>
        <w:t xml:space="preserve">, J., Holst, S., Jensen, O., White, A.T., </w:t>
      </w:r>
      <w:proofErr w:type="spellStart"/>
      <w:r w:rsidRPr="00334F37">
        <w:rPr>
          <w:rFonts w:ascii="Times New Roman" w:hAnsi="Times New Roman" w:cs="Times New Roman"/>
        </w:rPr>
        <w:t>Basurto</w:t>
      </w:r>
      <w:proofErr w:type="spellEnd"/>
      <w:r w:rsidRPr="00334F37">
        <w:rPr>
          <w:rFonts w:ascii="Times New Roman" w:hAnsi="Times New Roman" w:cs="Times New Roman"/>
        </w:rPr>
        <w:t xml:space="preserve">, X., Coad, L., Gates, R.D., </w:t>
      </w:r>
      <w:proofErr w:type="spellStart"/>
      <w:r w:rsidRPr="00334F37">
        <w:rPr>
          <w:rFonts w:ascii="Times New Roman" w:hAnsi="Times New Roman" w:cs="Times New Roman"/>
        </w:rPr>
        <w:t>Guannel</w:t>
      </w:r>
      <w:proofErr w:type="spellEnd"/>
      <w:r w:rsidRPr="00334F37">
        <w:rPr>
          <w:rFonts w:ascii="Times New Roman" w:hAnsi="Times New Roman" w:cs="Times New Roman"/>
        </w:rPr>
        <w:t xml:space="preserve">, G., </w:t>
      </w:r>
      <w:proofErr w:type="spellStart"/>
      <w:r w:rsidRPr="00334F37">
        <w:rPr>
          <w:rFonts w:ascii="Times New Roman" w:hAnsi="Times New Roman" w:cs="Times New Roman"/>
        </w:rPr>
        <w:t>Mumby</w:t>
      </w:r>
      <w:proofErr w:type="spellEnd"/>
      <w:r w:rsidRPr="00334F37">
        <w:rPr>
          <w:rFonts w:ascii="Times New Roman" w:hAnsi="Times New Roman" w:cs="Times New Roman"/>
        </w:rPr>
        <w:t xml:space="preserve">, P.J., Thomas, H., </w:t>
      </w:r>
      <w:proofErr w:type="spellStart"/>
      <w:r w:rsidRPr="00334F37">
        <w:rPr>
          <w:rFonts w:ascii="Times New Roman" w:hAnsi="Times New Roman" w:cs="Times New Roman"/>
        </w:rPr>
        <w:t>Whitme</w:t>
      </w:r>
      <w:r>
        <w:rPr>
          <w:rFonts w:ascii="Times New Roman" w:hAnsi="Times New Roman" w:cs="Times New Roman"/>
        </w:rPr>
        <w:t>e</w:t>
      </w:r>
      <w:proofErr w:type="spellEnd"/>
      <w:r>
        <w:rPr>
          <w:rFonts w:ascii="Times New Roman" w:hAnsi="Times New Roman" w:cs="Times New Roman"/>
        </w:rPr>
        <w:t>, S., and S. Woodley</w:t>
      </w:r>
      <w:r w:rsidR="00A7570E">
        <w:rPr>
          <w:rFonts w:ascii="Times New Roman" w:hAnsi="Times New Roman" w:cs="Times New Roman"/>
        </w:rPr>
        <w:t>,</w:t>
      </w:r>
      <w:r>
        <w:rPr>
          <w:rFonts w:ascii="Times New Roman" w:hAnsi="Times New Roman" w:cs="Times New Roman"/>
        </w:rPr>
        <w:t xml:space="preserve"> Fox, H.E. In review.</w:t>
      </w:r>
      <w:r w:rsidRPr="00334F37">
        <w:rPr>
          <w:rFonts w:ascii="Times New Roman" w:hAnsi="Times New Roman" w:cs="Times New Roman"/>
        </w:rPr>
        <w:t xml:space="preserve"> Capacity </w:t>
      </w:r>
      <w:r w:rsidR="009D0B87">
        <w:rPr>
          <w:rFonts w:ascii="Times New Roman" w:hAnsi="Times New Roman" w:cs="Times New Roman"/>
        </w:rPr>
        <w:t>shortfalls</w:t>
      </w:r>
      <w:r w:rsidR="009D0B87" w:rsidRPr="00334F37">
        <w:rPr>
          <w:rFonts w:ascii="Times New Roman" w:hAnsi="Times New Roman" w:cs="Times New Roman"/>
        </w:rPr>
        <w:t xml:space="preserve"> </w:t>
      </w:r>
      <w:r w:rsidRPr="00334F37">
        <w:rPr>
          <w:rFonts w:ascii="Times New Roman" w:hAnsi="Times New Roman" w:cs="Times New Roman"/>
        </w:rPr>
        <w:t xml:space="preserve">hinder the performance of marine protected areas globally. </w:t>
      </w:r>
      <w:r w:rsidRPr="00722B2A">
        <w:rPr>
          <w:rFonts w:ascii="Times New Roman" w:hAnsi="Times New Roman" w:cs="Times New Roman"/>
          <w:i/>
        </w:rPr>
        <w:t>Nature</w:t>
      </w:r>
      <w:r w:rsidRPr="00334F37">
        <w:rPr>
          <w:rFonts w:ascii="Times New Roman" w:hAnsi="Times New Roman" w:cs="Times New Roman"/>
        </w:rPr>
        <w:t xml:space="preserve">. </w:t>
      </w:r>
    </w:p>
    <w:p w14:paraId="72F828E9" w14:textId="77777777" w:rsidR="00FF47F5" w:rsidRDefault="00FF47F5" w:rsidP="00F70BE3">
      <w:pPr>
        <w:pStyle w:val="Normal1"/>
        <w:spacing w:after="0"/>
        <w:ind w:left="720" w:hanging="720"/>
        <w:contextualSpacing/>
        <w:rPr>
          <w:rFonts w:ascii="Times New Roman" w:hAnsi="Times New Roman" w:cs="Times New Roman"/>
        </w:rPr>
      </w:pPr>
    </w:p>
    <w:p w14:paraId="35466D3A" w14:textId="46930177" w:rsidR="00FF47F5" w:rsidRDefault="00A249B0" w:rsidP="00F70BE3">
      <w:pPr>
        <w:pStyle w:val="Normal1"/>
        <w:spacing w:after="0"/>
        <w:ind w:left="720" w:hanging="720"/>
        <w:contextualSpacing/>
        <w:rPr>
          <w:rFonts w:ascii="Times New Roman" w:hAnsi="Times New Roman" w:cs="Times New Roman"/>
        </w:rPr>
      </w:pPr>
      <w:r>
        <w:rPr>
          <w:rFonts w:ascii="Times New Roman" w:hAnsi="Times New Roman" w:cs="Times New Roman"/>
        </w:rPr>
        <w:t>Robinson, J.P.W., Williams, I.D.,</w:t>
      </w:r>
      <w:r w:rsidR="003A4EBA">
        <w:rPr>
          <w:rFonts w:ascii="Times New Roman" w:hAnsi="Times New Roman" w:cs="Times New Roman"/>
        </w:rPr>
        <w:t xml:space="preserve"> Edwards, A</w:t>
      </w:r>
      <w:r>
        <w:rPr>
          <w:rFonts w:ascii="Times New Roman" w:hAnsi="Times New Roman" w:cs="Times New Roman"/>
        </w:rPr>
        <w:t xml:space="preserve">.M., </w:t>
      </w:r>
      <w:r w:rsidR="003A4EBA">
        <w:rPr>
          <w:rFonts w:ascii="Times New Roman" w:hAnsi="Times New Roman" w:cs="Times New Roman"/>
        </w:rPr>
        <w:t>McPherson, J</w:t>
      </w:r>
      <w:r>
        <w:rPr>
          <w:rFonts w:ascii="Times New Roman" w:hAnsi="Times New Roman" w:cs="Times New Roman"/>
        </w:rPr>
        <w:t>.M.</w:t>
      </w:r>
      <w:r w:rsidR="003A4EBA">
        <w:rPr>
          <w:rFonts w:ascii="Times New Roman" w:hAnsi="Times New Roman" w:cs="Times New Roman"/>
        </w:rPr>
        <w:t>, Yeager, L</w:t>
      </w:r>
      <w:r>
        <w:rPr>
          <w:rFonts w:ascii="Times New Roman" w:hAnsi="Times New Roman" w:cs="Times New Roman"/>
        </w:rPr>
        <w:t>.A.</w:t>
      </w:r>
      <w:r w:rsidR="003A4EBA">
        <w:rPr>
          <w:rFonts w:ascii="Times New Roman" w:hAnsi="Times New Roman" w:cs="Times New Roman"/>
        </w:rPr>
        <w:t xml:space="preserve">, </w:t>
      </w:r>
      <w:proofErr w:type="spellStart"/>
      <w:r>
        <w:rPr>
          <w:rFonts w:ascii="Times New Roman" w:hAnsi="Times New Roman" w:cs="Times New Roman"/>
        </w:rPr>
        <w:t>Vigliola</w:t>
      </w:r>
      <w:proofErr w:type="spellEnd"/>
      <w:r>
        <w:rPr>
          <w:rFonts w:ascii="Times New Roman" w:hAnsi="Times New Roman" w:cs="Times New Roman"/>
        </w:rPr>
        <w:t xml:space="preserve">, L., </w:t>
      </w:r>
      <w:proofErr w:type="spellStart"/>
      <w:r w:rsidR="003A4EBA">
        <w:rPr>
          <w:rFonts w:ascii="Times New Roman" w:hAnsi="Times New Roman" w:cs="Times New Roman"/>
        </w:rPr>
        <w:t>Brainard</w:t>
      </w:r>
      <w:proofErr w:type="spellEnd"/>
      <w:r w:rsidR="003A4EBA">
        <w:rPr>
          <w:rFonts w:ascii="Times New Roman" w:hAnsi="Times New Roman" w:cs="Times New Roman"/>
        </w:rPr>
        <w:t>, R</w:t>
      </w:r>
      <w:r>
        <w:rPr>
          <w:rFonts w:ascii="Times New Roman" w:hAnsi="Times New Roman" w:cs="Times New Roman"/>
        </w:rPr>
        <w:t xml:space="preserve">.E., and </w:t>
      </w:r>
      <w:r w:rsidR="003A4EBA">
        <w:rPr>
          <w:rFonts w:ascii="Times New Roman" w:hAnsi="Times New Roman" w:cs="Times New Roman"/>
        </w:rPr>
        <w:t>Baum, J.</w:t>
      </w:r>
      <w:r>
        <w:rPr>
          <w:rFonts w:ascii="Times New Roman" w:hAnsi="Times New Roman" w:cs="Times New Roman"/>
        </w:rPr>
        <w:t>K.</w:t>
      </w:r>
      <w:r w:rsidR="003A4EBA">
        <w:rPr>
          <w:rFonts w:ascii="Times New Roman" w:hAnsi="Times New Roman" w:cs="Times New Roman"/>
        </w:rPr>
        <w:t xml:space="preserve"> </w:t>
      </w:r>
      <w:r>
        <w:rPr>
          <w:rFonts w:ascii="Times New Roman" w:hAnsi="Times New Roman" w:cs="Times New Roman"/>
        </w:rPr>
        <w:t>2017</w:t>
      </w:r>
      <w:r w:rsidR="003A4EBA">
        <w:rPr>
          <w:rFonts w:ascii="Times New Roman" w:hAnsi="Times New Roman" w:cs="Times New Roman"/>
        </w:rPr>
        <w:t xml:space="preserve">. Fishing degrades size structure of coral reef fish communities. </w:t>
      </w:r>
      <w:r w:rsidR="003A4EBA" w:rsidRPr="00722B2A">
        <w:rPr>
          <w:rFonts w:ascii="Times New Roman" w:hAnsi="Times New Roman" w:cs="Times New Roman"/>
          <w:i/>
        </w:rPr>
        <w:t>Global Change Biology</w:t>
      </w:r>
      <w:r>
        <w:rPr>
          <w:rFonts w:ascii="Times New Roman" w:hAnsi="Times New Roman" w:cs="Times New Roman"/>
        </w:rPr>
        <w:t xml:space="preserve"> </w:t>
      </w:r>
      <w:r w:rsidRPr="00A249B0">
        <w:rPr>
          <w:rFonts w:ascii="Times New Roman" w:hAnsi="Times New Roman" w:cs="Times New Roman"/>
          <w:b/>
        </w:rPr>
        <w:t>23</w:t>
      </w:r>
      <w:r>
        <w:rPr>
          <w:rFonts w:ascii="Times New Roman" w:hAnsi="Times New Roman" w:cs="Times New Roman"/>
        </w:rPr>
        <w:t>: 1009-1022.</w:t>
      </w:r>
    </w:p>
    <w:p w14:paraId="69D92A33" w14:textId="77777777" w:rsidR="00FF47F5" w:rsidRDefault="00FF47F5" w:rsidP="00F70BE3">
      <w:pPr>
        <w:pStyle w:val="Normal1"/>
        <w:spacing w:after="0"/>
        <w:ind w:left="720" w:hanging="720"/>
        <w:contextualSpacing/>
        <w:rPr>
          <w:rFonts w:ascii="Times New Roman" w:hAnsi="Times New Roman" w:cs="Times New Roman"/>
        </w:rPr>
      </w:pPr>
    </w:p>
    <w:p w14:paraId="4B34E874" w14:textId="2BFC1B69" w:rsidR="00FF47F5" w:rsidRDefault="003A4EBA" w:rsidP="00F70BE3">
      <w:pPr>
        <w:pStyle w:val="Normal1"/>
        <w:spacing w:after="0"/>
        <w:ind w:left="720" w:hanging="720"/>
        <w:contextualSpacing/>
        <w:rPr>
          <w:rFonts w:ascii="Times New Roman" w:hAnsi="Times New Roman" w:cs="Times New Roman"/>
        </w:rPr>
      </w:pPr>
      <w:r>
        <w:rPr>
          <w:rFonts w:ascii="Times New Roman" w:hAnsi="Times New Roman" w:cs="Times New Roman"/>
        </w:rPr>
        <w:t>Yeager, L</w:t>
      </w:r>
      <w:r w:rsidR="00A249B0">
        <w:rPr>
          <w:rFonts w:ascii="Times New Roman" w:hAnsi="Times New Roman" w:cs="Times New Roman"/>
        </w:rPr>
        <w:t>.</w:t>
      </w:r>
      <w:r>
        <w:rPr>
          <w:rFonts w:ascii="Times New Roman" w:hAnsi="Times New Roman" w:cs="Times New Roman"/>
        </w:rPr>
        <w:t>A</w:t>
      </w:r>
      <w:r w:rsidR="00A249B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Deith</w:t>
      </w:r>
      <w:proofErr w:type="spellEnd"/>
      <w:r>
        <w:rPr>
          <w:rFonts w:ascii="Times New Roman" w:hAnsi="Times New Roman" w:cs="Times New Roman"/>
        </w:rPr>
        <w:t>, M</w:t>
      </w:r>
      <w:r w:rsidR="00A249B0">
        <w:rPr>
          <w:rFonts w:ascii="Times New Roman" w:hAnsi="Times New Roman" w:cs="Times New Roman"/>
        </w:rPr>
        <w:t>.</w:t>
      </w:r>
      <w:r>
        <w:rPr>
          <w:rFonts w:ascii="Times New Roman" w:hAnsi="Times New Roman" w:cs="Times New Roman"/>
        </w:rPr>
        <w:t>C</w:t>
      </w:r>
      <w:r w:rsidR="00A249B0">
        <w:rPr>
          <w:rFonts w:ascii="Times New Roman" w:hAnsi="Times New Roman" w:cs="Times New Roman"/>
        </w:rPr>
        <w:t>.</w:t>
      </w:r>
      <w:r>
        <w:rPr>
          <w:rFonts w:ascii="Times New Roman" w:hAnsi="Times New Roman" w:cs="Times New Roman"/>
        </w:rPr>
        <w:t>M</w:t>
      </w:r>
      <w:r w:rsidR="00A249B0">
        <w:rPr>
          <w:rFonts w:ascii="Times New Roman" w:hAnsi="Times New Roman" w:cs="Times New Roman"/>
        </w:rPr>
        <w:t>.</w:t>
      </w:r>
      <w:r>
        <w:rPr>
          <w:rFonts w:ascii="Times New Roman" w:hAnsi="Times New Roman" w:cs="Times New Roman"/>
        </w:rPr>
        <w:t>, McPherson, J</w:t>
      </w:r>
      <w:r w:rsidR="00A249B0">
        <w:rPr>
          <w:rFonts w:ascii="Times New Roman" w:hAnsi="Times New Roman" w:cs="Times New Roman"/>
        </w:rPr>
        <w:t>.</w:t>
      </w:r>
      <w:r>
        <w:rPr>
          <w:rFonts w:ascii="Times New Roman" w:hAnsi="Times New Roman" w:cs="Times New Roman"/>
        </w:rPr>
        <w:t>M.</w:t>
      </w:r>
      <w:r w:rsidR="00A249B0">
        <w:rPr>
          <w:rFonts w:ascii="Times New Roman" w:hAnsi="Times New Roman" w:cs="Times New Roman"/>
        </w:rPr>
        <w:t>,</w:t>
      </w:r>
      <w:r>
        <w:rPr>
          <w:rFonts w:ascii="Times New Roman" w:hAnsi="Times New Roman" w:cs="Times New Roman"/>
        </w:rPr>
        <w:t xml:space="preserve"> Williams, I</w:t>
      </w:r>
      <w:r w:rsidR="00A249B0">
        <w:rPr>
          <w:rFonts w:ascii="Times New Roman" w:hAnsi="Times New Roman" w:cs="Times New Roman"/>
        </w:rPr>
        <w:t>.</w:t>
      </w:r>
      <w:r>
        <w:rPr>
          <w:rFonts w:ascii="Times New Roman" w:hAnsi="Times New Roman" w:cs="Times New Roman"/>
        </w:rPr>
        <w:t>D</w:t>
      </w:r>
      <w:r w:rsidR="00A249B0">
        <w:rPr>
          <w:rFonts w:ascii="Times New Roman" w:hAnsi="Times New Roman" w:cs="Times New Roman"/>
        </w:rPr>
        <w:t>.</w:t>
      </w:r>
      <w:r>
        <w:rPr>
          <w:rFonts w:ascii="Times New Roman" w:hAnsi="Times New Roman" w:cs="Times New Roman"/>
        </w:rPr>
        <w:t>, and Baum, J</w:t>
      </w:r>
      <w:r w:rsidR="00A249B0">
        <w:rPr>
          <w:rFonts w:ascii="Times New Roman" w:hAnsi="Times New Roman" w:cs="Times New Roman"/>
        </w:rPr>
        <w:t>.</w:t>
      </w:r>
      <w:r>
        <w:rPr>
          <w:rFonts w:ascii="Times New Roman" w:hAnsi="Times New Roman" w:cs="Times New Roman"/>
        </w:rPr>
        <w:t xml:space="preserve">K. Under revision. Scale dependence of environmental controls on the functional diversity of coral reef fish communities. </w:t>
      </w:r>
      <w:r w:rsidRPr="00722B2A">
        <w:rPr>
          <w:rFonts w:ascii="Times New Roman" w:hAnsi="Times New Roman" w:cs="Times New Roman"/>
          <w:i/>
        </w:rPr>
        <w:t>Global Ecology and Biogeography</w:t>
      </w:r>
      <w:r>
        <w:rPr>
          <w:rFonts w:ascii="Times New Roman" w:hAnsi="Times New Roman" w:cs="Times New Roman"/>
        </w:rPr>
        <w:t>.</w:t>
      </w:r>
    </w:p>
    <w:p w14:paraId="47C682A1" w14:textId="77777777" w:rsidR="00FF47F5" w:rsidRDefault="00FF47F5" w:rsidP="00F70BE3">
      <w:pPr>
        <w:pStyle w:val="Normal1"/>
        <w:spacing w:after="0"/>
        <w:contextualSpacing/>
        <w:rPr>
          <w:rFonts w:ascii="Times New Roman" w:hAnsi="Times New Roman" w:cs="Times New Roman"/>
        </w:rPr>
      </w:pPr>
    </w:p>
    <w:p w14:paraId="258E482F" w14:textId="77777777" w:rsidR="00FF47F5" w:rsidRDefault="003A4EBA" w:rsidP="00F70BE3">
      <w:pPr>
        <w:pStyle w:val="Normal1"/>
        <w:rPr>
          <w:rFonts w:ascii="Times New Roman" w:hAnsi="Times New Roman" w:cs="Times New Roman"/>
          <w:b/>
          <w:bCs/>
        </w:rPr>
      </w:pPr>
      <w:r>
        <w:rPr>
          <w:rFonts w:ascii="Times New Roman" w:hAnsi="Times New Roman" w:cs="Times New Roman"/>
          <w:b/>
          <w:bCs/>
        </w:rPr>
        <w:lastRenderedPageBreak/>
        <w:t>Literature Cited</w:t>
      </w:r>
    </w:p>
    <w:p w14:paraId="5E7409EA" w14:textId="77777777" w:rsidR="00FF47F5" w:rsidRDefault="003A4EBA" w:rsidP="00F70BE3">
      <w:pPr>
        <w:pStyle w:val="Normal1"/>
        <w:ind w:left="720" w:hanging="720"/>
        <w:rPr>
          <w:rFonts w:ascii="Times New Roman" w:hAnsi="Times New Roman" w:cs="Times New Roman"/>
        </w:rPr>
      </w:pPr>
      <w:proofErr w:type="spellStart"/>
      <w:r>
        <w:rPr>
          <w:rFonts w:ascii="Times New Roman" w:hAnsi="Times New Roman" w:cs="Times New Roman"/>
          <w:bCs/>
        </w:rPr>
        <w:t>Behrenfeld</w:t>
      </w:r>
      <w:proofErr w:type="spellEnd"/>
      <w:r>
        <w:rPr>
          <w:rFonts w:ascii="Times New Roman" w:hAnsi="Times New Roman" w:cs="Times New Roman"/>
          <w:bCs/>
        </w:rPr>
        <w:t xml:space="preserve">, M.J., and P.G. </w:t>
      </w:r>
      <w:proofErr w:type="spellStart"/>
      <w:r>
        <w:rPr>
          <w:rFonts w:ascii="Times New Roman" w:hAnsi="Times New Roman" w:cs="Times New Roman"/>
          <w:bCs/>
        </w:rPr>
        <w:t>Falkowski</w:t>
      </w:r>
      <w:proofErr w:type="spellEnd"/>
      <w:r>
        <w:rPr>
          <w:rFonts w:ascii="Times New Roman" w:hAnsi="Times New Roman" w:cs="Times New Roman"/>
          <w:bCs/>
        </w:rPr>
        <w:t xml:space="preserve">, 1997. A consumer's guide to phytoplankton primary productivity models. </w:t>
      </w:r>
      <w:r w:rsidRPr="00722B2A">
        <w:rPr>
          <w:rFonts w:ascii="Times New Roman" w:hAnsi="Times New Roman" w:cs="Times New Roman"/>
          <w:bCs/>
          <w:i/>
        </w:rPr>
        <w:t>Limnology and Oceanography</w:t>
      </w:r>
      <w:r w:rsidR="00722B2A">
        <w:rPr>
          <w:rFonts w:ascii="Times New Roman" w:hAnsi="Times New Roman" w:cs="Times New Roman"/>
          <w:bCs/>
        </w:rPr>
        <w:t xml:space="preserve"> </w:t>
      </w:r>
      <w:r w:rsidRPr="00722B2A">
        <w:rPr>
          <w:rFonts w:ascii="Times New Roman" w:hAnsi="Times New Roman" w:cs="Times New Roman"/>
          <w:b/>
          <w:bCs/>
        </w:rPr>
        <w:t>42</w:t>
      </w:r>
      <w:r w:rsidR="00722B2A">
        <w:rPr>
          <w:rFonts w:ascii="Times New Roman" w:hAnsi="Times New Roman" w:cs="Times New Roman"/>
          <w:bCs/>
        </w:rPr>
        <w:t>:</w:t>
      </w:r>
      <w:r>
        <w:rPr>
          <w:rFonts w:ascii="Times New Roman" w:hAnsi="Times New Roman" w:cs="Times New Roman"/>
          <w:bCs/>
        </w:rPr>
        <w:t>1479-1491.</w:t>
      </w:r>
    </w:p>
    <w:p w14:paraId="24AD43DB" w14:textId="77777777" w:rsidR="00FF47F5" w:rsidRDefault="003A4EBA" w:rsidP="00F70BE3">
      <w:pPr>
        <w:pStyle w:val="PreformattedText"/>
        <w:ind w:left="720" w:hanging="720"/>
        <w:rPr>
          <w:rFonts w:ascii="Times New Roman" w:hAnsi="Times New Roman" w:cs="Times New Roman"/>
        </w:rPr>
      </w:pPr>
      <w:proofErr w:type="spellStart"/>
      <w:r>
        <w:rPr>
          <w:rFonts w:ascii="Times New Roman" w:hAnsi="Times New Roman" w:cs="Times New Roman"/>
          <w:bCs/>
        </w:rPr>
        <w:t>Bivand</w:t>
      </w:r>
      <w:proofErr w:type="spellEnd"/>
      <w:r>
        <w:rPr>
          <w:rFonts w:ascii="Times New Roman" w:hAnsi="Times New Roman" w:cs="Times New Roman"/>
          <w:bCs/>
        </w:rPr>
        <w:t xml:space="preserve">, R. and </w:t>
      </w:r>
      <w:proofErr w:type="spellStart"/>
      <w:r>
        <w:rPr>
          <w:rFonts w:ascii="Times New Roman" w:hAnsi="Times New Roman" w:cs="Times New Roman"/>
          <w:bCs/>
        </w:rPr>
        <w:t>Rundel</w:t>
      </w:r>
      <w:proofErr w:type="spellEnd"/>
      <w:r>
        <w:rPr>
          <w:rFonts w:ascii="Times New Roman" w:hAnsi="Times New Roman" w:cs="Times New Roman"/>
          <w:bCs/>
        </w:rPr>
        <w:t xml:space="preserve">, C. 2016. </w:t>
      </w:r>
      <w:proofErr w:type="spellStart"/>
      <w:r>
        <w:rPr>
          <w:rFonts w:ascii="Times New Roman" w:hAnsi="Times New Roman" w:cs="Times New Roman"/>
          <w:bCs/>
        </w:rPr>
        <w:t>rgeos</w:t>
      </w:r>
      <w:proofErr w:type="spellEnd"/>
      <w:r>
        <w:rPr>
          <w:rFonts w:ascii="Times New Roman" w:hAnsi="Times New Roman" w:cs="Times New Roman"/>
          <w:bCs/>
        </w:rPr>
        <w:t>: Interface to</w:t>
      </w:r>
      <w:r>
        <w:rPr>
          <w:rFonts w:ascii="Times New Roman" w:hAnsi="Times New Roman" w:cs="Times New Roman"/>
        </w:rPr>
        <w:t xml:space="preserve"> Geometry Engine - Open Source (GEOS). R package version 0.3-20. https://CRAN.R-project.org/package=rgeos.</w:t>
      </w:r>
    </w:p>
    <w:p w14:paraId="2610E6FA" w14:textId="77777777" w:rsidR="00FF47F5" w:rsidRDefault="003A4EBA" w:rsidP="00F70BE3">
      <w:pPr>
        <w:pStyle w:val="Normal1"/>
        <w:ind w:left="720" w:hanging="720"/>
        <w:rPr>
          <w:rFonts w:ascii="Times New Roman" w:hAnsi="Times New Roman" w:cs="Times New Roman"/>
          <w:bCs/>
        </w:rPr>
      </w:pPr>
      <w:r>
        <w:rPr>
          <w:rFonts w:ascii="Times New Roman" w:hAnsi="Times New Roman" w:cs="Times New Roman"/>
          <w:bCs/>
        </w:rPr>
        <w:t xml:space="preserve">Burke, L. M., K. </w:t>
      </w:r>
      <w:proofErr w:type="spellStart"/>
      <w:r>
        <w:rPr>
          <w:rFonts w:ascii="Times New Roman" w:hAnsi="Times New Roman" w:cs="Times New Roman"/>
          <w:bCs/>
        </w:rPr>
        <w:t>Reytar</w:t>
      </w:r>
      <w:proofErr w:type="spellEnd"/>
      <w:r>
        <w:rPr>
          <w:rFonts w:ascii="Times New Roman" w:hAnsi="Times New Roman" w:cs="Times New Roman"/>
          <w:bCs/>
        </w:rPr>
        <w:t>, M. Spalding, and A. Perry. 2011. Reefs at risk revisited. World Resources Institute Washington, DC.</w:t>
      </w:r>
    </w:p>
    <w:p w14:paraId="7179C40F" w14:textId="77777777" w:rsidR="00FF47F5" w:rsidRDefault="003A4EBA" w:rsidP="00F70BE3">
      <w:pPr>
        <w:pStyle w:val="Normal1"/>
        <w:tabs>
          <w:tab w:val="left" w:pos="720"/>
        </w:tabs>
        <w:spacing w:after="0"/>
        <w:ind w:left="720" w:hanging="720"/>
        <w:contextualSpacing/>
      </w:pPr>
      <w:r>
        <w:rPr>
          <w:rFonts w:ascii="Times New Roman" w:hAnsi="Times New Roman" w:cs="Times New Roman"/>
        </w:rPr>
        <w:t xml:space="preserve">Center for International Earth Science Information Network - CIESIN - Columbia University, and Centro </w:t>
      </w:r>
      <w:proofErr w:type="spellStart"/>
      <w:r>
        <w:rPr>
          <w:rFonts w:ascii="Times New Roman" w:hAnsi="Times New Roman" w:cs="Times New Roman"/>
        </w:rPr>
        <w:t>Internacional</w:t>
      </w:r>
      <w:proofErr w:type="spellEnd"/>
      <w:r>
        <w:rPr>
          <w:rFonts w:ascii="Times New Roman" w:hAnsi="Times New Roman" w:cs="Times New Roman"/>
        </w:rPr>
        <w:t xml:space="preserve"> de </w:t>
      </w:r>
      <w:proofErr w:type="spellStart"/>
      <w:r>
        <w:rPr>
          <w:rFonts w:ascii="Times New Roman" w:hAnsi="Times New Roman" w:cs="Times New Roman"/>
        </w:rPr>
        <w:t>Agricultura</w:t>
      </w:r>
      <w:proofErr w:type="spellEnd"/>
      <w:r>
        <w:rPr>
          <w:rFonts w:ascii="Times New Roman" w:hAnsi="Times New Roman" w:cs="Times New Roman"/>
        </w:rPr>
        <w:t xml:space="preserve"> Tropical - CIAT. 2005. Gridded Population of the World, Version 3 (GPWv3): Population Density Grid. Palisades, NY: NASA Socioeconomic Data and Applications Center (SEDAC). </w:t>
      </w:r>
      <w:r w:rsidRPr="00722B2A">
        <w:rPr>
          <w:rStyle w:val="InternetLink"/>
          <w:rFonts w:ascii="Times New Roman" w:hAnsi="Times New Roman" w:cs="Times New Roman"/>
          <w:color w:val="auto"/>
          <w:u w:val="none"/>
        </w:rPr>
        <w:t>http://dx.doi.org/10.7927/H4XK8CG2</w:t>
      </w:r>
      <w:r>
        <w:rPr>
          <w:rStyle w:val="InternetLink"/>
          <w:rFonts w:ascii="Times New Roman" w:hAnsi="Times New Roman" w:cs="Times New Roman"/>
          <w:color w:val="00000A"/>
          <w:u w:val="none"/>
        </w:rPr>
        <w:t>. Accessed October 17</w:t>
      </w:r>
      <w:r>
        <w:rPr>
          <w:rFonts w:ascii="Times New Roman" w:hAnsi="Times New Roman" w:cs="Times New Roman"/>
        </w:rPr>
        <w:t>, 2016</w:t>
      </w:r>
      <w:r w:rsidR="00722B2A">
        <w:rPr>
          <w:rFonts w:ascii="Times New Roman" w:hAnsi="Times New Roman" w:cs="Times New Roman"/>
        </w:rPr>
        <w:t>.</w:t>
      </w:r>
    </w:p>
    <w:p w14:paraId="676358FA" w14:textId="77777777" w:rsidR="00FF47F5" w:rsidRDefault="003A4EBA" w:rsidP="00F70BE3">
      <w:pPr>
        <w:pStyle w:val="NoSpacing"/>
        <w:spacing w:line="276" w:lineRule="auto"/>
        <w:ind w:left="720" w:hanging="720"/>
        <w:rPr>
          <w:rFonts w:ascii="Times New Roman" w:hAnsi="Times New Roman" w:cs="Times New Roman"/>
          <w:sz w:val="24"/>
          <w:szCs w:val="24"/>
        </w:rPr>
      </w:pPr>
      <w:r>
        <w:rPr>
          <w:rFonts w:ascii="Times New Roman" w:hAnsi="Times New Roman" w:cs="Times New Roman"/>
          <w:sz w:val="24"/>
          <w:szCs w:val="24"/>
          <w:lang w:bidi="he-IL"/>
        </w:rPr>
        <w:t>Center for International Earth Science Information Network - CIESIN – Columbia University. 2016. Documentation for the Gridded Population of the World, Version 4 (GPWv4). Palisades NY: NASA Socioeconomic Data and Applications Center (SEDAC). http://dx.doi.org/10.7927/H4D50JX4 Accessed 17 October 2016.</w:t>
      </w:r>
    </w:p>
    <w:p w14:paraId="69594D74" w14:textId="77777777" w:rsidR="00FF47F5" w:rsidRDefault="003A4EBA" w:rsidP="00F70BE3">
      <w:pPr>
        <w:pStyle w:val="NoSpacing"/>
        <w:spacing w:line="276" w:lineRule="auto"/>
        <w:ind w:left="720" w:hanging="720"/>
        <w:rPr>
          <w:rFonts w:ascii="Times New Roman" w:hAnsi="Times New Roman" w:cs="Times New Roman"/>
          <w:sz w:val="24"/>
          <w:szCs w:val="24"/>
          <w:lang w:bidi="he-IL"/>
        </w:rPr>
      </w:pPr>
      <w:r>
        <w:rPr>
          <w:rFonts w:ascii="Times New Roman" w:hAnsi="Times New Roman" w:cs="Times New Roman"/>
          <w:sz w:val="24"/>
          <w:szCs w:val="24"/>
          <w:lang w:bidi="he-IL"/>
        </w:rPr>
        <w:t xml:space="preserve">Chawla, A., Spindler, D.M. and </w:t>
      </w:r>
      <w:proofErr w:type="spellStart"/>
      <w:r>
        <w:rPr>
          <w:rFonts w:ascii="Times New Roman" w:hAnsi="Times New Roman" w:cs="Times New Roman"/>
          <w:sz w:val="24"/>
          <w:szCs w:val="24"/>
          <w:lang w:bidi="he-IL"/>
        </w:rPr>
        <w:t>Tolman</w:t>
      </w:r>
      <w:proofErr w:type="spellEnd"/>
      <w:r>
        <w:rPr>
          <w:rFonts w:ascii="Times New Roman" w:hAnsi="Times New Roman" w:cs="Times New Roman"/>
          <w:sz w:val="24"/>
          <w:szCs w:val="24"/>
          <w:lang w:bidi="he-IL"/>
        </w:rPr>
        <w:t xml:space="preserve">, H.L. 2013. Validation of a thirty year wave </w:t>
      </w:r>
      <w:proofErr w:type="spellStart"/>
      <w:r>
        <w:rPr>
          <w:rFonts w:ascii="Times New Roman" w:hAnsi="Times New Roman" w:cs="Times New Roman"/>
          <w:sz w:val="24"/>
          <w:szCs w:val="24"/>
          <w:lang w:bidi="he-IL"/>
        </w:rPr>
        <w:t>hindcast</w:t>
      </w:r>
      <w:proofErr w:type="spellEnd"/>
      <w:r>
        <w:rPr>
          <w:rFonts w:ascii="Times New Roman" w:hAnsi="Times New Roman" w:cs="Times New Roman"/>
          <w:sz w:val="24"/>
          <w:szCs w:val="24"/>
          <w:lang w:bidi="he-IL"/>
        </w:rPr>
        <w:t xml:space="preserve"> using the Climate Forecast System Reanalysis winds. </w:t>
      </w:r>
      <w:r w:rsidRPr="00722B2A">
        <w:rPr>
          <w:rFonts w:ascii="Times New Roman" w:hAnsi="Times New Roman" w:cs="Times New Roman"/>
          <w:i/>
          <w:sz w:val="24"/>
          <w:szCs w:val="24"/>
          <w:lang w:bidi="he-IL"/>
        </w:rPr>
        <w:t>Ocean Modelling</w:t>
      </w:r>
      <w:r w:rsidR="00722B2A">
        <w:rPr>
          <w:rFonts w:ascii="Times New Roman" w:hAnsi="Times New Roman" w:cs="Times New Roman"/>
          <w:sz w:val="24"/>
          <w:szCs w:val="24"/>
          <w:lang w:bidi="he-IL"/>
        </w:rPr>
        <w:t xml:space="preserve"> </w:t>
      </w:r>
      <w:r w:rsidR="00722B2A" w:rsidRPr="00722B2A">
        <w:rPr>
          <w:rFonts w:ascii="Times New Roman" w:hAnsi="Times New Roman" w:cs="Times New Roman"/>
          <w:b/>
          <w:sz w:val="24"/>
          <w:szCs w:val="24"/>
          <w:lang w:bidi="he-IL"/>
        </w:rPr>
        <w:t>70</w:t>
      </w:r>
      <w:r w:rsidR="00722B2A">
        <w:rPr>
          <w:rFonts w:ascii="Times New Roman" w:hAnsi="Times New Roman" w:cs="Times New Roman"/>
          <w:sz w:val="24"/>
          <w:szCs w:val="24"/>
          <w:lang w:bidi="he-IL"/>
        </w:rPr>
        <w:t>:</w:t>
      </w:r>
      <w:r>
        <w:rPr>
          <w:rFonts w:ascii="Times New Roman" w:hAnsi="Times New Roman" w:cs="Times New Roman"/>
          <w:sz w:val="24"/>
          <w:szCs w:val="24"/>
          <w:lang w:bidi="he-IL"/>
        </w:rPr>
        <w:t>189-206.</w:t>
      </w:r>
    </w:p>
    <w:p w14:paraId="21FD44CB" w14:textId="77777777" w:rsidR="00FF47F5" w:rsidRDefault="003A4EBA" w:rsidP="00F70BE3">
      <w:pPr>
        <w:pStyle w:val="NoSpacing"/>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Chuenpagdee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Liguori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Palomares</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(2006) Bottom-up, global estimates of small-scale marine fisheries catches. </w:t>
      </w:r>
      <w:r w:rsidRPr="00722B2A">
        <w:rPr>
          <w:rFonts w:ascii="Times New Roman" w:hAnsi="Times New Roman" w:cs="Times New Roman"/>
          <w:i/>
          <w:sz w:val="24"/>
          <w:szCs w:val="24"/>
        </w:rPr>
        <w:t>Fisheries Centre Research Report</w:t>
      </w:r>
      <w:r w:rsidR="00722B2A">
        <w:rPr>
          <w:rFonts w:ascii="Times New Roman" w:hAnsi="Times New Roman" w:cs="Times New Roman"/>
          <w:sz w:val="24"/>
          <w:szCs w:val="24"/>
        </w:rPr>
        <w:t xml:space="preserve"> </w:t>
      </w:r>
      <w:r w:rsidR="00722B2A" w:rsidRPr="00722B2A">
        <w:rPr>
          <w:rFonts w:ascii="Times New Roman" w:hAnsi="Times New Roman" w:cs="Times New Roman"/>
          <w:b/>
          <w:sz w:val="24"/>
          <w:szCs w:val="24"/>
        </w:rPr>
        <w:t>14</w:t>
      </w:r>
      <w:r>
        <w:rPr>
          <w:rFonts w:ascii="Times New Roman" w:hAnsi="Times New Roman" w:cs="Times New Roman"/>
          <w:sz w:val="24"/>
          <w:szCs w:val="24"/>
        </w:rPr>
        <w:t>:1–112.</w:t>
      </w:r>
    </w:p>
    <w:p w14:paraId="0C44D792" w14:textId="77777777" w:rsidR="00FF47F5" w:rsidRDefault="003A4EBA" w:rsidP="00F70BE3">
      <w:pPr>
        <w:pStyle w:val="NoSpacing"/>
        <w:spacing w:line="276" w:lineRule="auto"/>
        <w:ind w:left="720" w:hanging="720"/>
        <w:rPr>
          <w:rFonts w:ascii="Times New Roman" w:hAnsi="Times New Roman" w:cs="Times New Roman"/>
          <w:sz w:val="24"/>
          <w:szCs w:val="24"/>
          <w:lang w:bidi="he-IL"/>
        </w:rPr>
      </w:pPr>
      <w:proofErr w:type="spellStart"/>
      <w:r>
        <w:rPr>
          <w:rFonts w:ascii="Times New Roman" w:hAnsi="Times New Roman" w:cs="Times New Roman"/>
          <w:sz w:val="24"/>
          <w:szCs w:val="24"/>
          <w:lang w:bidi="he-IL"/>
        </w:rPr>
        <w:t>Cinner</w:t>
      </w:r>
      <w:proofErr w:type="spellEnd"/>
      <w:r>
        <w:rPr>
          <w:rFonts w:ascii="Times New Roman" w:hAnsi="Times New Roman" w:cs="Times New Roman"/>
          <w:sz w:val="24"/>
          <w:szCs w:val="24"/>
          <w:lang w:bidi="he-IL"/>
        </w:rPr>
        <w:t xml:space="preserve">, J.E., Graham, N.A., </w:t>
      </w:r>
      <w:proofErr w:type="spellStart"/>
      <w:r>
        <w:rPr>
          <w:rFonts w:ascii="Times New Roman" w:hAnsi="Times New Roman" w:cs="Times New Roman"/>
          <w:sz w:val="24"/>
          <w:szCs w:val="24"/>
          <w:lang w:bidi="he-IL"/>
        </w:rPr>
        <w:t>Huchery</w:t>
      </w:r>
      <w:proofErr w:type="spellEnd"/>
      <w:r>
        <w:rPr>
          <w:rFonts w:ascii="Times New Roman" w:hAnsi="Times New Roman" w:cs="Times New Roman"/>
          <w:sz w:val="24"/>
          <w:szCs w:val="24"/>
          <w:lang w:bidi="he-IL"/>
        </w:rPr>
        <w:t xml:space="preserve">, C. and </w:t>
      </w:r>
      <w:proofErr w:type="spellStart"/>
      <w:r>
        <w:rPr>
          <w:rFonts w:ascii="Times New Roman" w:hAnsi="Times New Roman" w:cs="Times New Roman"/>
          <w:sz w:val="24"/>
          <w:szCs w:val="24"/>
          <w:lang w:bidi="he-IL"/>
        </w:rPr>
        <w:t>Macneil</w:t>
      </w:r>
      <w:proofErr w:type="spellEnd"/>
      <w:r>
        <w:rPr>
          <w:rFonts w:ascii="Times New Roman" w:hAnsi="Times New Roman" w:cs="Times New Roman"/>
          <w:sz w:val="24"/>
          <w:szCs w:val="24"/>
          <w:lang w:bidi="he-IL"/>
        </w:rPr>
        <w:t xml:space="preserve">, M.A., 2013. Global effects of local human population density and distance to markets on the condition of coral reef fisheries. </w:t>
      </w:r>
      <w:r w:rsidRPr="00722B2A">
        <w:rPr>
          <w:rFonts w:ascii="Times New Roman" w:hAnsi="Times New Roman" w:cs="Times New Roman"/>
          <w:i/>
          <w:sz w:val="24"/>
          <w:szCs w:val="24"/>
          <w:lang w:bidi="he-IL"/>
        </w:rPr>
        <w:t>Conservation Biology</w:t>
      </w:r>
      <w:r>
        <w:rPr>
          <w:rFonts w:ascii="Times New Roman" w:hAnsi="Times New Roman" w:cs="Times New Roman"/>
          <w:sz w:val="24"/>
          <w:szCs w:val="24"/>
          <w:lang w:bidi="he-IL"/>
        </w:rPr>
        <w:t xml:space="preserve"> </w:t>
      </w:r>
      <w:r w:rsidRPr="00722B2A">
        <w:rPr>
          <w:rFonts w:ascii="Times New Roman" w:hAnsi="Times New Roman" w:cs="Times New Roman"/>
          <w:b/>
          <w:sz w:val="24"/>
          <w:szCs w:val="24"/>
          <w:lang w:bidi="he-IL"/>
        </w:rPr>
        <w:t>27</w:t>
      </w:r>
      <w:r w:rsidR="00722B2A">
        <w:rPr>
          <w:rFonts w:ascii="Times New Roman" w:hAnsi="Times New Roman" w:cs="Times New Roman"/>
          <w:sz w:val="24"/>
          <w:szCs w:val="24"/>
          <w:lang w:bidi="he-IL"/>
        </w:rPr>
        <w:t>:</w:t>
      </w:r>
      <w:r>
        <w:rPr>
          <w:rFonts w:ascii="Times New Roman" w:hAnsi="Times New Roman" w:cs="Times New Roman"/>
          <w:sz w:val="24"/>
          <w:szCs w:val="24"/>
          <w:lang w:bidi="he-IL"/>
        </w:rPr>
        <w:t>453-458.</w:t>
      </w:r>
    </w:p>
    <w:p w14:paraId="480EBBE1" w14:textId="77777777" w:rsidR="00C81FEB" w:rsidRDefault="00C81FEB" w:rsidP="00F70BE3">
      <w:pPr>
        <w:pStyle w:val="NoSpacing"/>
        <w:spacing w:line="276" w:lineRule="auto"/>
        <w:ind w:left="720" w:hanging="720"/>
        <w:rPr>
          <w:rFonts w:ascii="Times New Roman" w:hAnsi="Times New Roman" w:cs="Times New Roman"/>
          <w:sz w:val="24"/>
          <w:szCs w:val="24"/>
        </w:rPr>
      </w:pPr>
      <w:proofErr w:type="spellStart"/>
      <w:r w:rsidRPr="00C81FEB">
        <w:rPr>
          <w:rFonts w:ascii="Times New Roman" w:hAnsi="Times New Roman" w:cs="Times New Roman"/>
          <w:sz w:val="24"/>
          <w:szCs w:val="24"/>
        </w:rPr>
        <w:t>Cinner</w:t>
      </w:r>
      <w:proofErr w:type="spellEnd"/>
      <w:r w:rsidRPr="00C81FEB">
        <w:rPr>
          <w:rFonts w:ascii="Times New Roman" w:hAnsi="Times New Roman" w:cs="Times New Roman"/>
          <w:sz w:val="24"/>
          <w:szCs w:val="24"/>
        </w:rPr>
        <w:t xml:space="preserve">, J. E., </w:t>
      </w:r>
      <w:proofErr w:type="spellStart"/>
      <w:r w:rsidRPr="00C81FEB">
        <w:rPr>
          <w:rFonts w:ascii="Times New Roman" w:hAnsi="Times New Roman" w:cs="Times New Roman"/>
          <w:sz w:val="24"/>
          <w:szCs w:val="24"/>
        </w:rPr>
        <w:t>Huchery</w:t>
      </w:r>
      <w:proofErr w:type="spellEnd"/>
      <w:r w:rsidRPr="00C81FEB">
        <w:rPr>
          <w:rFonts w:ascii="Times New Roman" w:hAnsi="Times New Roman" w:cs="Times New Roman"/>
          <w:sz w:val="24"/>
          <w:szCs w:val="24"/>
        </w:rPr>
        <w:t xml:space="preserve">, C., </w:t>
      </w:r>
      <w:proofErr w:type="spellStart"/>
      <w:r w:rsidRPr="00C81FEB">
        <w:rPr>
          <w:rFonts w:ascii="Times New Roman" w:hAnsi="Times New Roman" w:cs="Times New Roman"/>
          <w:sz w:val="24"/>
          <w:szCs w:val="24"/>
        </w:rPr>
        <w:t>MacNeil</w:t>
      </w:r>
      <w:proofErr w:type="spellEnd"/>
      <w:r w:rsidRPr="00C81FEB">
        <w:rPr>
          <w:rFonts w:ascii="Times New Roman" w:hAnsi="Times New Roman" w:cs="Times New Roman"/>
          <w:sz w:val="24"/>
          <w:szCs w:val="24"/>
        </w:rPr>
        <w:t xml:space="preserve">, M. A., Graham, N. A. J., McClanahan, T. R., </w:t>
      </w:r>
      <w:proofErr w:type="spellStart"/>
      <w:r w:rsidRPr="00C81FEB">
        <w:rPr>
          <w:rFonts w:ascii="Times New Roman" w:hAnsi="Times New Roman" w:cs="Times New Roman"/>
          <w:sz w:val="24"/>
          <w:szCs w:val="24"/>
        </w:rPr>
        <w:t>Maina</w:t>
      </w:r>
      <w:proofErr w:type="spellEnd"/>
      <w:r w:rsidRPr="00C81FEB">
        <w:rPr>
          <w:rFonts w:ascii="Times New Roman" w:hAnsi="Times New Roman" w:cs="Times New Roman"/>
          <w:sz w:val="24"/>
          <w:szCs w:val="24"/>
        </w:rPr>
        <w:t xml:space="preserve">, J., … </w:t>
      </w:r>
      <w:proofErr w:type="spellStart"/>
      <w:r w:rsidRPr="00C81FEB">
        <w:rPr>
          <w:rFonts w:ascii="Times New Roman" w:hAnsi="Times New Roman" w:cs="Times New Roman"/>
          <w:sz w:val="24"/>
          <w:szCs w:val="24"/>
        </w:rPr>
        <w:t>Mouillot</w:t>
      </w:r>
      <w:proofErr w:type="spellEnd"/>
      <w:r w:rsidRPr="00C81FEB">
        <w:rPr>
          <w:rFonts w:ascii="Times New Roman" w:hAnsi="Times New Roman" w:cs="Times New Roman"/>
          <w:sz w:val="24"/>
          <w:szCs w:val="24"/>
        </w:rPr>
        <w:t xml:space="preserve">, D. (2016). Bright spots among the world’s coral reefs. </w:t>
      </w:r>
      <w:r w:rsidRPr="00722B2A">
        <w:rPr>
          <w:rFonts w:ascii="Times New Roman" w:hAnsi="Times New Roman" w:cs="Times New Roman"/>
          <w:i/>
          <w:sz w:val="24"/>
          <w:szCs w:val="24"/>
        </w:rPr>
        <w:t>Nature</w:t>
      </w:r>
      <w:r w:rsidRPr="00C81FEB">
        <w:rPr>
          <w:rFonts w:ascii="Times New Roman" w:hAnsi="Times New Roman" w:cs="Times New Roman"/>
          <w:sz w:val="24"/>
          <w:szCs w:val="24"/>
        </w:rPr>
        <w:t xml:space="preserve"> 1–17. https://doi.org/10.1038/nature18607</w:t>
      </w:r>
      <w:r w:rsidR="00722B2A">
        <w:rPr>
          <w:rFonts w:ascii="Times New Roman" w:hAnsi="Times New Roman" w:cs="Times New Roman"/>
          <w:sz w:val="24"/>
          <w:szCs w:val="24"/>
        </w:rPr>
        <w:t>.</w:t>
      </w:r>
    </w:p>
    <w:p w14:paraId="784A7748" w14:textId="77777777" w:rsidR="00C20939" w:rsidRDefault="00C20939" w:rsidP="00F70BE3">
      <w:pPr>
        <w:pStyle w:val="NoSpacing"/>
        <w:spacing w:line="276" w:lineRule="auto"/>
        <w:ind w:left="720" w:hanging="720"/>
        <w:rPr>
          <w:rFonts w:ascii="Times New Roman" w:hAnsi="Times New Roman" w:cs="Times New Roman"/>
          <w:sz w:val="24"/>
          <w:szCs w:val="24"/>
          <w:lang w:bidi="he-IL"/>
        </w:rPr>
      </w:pPr>
      <w:r w:rsidRPr="00C20939">
        <w:rPr>
          <w:rFonts w:ascii="Times New Roman" w:hAnsi="Times New Roman" w:cs="Times New Roman"/>
          <w:sz w:val="24"/>
          <w:szCs w:val="24"/>
          <w:lang w:bidi="he-IL"/>
        </w:rPr>
        <w:t xml:space="preserve">Clark, B.M., Hauck, M., Harris, J.M., </w:t>
      </w:r>
      <w:proofErr w:type="spellStart"/>
      <w:r w:rsidRPr="00C20939">
        <w:rPr>
          <w:rFonts w:ascii="Times New Roman" w:hAnsi="Times New Roman" w:cs="Times New Roman"/>
          <w:sz w:val="24"/>
          <w:szCs w:val="24"/>
          <w:lang w:bidi="he-IL"/>
        </w:rPr>
        <w:t>Salo</w:t>
      </w:r>
      <w:proofErr w:type="spellEnd"/>
      <w:r w:rsidRPr="00C20939">
        <w:rPr>
          <w:rFonts w:ascii="Times New Roman" w:hAnsi="Times New Roman" w:cs="Times New Roman"/>
          <w:sz w:val="24"/>
          <w:szCs w:val="24"/>
          <w:lang w:bidi="he-IL"/>
        </w:rPr>
        <w:t xml:space="preserve">, K. and Russell, E., 2002. Identification of subsistence fishers, fishing areas, resource use and activities along the South African coast. </w:t>
      </w:r>
      <w:r w:rsidRPr="00722B2A">
        <w:rPr>
          <w:rFonts w:ascii="Times New Roman" w:hAnsi="Times New Roman" w:cs="Times New Roman"/>
          <w:i/>
          <w:sz w:val="24"/>
          <w:szCs w:val="24"/>
          <w:lang w:bidi="he-IL"/>
        </w:rPr>
        <w:t>South African Journal of Marine Science</w:t>
      </w:r>
      <w:r w:rsidR="00722B2A">
        <w:rPr>
          <w:rFonts w:ascii="Times New Roman" w:hAnsi="Times New Roman" w:cs="Times New Roman"/>
          <w:sz w:val="24"/>
          <w:szCs w:val="24"/>
          <w:lang w:bidi="he-IL"/>
        </w:rPr>
        <w:t xml:space="preserve"> </w:t>
      </w:r>
      <w:r w:rsidR="00722B2A" w:rsidRPr="00722B2A">
        <w:rPr>
          <w:rFonts w:ascii="Times New Roman" w:hAnsi="Times New Roman" w:cs="Times New Roman"/>
          <w:b/>
          <w:sz w:val="24"/>
          <w:szCs w:val="24"/>
          <w:lang w:bidi="he-IL"/>
        </w:rPr>
        <w:t>24</w:t>
      </w:r>
      <w:r w:rsidR="00722B2A">
        <w:rPr>
          <w:rFonts w:ascii="Times New Roman" w:hAnsi="Times New Roman" w:cs="Times New Roman"/>
          <w:sz w:val="24"/>
          <w:szCs w:val="24"/>
          <w:lang w:bidi="he-IL"/>
        </w:rPr>
        <w:t>:</w:t>
      </w:r>
      <w:r w:rsidRPr="00C20939">
        <w:rPr>
          <w:rFonts w:ascii="Times New Roman" w:hAnsi="Times New Roman" w:cs="Times New Roman"/>
          <w:sz w:val="24"/>
          <w:szCs w:val="24"/>
          <w:lang w:bidi="he-IL"/>
        </w:rPr>
        <w:t>425-437.</w:t>
      </w:r>
    </w:p>
    <w:p w14:paraId="5BCF0F79" w14:textId="77777777" w:rsidR="00FF47F5" w:rsidRDefault="003A4EBA" w:rsidP="00F70BE3">
      <w:pPr>
        <w:pStyle w:val="NoSpacing"/>
        <w:spacing w:line="276" w:lineRule="auto"/>
        <w:ind w:left="720" w:hanging="720"/>
        <w:rPr>
          <w:rFonts w:ascii="Times New Roman" w:hAnsi="Times New Roman" w:cs="Times New Roman"/>
          <w:sz w:val="24"/>
          <w:szCs w:val="24"/>
          <w:lang w:bidi="he-IL"/>
        </w:rPr>
      </w:pPr>
      <w:r>
        <w:rPr>
          <w:rFonts w:ascii="Times New Roman" w:hAnsi="Times New Roman" w:cs="Times New Roman"/>
          <w:sz w:val="24"/>
          <w:szCs w:val="24"/>
          <w:lang w:bidi="he-IL"/>
        </w:rPr>
        <w:t xml:space="preserve">Devlin, M. J. and Brodie, J. 2005. Terrestrial discharge into the Great Barrier Reef Lagoon: nutrient behavior in coastal waters. </w:t>
      </w:r>
      <w:r w:rsidRPr="00722B2A">
        <w:rPr>
          <w:rFonts w:ascii="Times New Roman" w:hAnsi="Times New Roman" w:cs="Times New Roman"/>
          <w:i/>
          <w:sz w:val="24"/>
          <w:szCs w:val="24"/>
          <w:lang w:bidi="he-IL"/>
        </w:rPr>
        <w:t>Marine Pollution Bulletin</w:t>
      </w:r>
      <w:r>
        <w:rPr>
          <w:rFonts w:ascii="Times New Roman" w:hAnsi="Times New Roman" w:cs="Times New Roman"/>
          <w:sz w:val="24"/>
          <w:szCs w:val="24"/>
          <w:lang w:bidi="he-IL"/>
        </w:rPr>
        <w:t xml:space="preserve"> </w:t>
      </w:r>
      <w:r w:rsidRPr="00722B2A">
        <w:rPr>
          <w:rFonts w:ascii="Times New Roman" w:hAnsi="Times New Roman" w:cs="Times New Roman"/>
          <w:b/>
          <w:sz w:val="24"/>
          <w:szCs w:val="24"/>
          <w:lang w:bidi="he-IL"/>
        </w:rPr>
        <w:t>51</w:t>
      </w:r>
      <w:r>
        <w:rPr>
          <w:rFonts w:ascii="Times New Roman" w:hAnsi="Times New Roman" w:cs="Times New Roman"/>
          <w:sz w:val="24"/>
          <w:szCs w:val="24"/>
          <w:lang w:bidi="he-IL"/>
        </w:rPr>
        <w:t>: 9-22.</w:t>
      </w:r>
    </w:p>
    <w:p w14:paraId="31917AC9" w14:textId="77777777" w:rsidR="00FF47F5" w:rsidRDefault="003A4EBA" w:rsidP="00F70BE3">
      <w:pPr>
        <w:pStyle w:val="NoSpacing"/>
        <w:spacing w:line="276" w:lineRule="auto"/>
        <w:ind w:left="720" w:hanging="720"/>
        <w:rPr>
          <w:rFonts w:ascii="Times New Roman" w:hAnsi="Times New Roman" w:cs="Times New Roman"/>
          <w:sz w:val="24"/>
          <w:szCs w:val="24"/>
          <w:lang w:bidi="he-IL"/>
        </w:rPr>
      </w:pPr>
      <w:proofErr w:type="spellStart"/>
      <w:r>
        <w:rPr>
          <w:rFonts w:ascii="Times New Roman" w:hAnsi="Times New Roman" w:cs="Times New Roman"/>
          <w:sz w:val="24"/>
          <w:szCs w:val="24"/>
          <w:lang w:bidi="he-IL"/>
        </w:rPr>
        <w:t>Doxsey</w:t>
      </w:r>
      <w:proofErr w:type="spellEnd"/>
      <w:r>
        <w:rPr>
          <w:rFonts w:ascii="Times New Roman" w:hAnsi="Times New Roman" w:cs="Times New Roman"/>
          <w:sz w:val="24"/>
          <w:szCs w:val="24"/>
          <w:lang w:bidi="he-IL"/>
        </w:rPr>
        <w:t xml:space="preserve">-Whitfield, E., MacManus, K., </w:t>
      </w:r>
      <w:proofErr w:type="spellStart"/>
      <w:r>
        <w:rPr>
          <w:rFonts w:ascii="Times New Roman" w:hAnsi="Times New Roman" w:cs="Times New Roman"/>
          <w:sz w:val="24"/>
          <w:szCs w:val="24"/>
          <w:lang w:bidi="he-IL"/>
        </w:rPr>
        <w:t>Adamo</w:t>
      </w:r>
      <w:proofErr w:type="spellEnd"/>
      <w:r>
        <w:rPr>
          <w:rFonts w:ascii="Times New Roman" w:hAnsi="Times New Roman" w:cs="Times New Roman"/>
          <w:sz w:val="24"/>
          <w:szCs w:val="24"/>
          <w:lang w:bidi="he-IL"/>
        </w:rPr>
        <w:t xml:space="preserve">, S.B., </w:t>
      </w:r>
      <w:proofErr w:type="spellStart"/>
      <w:r>
        <w:rPr>
          <w:rFonts w:ascii="Times New Roman" w:hAnsi="Times New Roman" w:cs="Times New Roman"/>
          <w:sz w:val="24"/>
          <w:szCs w:val="24"/>
          <w:lang w:bidi="he-IL"/>
        </w:rPr>
        <w:t>Pistolesi</w:t>
      </w:r>
      <w:proofErr w:type="spellEnd"/>
      <w:r>
        <w:rPr>
          <w:rFonts w:ascii="Times New Roman" w:hAnsi="Times New Roman" w:cs="Times New Roman"/>
          <w:sz w:val="24"/>
          <w:szCs w:val="24"/>
          <w:lang w:bidi="he-IL"/>
        </w:rPr>
        <w:t xml:space="preserve">, L., Squires, J., </w:t>
      </w:r>
      <w:proofErr w:type="spellStart"/>
      <w:r>
        <w:rPr>
          <w:rFonts w:ascii="Times New Roman" w:hAnsi="Times New Roman" w:cs="Times New Roman"/>
          <w:sz w:val="24"/>
          <w:szCs w:val="24"/>
          <w:lang w:bidi="he-IL"/>
        </w:rPr>
        <w:t>Borkovska</w:t>
      </w:r>
      <w:proofErr w:type="spellEnd"/>
      <w:r>
        <w:rPr>
          <w:rFonts w:ascii="Times New Roman" w:hAnsi="Times New Roman" w:cs="Times New Roman"/>
          <w:sz w:val="24"/>
          <w:szCs w:val="24"/>
          <w:lang w:bidi="he-IL"/>
        </w:rPr>
        <w:t xml:space="preserve">, O. and </w:t>
      </w:r>
      <w:proofErr w:type="spellStart"/>
      <w:r>
        <w:rPr>
          <w:rFonts w:ascii="Times New Roman" w:hAnsi="Times New Roman" w:cs="Times New Roman"/>
          <w:sz w:val="24"/>
          <w:szCs w:val="24"/>
          <w:lang w:bidi="he-IL"/>
        </w:rPr>
        <w:t>Baptista</w:t>
      </w:r>
      <w:proofErr w:type="spellEnd"/>
      <w:r>
        <w:rPr>
          <w:rFonts w:ascii="Times New Roman" w:hAnsi="Times New Roman" w:cs="Times New Roman"/>
          <w:sz w:val="24"/>
          <w:szCs w:val="24"/>
          <w:lang w:bidi="he-IL"/>
        </w:rPr>
        <w:t xml:space="preserve">, S.R., 2015. Taking advantage of the improved availability of census data: a first look at the gridded population of the world, version 4. </w:t>
      </w:r>
      <w:r w:rsidRPr="00722B2A">
        <w:rPr>
          <w:rFonts w:ascii="Times New Roman" w:hAnsi="Times New Roman" w:cs="Times New Roman"/>
          <w:i/>
          <w:sz w:val="24"/>
          <w:szCs w:val="24"/>
          <w:lang w:bidi="he-IL"/>
        </w:rPr>
        <w:t>Papers in Applied Geography</w:t>
      </w:r>
      <w:r>
        <w:rPr>
          <w:rFonts w:ascii="Times New Roman" w:hAnsi="Times New Roman" w:cs="Times New Roman"/>
          <w:sz w:val="24"/>
          <w:szCs w:val="24"/>
          <w:lang w:bidi="he-IL"/>
        </w:rPr>
        <w:t xml:space="preserve">, </w:t>
      </w:r>
      <w:r w:rsidRPr="00722B2A">
        <w:rPr>
          <w:rFonts w:ascii="Times New Roman" w:hAnsi="Times New Roman" w:cs="Times New Roman"/>
          <w:b/>
          <w:sz w:val="24"/>
          <w:szCs w:val="24"/>
          <w:lang w:bidi="he-IL"/>
        </w:rPr>
        <w:t>1</w:t>
      </w:r>
      <w:r w:rsidR="00722B2A">
        <w:rPr>
          <w:rFonts w:ascii="Times New Roman" w:hAnsi="Times New Roman" w:cs="Times New Roman"/>
          <w:sz w:val="24"/>
          <w:szCs w:val="24"/>
          <w:lang w:bidi="he-IL"/>
        </w:rPr>
        <w:t>:</w:t>
      </w:r>
      <w:r>
        <w:rPr>
          <w:rFonts w:ascii="Times New Roman" w:hAnsi="Times New Roman" w:cs="Times New Roman"/>
          <w:sz w:val="24"/>
          <w:szCs w:val="24"/>
          <w:lang w:bidi="he-IL"/>
        </w:rPr>
        <w:t>226-234.</w:t>
      </w:r>
    </w:p>
    <w:p w14:paraId="35204517" w14:textId="77777777" w:rsidR="00FF47F5" w:rsidRDefault="003A4EBA" w:rsidP="00F70BE3">
      <w:pPr>
        <w:pStyle w:val="NoSpacing"/>
        <w:spacing w:line="276" w:lineRule="auto"/>
        <w:ind w:left="720" w:hanging="720"/>
        <w:rPr>
          <w:rFonts w:ascii="Times New Roman" w:hAnsi="Times New Roman" w:cs="Times New Roman"/>
          <w:sz w:val="24"/>
          <w:szCs w:val="24"/>
          <w:lang w:bidi="he-IL"/>
        </w:rPr>
      </w:pPr>
      <w:proofErr w:type="spellStart"/>
      <w:r>
        <w:rPr>
          <w:rFonts w:ascii="Times New Roman" w:hAnsi="Times New Roman" w:cs="Times New Roman"/>
          <w:sz w:val="24"/>
          <w:szCs w:val="24"/>
          <w:lang w:bidi="he-IL"/>
        </w:rPr>
        <w:t>Fabricius</w:t>
      </w:r>
      <w:proofErr w:type="spellEnd"/>
      <w:r>
        <w:rPr>
          <w:rFonts w:ascii="Times New Roman" w:hAnsi="Times New Roman" w:cs="Times New Roman"/>
          <w:sz w:val="24"/>
          <w:szCs w:val="24"/>
          <w:lang w:bidi="he-IL"/>
        </w:rPr>
        <w:t xml:space="preserve">, K. E. 2005. Effects of terrestrial runoff on the ecology of corals and coral reefs: review and synthesis. </w:t>
      </w:r>
      <w:r w:rsidRPr="00722B2A">
        <w:rPr>
          <w:rFonts w:ascii="Times New Roman" w:hAnsi="Times New Roman" w:cs="Times New Roman"/>
          <w:i/>
          <w:sz w:val="24"/>
          <w:szCs w:val="24"/>
          <w:lang w:bidi="he-IL"/>
        </w:rPr>
        <w:t>Marine pollution bulletin</w:t>
      </w:r>
      <w:r>
        <w:rPr>
          <w:rFonts w:ascii="Times New Roman" w:hAnsi="Times New Roman" w:cs="Times New Roman"/>
          <w:sz w:val="24"/>
          <w:szCs w:val="24"/>
          <w:lang w:bidi="he-IL"/>
        </w:rPr>
        <w:t xml:space="preserve"> </w:t>
      </w:r>
      <w:r w:rsidRPr="00722B2A">
        <w:rPr>
          <w:rFonts w:ascii="Times New Roman" w:hAnsi="Times New Roman" w:cs="Times New Roman"/>
          <w:b/>
          <w:sz w:val="24"/>
          <w:szCs w:val="24"/>
          <w:lang w:bidi="he-IL"/>
        </w:rPr>
        <w:t>50</w:t>
      </w:r>
      <w:r>
        <w:rPr>
          <w:rFonts w:ascii="Times New Roman" w:hAnsi="Times New Roman" w:cs="Times New Roman"/>
          <w:sz w:val="24"/>
          <w:szCs w:val="24"/>
          <w:lang w:bidi="he-IL"/>
        </w:rPr>
        <w:t>:125-146.</w:t>
      </w:r>
    </w:p>
    <w:p w14:paraId="3207558E" w14:textId="77777777" w:rsidR="00FF47F5" w:rsidRDefault="003A4EBA" w:rsidP="00F70BE3">
      <w:pPr>
        <w:pStyle w:val="Normal1"/>
        <w:ind w:left="720" w:hanging="720"/>
        <w:rPr>
          <w:rFonts w:ascii="Times New Roman" w:hAnsi="Times New Roman" w:cs="Times New Roman"/>
          <w:bCs/>
        </w:rPr>
      </w:pPr>
      <w:r>
        <w:rPr>
          <w:rFonts w:ascii="Times New Roman" w:hAnsi="Times New Roman" w:cs="Times New Roman"/>
          <w:bCs/>
        </w:rPr>
        <w:t xml:space="preserve">Green, A. L., </w:t>
      </w:r>
      <w:proofErr w:type="spellStart"/>
      <w:r>
        <w:rPr>
          <w:rFonts w:ascii="Times New Roman" w:hAnsi="Times New Roman" w:cs="Times New Roman"/>
          <w:bCs/>
        </w:rPr>
        <w:t>Maypa</w:t>
      </w:r>
      <w:proofErr w:type="spellEnd"/>
      <w:r>
        <w:rPr>
          <w:rFonts w:ascii="Times New Roman" w:hAnsi="Times New Roman" w:cs="Times New Roman"/>
          <w:bCs/>
        </w:rPr>
        <w:t xml:space="preserve">, A. P., </w:t>
      </w:r>
      <w:proofErr w:type="spellStart"/>
      <w:r>
        <w:rPr>
          <w:rFonts w:ascii="Times New Roman" w:hAnsi="Times New Roman" w:cs="Times New Roman"/>
          <w:bCs/>
        </w:rPr>
        <w:t>Almany</w:t>
      </w:r>
      <w:proofErr w:type="spellEnd"/>
      <w:r>
        <w:rPr>
          <w:rFonts w:ascii="Times New Roman" w:hAnsi="Times New Roman" w:cs="Times New Roman"/>
          <w:bCs/>
        </w:rPr>
        <w:t xml:space="preserve">, G. R., Rhodes, K. L., Weeks, R., </w:t>
      </w:r>
      <w:proofErr w:type="spellStart"/>
      <w:r>
        <w:rPr>
          <w:rFonts w:ascii="Times New Roman" w:hAnsi="Times New Roman" w:cs="Times New Roman"/>
          <w:bCs/>
        </w:rPr>
        <w:t>Abesamis</w:t>
      </w:r>
      <w:proofErr w:type="spellEnd"/>
      <w:r>
        <w:rPr>
          <w:rFonts w:ascii="Times New Roman" w:hAnsi="Times New Roman" w:cs="Times New Roman"/>
          <w:bCs/>
        </w:rPr>
        <w:t xml:space="preserve">, R. A., </w:t>
      </w:r>
      <w:r>
        <w:rPr>
          <w:rFonts w:ascii="Times New Roman" w:hAnsi="Times New Roman" w:cs="Times New Roman"/>
          <w:bCs/>
        </w:rPr>
        <w:lastRenderedPageBreak/>
        <w:t xml:space="preserve">Gleason, M. G., </w:t>
      </w:r>
      <w:proofErr w:type="spellStart"/>
      <w:r>
        <w:rPr>
          <w:rFonts w:ascii="Times New Roman" w:hAnsi="Times New Roman" w:cs="Times New Roman"/>
          <w:bCs/>
        </w:rPr>
        <w:t>Mumby</w:t>
      </w:r>
      <w:proofErr w:type="spellEnd"/>
      <w:r>
        <w:rPr>
          <w:rFonts w:ascii="Times New Roman" w:hAnsi="Times New Roman" w:cs="Times New Roman"/>
          <w:bCs/>
        </w:rPr>
        <w:t xml:space="preserve">, P. J. and White, A. T. (2015), Larval dispersal and movement patterns of coral reef fishes, and implications for marine reserve network design. </w:t>
      </w:r>
      <w:r w:rsidRPr="00722B2A">
        <w:rPr>
          <w:rFonts w:ascii="Times New Roman" w:hAnsi="Times New Roman" w:cs="Times New Roman"/>
          <w:bCs/>
          <w:i/>
        </w:rPr>
        <w:t>Biological Reviews</w:t>
      </w:r>
      <w:r>
        <w:rPr>
          <w:rFonts w:ascii="Times New Roman" w:hAnsi="Times New Roman" w:cs="Times New Roman"/>
          <w:bCs/>
        </w:rPr>
        <w:t xml:space="preserve"> </w:t>
      </w:r>
      <w:r w:rsidRPr="00722B2A">
        <w:rPr>
          <w:rFonts w:ascii="Times New Roman" w:hAnsi="Times New Roman" w:cs="Times New Roman"/>
          <w:b/>
          <w:bCs/>
        </w:rPr>
        <w:t>90</w:t>
      </w:r>
      <w:r>
        <w:rPr>
          <w:rFonts w:ascii="Times New Roman" w:hAnsi="Times New Roman" w:cs="Times New Roman"/>
          <w:bCs/>
        </w:rPr>
        <w:t>:1215–1247.</w:t>
      </w:r>
    </w:p>
    <w:p w14:paraId="5E69E607" w14:textId="77777777" w:rsidR="00722B2A" w:rsidRDefault="00722B2A" w:rsidP="00F70BE3">
      <w:pPr>
        <w:pStyle w:val="PreformattedText"/>
        <w:spacing w:after="0"/>
        <w:ind w:left="720" w:hanging="720"/>
        <w:rPr>
          <w:rFonts w:ascii="Times New Roman" w:hAnsi="Times New Roman" w:cs="Times New Roman"/>
          <w:bCs/>
        </w:rPr>
      </w:pPr>
      <w:r w:rsidRPr="00722B2A">
        <w:rPr>
          <w:rFonts w:ascii="Times New Roman" w:hAnsi="Times New Roman" w:cs="Times New Roman"/>
          <w:bCs/>
        </w:rPr>
        <w:t xml:space="preserve">Gove, J.M., Williams, G.J., McManus, M.A., Heron, S.F., </w:t>
      </w:r>
      <w:proofErr w:type="spellStart"/>
      <w:r w:rsidRPr="00722B2A">
        <w:rPr>
          <w:rFonts w:ascii="Times New Roman" w:hAnsi="Times New Roman" w:cs="Times New Roman"/>
          <w:bCs/>
        </w:rPr>
        <w:t>Sandin</w:t>
      </w:r>
      <w:proofErr w:type="spellEnd"/>
      <w:r w:rsidRPr="00722B2A">
        <w:rPr>
          <w:rFonts w:ascii="Times New Roman" w:hAnsi="Times New Roman" w:cs="Times New Roman"/>
          <w:bCs/>
        </w:rPr>
        <w:t xml:space="preserve">, S.A., Vetter, O.J. and Foley, D.G., 2013. Quantifying climatological ranges and anomalies for Pacific coral reef ecosystems. </w:t>
      </w:r>
      <w:proofErr w:type="spellStart"/>
      <w:r w:rsidRPr="00722B2A">
        <w:rPr>
          <w:rFonts w:ascii="Times New Roman" w:hAnsi="Times New Roman" w:cs="Times New Roman"/>
          <w:bCs/>
          <w:i/>
        </w:rPr>
        <w:t>PloS</w:t>
      </w:r>
      <w:proofErr w:type="spellEnd"/>
      <w:r w:rsidRPr="00722B2A">
        <w:rPr>
          <w:rFonts w:ascii="Times New Roman" w:hAnsi="Times New Roman" w:cs="Times New Roman"/>
          <w:bCs/>
          <w:i/>
        </w:rPr>
        <w:t xml:space="preserve"> one</w:t>
      </w:r>
      <w:r w:rsidRPr="00722B2A">
        <w:rPr>
          <w:rFonts w:ascii="Times New Roman" w:hAnsi="Times New Roman" w:cs="Times New Roman"/>
          <w:bCs/>
        </w:rPr>
        <w:t xml:space="preserve"> </w:t>
      </w:r>
      <w:r w:rsidRPr="00722B2A">
        <w:rPr>
          <w:rFonts w:ascii="Times New Roman" w:hAnsi="Times New Roman" w:cs="Times New Roman"/>
          <w:b/>
          <w:bCs/>
        </w:rPr>
        <w:t>8</w:t>
      </w:r>
      <w:r>
        <w:rPr>
          <w:rFonts w:ascii="Times New Roman" w:hAnsi="Times New Roman" w:cs="Times New Roman"/>
          <w:bCs/>
        </w:rPr>
        <w:t>:</w:t>
      </w:r>
      <w:r w:rsidRPr="00722B2A">
        <w:rPr>
          <w:rFonts w:ascii="Times New Roman" w:hAnsi="Times New Roman" w:cs="Times New Roman"/>
          <w:bCs/>
        </w:rPr>
        <w:t>e61974.</w:t>
      </w:r>
    </w:p>
    <w:p w14:paraId="1FAA7249" w14:textId="77777777" w:rsidR="00722B2A" w:rsidRPr="00722B2A" w:rsidRDefault="00722B2A" w:rsidP="00F70BE3">
      <w:pPr>
        <w:pStyle w:val="PreformattedText"/>
        <w:spacing w:after="0"/>
        <w:ind w:left="720" w:hanging="720"/>
        <w:rPr>
          <w:color w:val="auto"/>
        </w:rPr>
      </w:pPr>
      <w:proofErr w:type="spellStart"/>
      <w:r>
        <w:rPr>
          <w:rFonts w:ascii="Times New Roman" w:hAnsi="Times New Roman" w:cs="Times New Roman"/>
          <w:bCs/>
        </w:rPr>
        <w:t>Hijmans</w:t>
      </w:r>
      <w:proofErr w:type="spellEnd"/>
      <w:r>
        <w:rPr>
          <w:rFonts w:ascii="Times New Roman" w:hAnsi="Times New Roman" w:cs="Times New Roman"/>
          <w:bCs/>
        </w:rPr>
        <w:t>, R.J. 2016a. raster: Geographic Data Analysis</w:t>
      </w:r>
      <w:r>
        <w:rPr>
          <w:rFonts w:ascii="Times New Roman" w:hAnsi="Times New Roman" w:cs="Times New Roman"/>
        </w:rPr>
        <w:t xml:space="preserve"> and Modeling. R package version 2.5-8. </w:t>
      </w:r>
      <w:r w:rsidRPr="00722B2A">
        <w:rPr>
          <w:rStyle w:val="InternetLink"/>
          <w:rFonts w:ascii="Times New Roman" w:hAnsi="Times New Roman" w:cs="Times New Roman"/>
          <w:color w:val="auto"/>
          <w:u w:val="none"/>
        </w:rPr>
        <w:t>https://CRAN.R-project.org/package=raster</w:t>
      </w:r>
      <w:r w:rsidRPr="00722B2A">
        <w:rPr>
          <w:rFonts w:ascii="Times New Roman" w:hAnsi="Times New Roman" w:cs="Times New Roman"/>
          <w:color w:val="auto"/>
        </w:rPr>
        <w:t>.</w:t>
      </w:r>
    </w:p>
    <w:p w14:paraId="68EF28E4" w14:textId="77777777" w:rsidR="00FF47F5" w:rsidRDefault="003A4EBA" w:rsidP="00F70BE3">
      <w:pPr>
        <w:pStyle w:val="PreformattedText"/>
        <w:spacing w:after="0"/>
        <w:ind w:left="720" w:hanging="720"/>
        <w:rPr>
          <w:rFonts w:ascii="Times New Roman" w:hAnsi="Times New Roman" w:cs="Times New Roman"/>
        </w:rPr>
      </w:pPr>
      <w:proofErr w:type="spellStart"/>
      <w:r>
        <w:rPr>
          <w:rFonts w:ascii="Times New Roman" w:hAnsi="Times New Roman" w:cs="Times New Roman"/>
          <w:bCs/>
        </w:rPr>
        <w:t>Hijmans</w:t>
      </w:r>
      <w:proofErr w:type="spellEnd"/>
      <w:r>
        <w:rPr>
          <w:rFonts w:ascii="Times New Roman" w:hAnsi="Times New Roman" w:cs="Times New Roman"/>
          <w:bCs/>
        </w:rPr>
        <w:t>, R.J. 2016</w:t>
      </w:r>
      <w:r w:rsidR="00722B2A">
        <w:rPr>
          <w:rFonts w:ascii="Times New Roman" w:hAnsi="Times New Roman" w:cs="Times New Roman"/>
          <w:bCs/>
        </w:rPr>
        <w:t>b</w:t>
      </w:r>
      <w:r>
        <w:rPr>
          <w:rFonts w:ascii="Times New Roman" w:hAnsi="Times New Roman" w:cs="Times New Roman"/>
          <w:bCs/>
        </w:rPr>
        <w:t xml:space="preserve">. geosphere: Spherical </w:t>
      </w:r>
      <w:r>
        <w:rPr>
          <w:rFonts w:ascii="Times New Roman" w:hAnsi="Times New Roman" w:cs="Times New Roman"/>
        </w:rPr>
        <w:t>Trigonometry. R package version 1.5-5. https://CRAN.R-project.org/package=geosphere.</w:t>
      </w:r>
    </w:p>
    <w:p w14:paraId="3A00B2E2" w14:textId="77777777" w:rsidR="00FF47F5" w:rsidRDefault="003A4EBA" w:rsidP="00F70BE3">
      <w:pPr>
        <w:pStyle w:val="Normal1"/>
        <w:spacing w:after="0"/>
        <w:ind w:left="720" w:hanging="720"/>
        <w:rPr>
          <w:rFonts w:ascii="Times New Roman" w:hAnsi="Times New Roman" w:cs="Times New Roman"/>
        </w:rPr>
      </w:pPr>
      <w:bookmarkStart w:id="6" w:name="rstudio_console_output"/>
      <w:bookmarkEnd w:id="6"/>
      <w:proofErr w:type="spellStart"/>
      <w:r>
        <w:rPr>
          <w:rFonts w:ascii="Times New Roman" w:hAnsi="Times New Roman" w:cs="Times New Roman"/>
          <w:bCs/>
        </w:rPr>
        <w:t>Lapointe</w:t>
      </w:r>
      <w:proofErr w:type="spellEnd"/>
      <w:r>
        <w:rPr>
          <w:rFonts w:ascii="Times New Roman" w:hAnsi="Times New Roman" w:cs="Times New Roman"/>
          <w:bCs/>
        </w:rPr>
        <w:t xml:space="preserve">, B. E. and Clark, M. W. 1992. Nutrient inputs from the watershed and coastal eutrophication in the Florida Keys. </w:t>
      </w:r>
      <w:r w:rsidRPr="00722B2A">
        <w:rPr>
          <w:rFonts w:ascii="Times New Roman" w:hAnsi="Times New Roman" w:cs="Times New Roman"/>
          <w:bCs/>
          <w:i/>
        </w:rPr>
        <w:t>Estuaries</w:t>
      </w:r>
      <w:r w:rsidR="00722B2A">
        <w:rPr>
          <w:rFonts w:ascii="Times New Roman" w:hAnsi="Times New Roman" w:cs="Times New Roman"/>
          <w:bCs/>
        </w:rPr>
        <w:t xml:space="preserve"> </w:t>
      </w:r>
      <w:r w:rsidR="00722B2A" w:rsidRPr="00722B2A">
        <w:rPr>
          <w:rFonts w:ascii="Times New Roman" w:hAnsi="Times New Roman" w:cs="Times New Roman"/>
          <w:b/>
          <w:bCs/>
        </w:rPr>
        <w:t>15</w:t>
      </w:r>
      <w:r w:rsidR="00722B2A">
        <w:rPr>
          <w:rFonts w:ascii="Times New Roman" w:hAnsi="Times New Roman" w:cs="Times New Roman"/>
          <w:bCs/>
        </w:rPr>
        <w:t>:</w:t>
      </w:r>
      <w:r>
        <w:rPr>
          <w:rFonts w:ascii="Times New Roman" w:hAnsi="Times New Roman" w:cs="Times New Roman"/>
          <w:bCs/>
        </w:rPr>
        <w:t>465-476.</w:t>
      </w:r>
    </w:p>
    <w:p w14:paraId="47DB4BD6" w14:textId="77777777" w:rsidR="00FF47F5" w:rsidRDefault="003A4EBA" w:rsidP="00F70BE3">
      <w:pPr>
        <w:pStyle w:val="PreformattedText"/>
        <w:spacing w:after="0"/>
        <w:ind w:left="720" w:hanging="720"/>
        <w:rPr>
          <w:rFonts w:ascii="Times New Roman" w:hAnsi="Times New Roman" w:cs="Times New Roman"/>
          <w:bCs/>
        </w:rPr>
      </w:pPr>
      <w:proofErr w:type="spellStart"/>
      <w:r>
        <w:rPr>
          <w:rFonts w:ascii="Times New Roman" w:hAnsi="Times New Roman" w:cs="Times New Roman"/>
          <w:bCs/>
        </w:rPr>
        <w:t>Marchand</w:t>
      </w:r>
      <w:proofErr w:type="spellEnd"/>
      <w:r>
        <w:rPr>
          <w:rFonts w:ascii="Times New Roman" w:hAnsi="Times New Roman" w:cs="Times New Roman"/>
          <w:bCs/>
        </w:rPr>
        <w:t xml:space="preserve">, P. and Gill, D.A. 2016. waver: Calculate Fetch and Wave Energy. R package version 0.2-0. </w:t>
      </w:r>
      <w:hyperlink r:id="rId10" w:history="1">
        <w:r w:rsidR="00DD2A0E" w:rsidRPr="00D31D0E">
          <w:rPr>
            <w:rStyle w:val="Hyperlink"/>
            <w:rFonts w:ascii="Times New Roman" w:hAnsi="Times New Roman" w:cs="Times New Roman"/>
            <w:bCs/>
          </w:rPr>
          <w:t>https://</w:t>
        </w:r>
        <w:bookmarkStart w:id="7" w:name="__DdeLink__1096_194930274"/>
        <w:r w:rsidR="00DD2A0E" w:rsidRPr="00D31D0E">
          <w:rPr>
            <w:rStyle w:val="Hyperlink"/>
            <w:rFonts w:ascii="Times New Roman" w:hAnsi="Times New Roman" w:cs="Times New Roman"/>
            <w:bCs/>
          </w:rPr>
          <w:t>CRAN.R-project.org/package=waver</w:t>
        </w:r>
        <w:bookmarkEnd w:id="7"/>
      </w:hyperlink>
      <w:r>
        <w:rPr>
          <w:rFonts w:ascii="Times New Roman" w:hAnsi="Times New Roman" w:cs="Times New Roman"/>
          <w:bCs/>
        </w:rPr>
        <w:t>.</w:t>
      </w:r>
    </w:p>
    <w:p w14:paraId="42F93260" w14:textId="77777777" w:rsidR="00DD2A0E" w:rsidRDefault="00DD2A0E" w:rsidP="00F70BE3">
      <w:pPr>
        <w:pStyle w:val="PreformattedText"/>
        <w:spacing w:after="0"/>
        <w:ind w:left="720" w:hanging="720"/>
      </w:pPr>
      <w:proofErr w:type="spellStart"/>
      <w:r w:rsidRPr="00DD2A0E">
        <w:t>Maire</w:t>
      </w:r>
      <w:proofErr w:type="spellEnd"/>
      <w:r w:rsidRPr="00DD2A0E">
        <w:t xml:space="preserve">, E., </w:t>
      </w:r>
      <w:proofErr w:type="spellStart"/>
      <w:r w:rsidRPr="00DD2A0E">
        <w:t>Cinner</w:t>
      </w:r>
      <w:proofErr w:type="spellEnd"/>
      <w:r w:rsidRPr="00DD2A0E">
        <w:t xml:space="preserve">, J., Velez, L., </w:t>
      </w:r>
      <w:proofErr w:type="spellStart"/>
      <w:r w:rsidRPr="00DD2A0E">
        <w:t>Huchery</w:t>
      </w:r>
      <w:proofErr w:type="spellEnd"/>
      <w:r w:rsidRPr="00DD2A0E">
        <w:t xml:space="preserve">, C., Mora, C., </w:t>
      </w:r>
      <w:proofErr w:type="spellStart"/>
      <w:r w:rsidRPr="00DD2A0E">
        <w:t>Dagata</w:t>
      </w:r>
      <w:proofErr w:type="spellEnd"/>
      <w:r w:rsidRPr="00DD2A0E">
        <w:t xml:space="preserve">, S., </w:t>
      </w:r>
      <w:proofErr w:type="spellStart"/>
      <w:r w:rsidRPr="00DD2A0E">
        <w:t>Vigliola</w:t>
      </w:r>
      <w:proofErr w:type="spellEnd"/>
      <w:r w:rsidRPr="00DD2A0E">
        <w:t xml:space="preserve">, L., </w:t>
      </w:r>
      <w:proofErr w:type="spellStart"/>
      <w:r w:rsidRPr="00DD2A0E">
        <w:t>Wantiez</w:t>
      </w:r>
      <w:proofErr w:type="spellEnd"/>
      <w:r w:rsidRPr="00DD2A0E">
        <w:t xml:space="preserve">, L., </w:t>
      </w:r>
      <w:proofErr w:type="spellStart"/>
      <w:r w:rsidRPr="00DD2A0E">
        <w:t>Kulbicki</w:t>
      </w:r>
      <w:proofErr w:type="spellEnd"/>
      <w:r w:rsidRPr="00DD2A0E">
        <w:t xml:space="preserve">, M. and </w:t>
      </w:r>
      <w:proofErr w:type="spellStart"/>
      <w:r w:rsidRPr="00DD2A0E">
        <w:t>Mouillot</w:t>
      </w:r>
      <w:proofErr w:type="spellEnd"/>
      <w:r w:rsidRPr="00DD2A0E">
        <w:t xml:space="preserve">, D., 2016. How accessible are coral reefs to people? A global assessment based on travel time. </w:t>
      </w:r>
      <w:r w:rsidRPr="00A249B0">
        <w:rPr>
          <w:i/>
        </w:rPr>
        <w:t>Ecology letters</w:t>
      </w:r>
      <w:r w:rsidRPr="00DD2A0E">
        <w:t xml:space="preserve">, </w:t>
      </w:r>
      <w:r w:rsidRPr="00A249B0">
        <w:rPr>
          <w:b/>
        </w:rPr>
        <w:t>19</w:t>
      </w:r>
      <w:r>
        <w:t>:</w:t>
      </w:r>
      <w:r w:rsidRPr="00DD2A0E">
        <w:t>351-360.</w:t>
      </w:r>
    </w:p>
    <w:p w14:paraId="6D0E5A59" w14:textId="77777777" w:rsidR="00FF47F5" w:rsidRDefault="003A4EBA" w:rsidP="00F70BE3">
      <w:pPr>
        <w:pStyle w:val="PreformattedText"/>
        <w:spacing w:after="0"/>
        <w:ind w:left="720" w:hanging="720"/>
        <w:rPr>
          <w:rFonts w:ascii="Times New Roman" w:hAnsi="Times New Roman" w:cs="Times New Roman"/>
        </w:rPr>
      </w:pPr>
      <w:bookmarkStart w:id="8" w:name="rstudio_console_output2"/>
      <w:bookmarkEnd w:id="8"/>
      <w:r>
        <w:rPr>
          <w:rFonts w:ascii="Times New Roman" w:hAnsi="Times New Roman" w:cs="Times New Roman"/>
          <w:bCs/>
        </w:rPr>
        <w:t xml:space="preserve"> R Core Team. 2016. R: A language and environment for</w:t>
      </w:r>
      <w:r>
        <w:rPr>
          <w:rFonts w:ascii="Times New Roman" w:hAnsi="Times New Roman" w:cs="Times New Roman"/>
        </w:rPr>
        <w:t xml:space="preserve"> statistical computing. R Foundation for Statistical Computing, Vienna, Austria. https://www.R-project.org/.</w:t>
      </w:r>
    </w:p>
    <w:p w14:paraId="5AAD017D" w14:textId="77777777" w:rsidR="00FF47F5" w:rsidRDefault="003A4EBA" w:rsidP="00F70BE3">
      <w:pPr>
        <w:pStyle w:val="Normal1"/>
        <w:spacing w:after="0"/>
        <w:ind w:left="720" w:hanging="720"/>
        <w:rPr>
          <w:rFonts w:ascii="Times New Roman" w:hAnsi="Times New Roman" w:cs="Times New Roman"/>
        </w:rPr>
      </w:pPr>
      <w:proofErr w:type="spellStart"/>
      <w:r>
        <w:rPr>
          <w:rFonts w:ascii="Times New Roman" w:hAnsi="Times New Roman" w:cs="Times New Roman"/>
          <w:bCs/>
        </w:rPr>
        <w:t>Resio</w:t>
      </w:r>
      <w:proofErr w:type="spellEnd"/>
      <w:r>
        <w:rPr>
          <w:rFonts w:ascii="Times New Roman" w:hAnsi="Times New Roman" w:cs="Times New Roman"/>
          <w:bCs/>
        </w:rPr>
        <w:t xml:space="preserve">, D. T., </w:t>
      </w:r>
      <w:proofErr w:type="spellStart"/>
      <w:r>
        <w:rPr>
          <w:rFonts w:ascii="Times New Roman" w:hAnsi="Times New Roman" w:cs="Times New Roman"/>
          <w:bCs/>
        </w:rPr>
        <w:t>Bratos</w:t>
      </w:r>
      <w:proofErr w:type="spellEnd"/>
      <w:r>
        <w:rPr>
          <w:rFonts w:ascii="Times New Roman" w:hAnsi="Times New Roman" w:cs="Times New Roman"/>
          <w:bCs/>
        </w:rPr>
        <w:t>, S. M., &amp; Thompson, E. F. (2003). Meteorology and Wave Climate, Chapter II-2. Coastal Engineering Manual. US Army Corps of Engineers</w:t>
      </w:r>
      <w:r>
        <w:rPr>
          <w:rFonts w:ascii="Times New Roman" w:hAnsi="Times New Roman" w:cs="Times New Roman"/>
          <w:bCs/>
          <w:i/>
        </w:rPr>
        <w:t xml:space="preserve">, </w:t>
      </w:r>
      <w:r>
        <w:rPr>
          <w:rFonts w:ascii="Times New Roman" w:hAnsi="Times New Roman" w:cs="Times New Roman"/>
          <w:bCs/>
        </w:rPr>
        <w:t xml:space="preserve">Washington DC, 72pp. </w:t>
      </w:r>
    </w:p>
    <w:p w14:paraId="3A1F0DAC" w14:textId="77777777" w:rsidR="00FF47F5" w:rsidRDefault="003A4EBA" w:rsidP="00F70BE3">
      <w:pPr>
        <w:pStyle w:val="Normal1"/>
        <w:spacing w:after="0"/>
        <w:ind w:left="720" w:hanging="720"/>
        <w:rPr>
          <w:rFonts w:ascii="Times New Roman" w:hAnsi="Times New Roman" w:cs="Times New Roman"/>
          <w:bCs/>
        </w:rPr>
      </w:pPr>
      <w:r>
        <w:rPr>
          <w:rFonts w:ascii="Times New Roman" w:hAnsi="Times New Roman" w:cs="Times New Roman"/>
          <w:bCs/>
        </w:rPr>
        <w:t xml:space="preserve">Sharp, R., </w:t>
      </w:r>
      <w:proofErr w:type="spellStart"/>
      <w:r>
        <w:rPr>
          <w:rFonts w:ascii="Times New Roman" w:hAnsi="Times New Roman" w:cs="Times New Roman"/>
          <w:bCs/>
        </w:rPr>
        <w:t>Tallis</w:t>
      </w:r>
      <w:proofErr w:type="spellEnd"/>
      <w:r>
        <w:rPr>
          <w:rFonts w:ascii="Times New Roman" w:hAnsi="Times New Roman" w:cs="Times New Roman"/>
          <w:bCs/>
        </w:rPr>
        <w:t xml:space="preserve">, H.T., Ricketts, T., </w:t>
      </w:r>
      <w:proofErr w:type="spellStart"/>
      <w:r>
        <w:rPr>
          <w:rFonts w:ascii="Times New Roman" w:hAnsi="Times New Roman" w:cs="Times New Roman"/>
          <w:bCs/>
        </w:rPr>
        <w:t>Guerry</w:t>
      </w:r>
      <w:proofErr w:type="spellEnd"/>
      <w:r>
        <w:rPr>
          <w:rFonts w:ascii="Times New Roman" w:hAnsi="Times New Roman" w:cs="Times New Roman"/>
          <w:bCs/>
        </w:rPr>
        <w:t xml:space="preserve">, A.D., Wood, S.A., Chaplin-Kramer, R., Nelson, E., </w:t>
      </w:r>
      <w:proofErr w:type="spellStart"/>
      <w:r>
        <w:rPr>
          <w:rFonts w:ascii="Times New Roman" w:hAnsi="Times New Roman" w:cs="Times New Roman"/>
          <w:bCs/>
        </w:rPr>
        <w:t>Ennaanay</w:t>
      </w:r>
      <w:proofErr w:type="spellEnd"/>
      <w:r>
        <w:rPr>
          <w:rFonts w:ascii="Times New Roman" w:hAnsi="Times New Roman" w:cs="Times New Roman"/>
          <w:bCs/>
        </w:rPr>
        <w:t xml:space="preserve">, D., </w:t>
      </w:r>
      <w:proofErr w:type="spellStart"/>
      <w:r>
        <w:rPr>
          <w:rFonts w:ascii="Times New Roman" w:hAnsi="Times New Roman" w:cs="Times New Roman"/>
          <w:bCs/>
        </w:rPr>
        <w:t>Wolny</w:t>
      </w:r>
      <w:proofErr w:type="spellEnd"/>
      <w:r>
        <w:rPr>
          <w:rFonts w:ascii="Times New Roman" w:hAnsi="Times New Roman" w:cs="Times New Roman"/>
          <w:bCs/>
        </w:rPr>
        <w:t xml:space="preserve">, S., </w:t>
      </w:r>
      <w:proofErr w:type="spellStart"/>
      <w:r>
        <w:rPr>
          <w:rFonts w:ascii="Times New Roman" w:hAnsi="Times New Roman" w:cs="Times New Roman"/>
          <w:bCs/>
        </w:rPr>
        <w:t>Olwero</w:t>
      </w:r>
      <w:proofErr w:type="spellEnd"/>
      <w:r>
        <w:rPr>
          <w:rFonts w:ascii="Times New Roman" w:hAnsi="Times New Roman" w:cs="Times New Roman"/>
          <w:bCs/>
        </w:rPr>
        <w:t xml:space="preserve">, N., </w:t>
      </w:r>
      <w:proofErr w:type="spellStart"/>
      <w:r>
        <w:rPr>
          <w:rFonts w:ascii="Times New Roman" w:hAnsi="Times New Roman" w:cs="Times New Roman"/>
          <w:bCs/>
        </w:rPr>
        <w:t>Vigerstol</w:t>
      </w:r>
      <w:proofErr w:type="spellEnd"/>
      <w:r>
        <w:rPr>
          <w:rFonts w:ascii="Times New Roman" w:hAnsi="Times New Roman" w:cs="Times New Roman"/>
          <w:bCs/>
        </w:rPr>
        <w:t xml:space="preserve">, K., Pennington, D., Mendoza, G., </w:t>
      </w:r>
      <w:proofErr w:type="spellStart"/>
      <w:r>
        <w:rPr>
          <w:rFonts w:ascii="Times New Roman" w:hAnsi="Times New Roman" w:cs="Times New Roman"/>
          <w:bCs/>
        </w:rPr>
        <w:t>Aukema</w:t>
      </w:r>
      <w:proofErr w:type="spellEnd"/>
      <w:r>
        <w:rPr>
          <w:rFonts w:ascii="Times New Roman" w:hAnsi="Times New Roman" w:cs="Times New Roman"/>
          <w:bCs/>
        </w:rPr>
        <w:t xml:space="preserve">, J., Foster, J., Forrest, J., Cameron, D., </w:t>
      </w:r>
      <w:proofErr w:type="spellStart"/>
      <w:r>
        <w:rPr>
          <w:rFonts w:ascii="Times New Roman" w:hAnsi="Times New Roman" w:cs="Times New Roman"/>
          <w:bCs/>
        </w:rPr>
        <w:t>Arkema</w:t>
      </w:r>
      <w:proofErr w:type="spellEnd"/>
      <w:r>
        <w:rPr>
          <w:rFonts w:ascii="Times New Roman" w:hAnsi="Times New Roman" w:cs="Times New Roman"/>
          <w:bCs/>
        </w:rPr>
        <w:t xml:space="preserve">, K., </w:t>
      </w:r>
      <w:proofErr w:type="spellStart"/>
      <w:r>
        <w:rPr>
          <w:rFonts w:ascii="Times New Roman" w:hAnsi="Times New Roman" w:cs="Times New Roman"/>
          <w:bCs/>
        </w:rPr>
        <w:t>Lonsdorf</w:t>
      </w:r>
      <w:proofErr w:type="spellEnd"/>
      <w:r>
        <w:rPr>
          <w:rFonts w:ascii="Times New Roman" w:hAnsi="Times New Roman" w:cs="Times New Roman"/>
          <w:bCs/>
        </w:rPr>
        <w:t xml:space="preserve">, E., Kennedy, C., </w:t>
      </w:r>
      <w:proofErr w:type="spellStart"/>
      <w:r>
        <w:rPr>
          <w:rFonts w:ascii="Times New Roman" w:hAnsi="Times New Roman" w:cs="Times New Roman"/>
          <w:bCs/>
        </w:rPr>
        <w:t>Verutes</w:t>
      </w:r>
      <w:proofErr w:type="spellEnd"/>
      <w:r>
        <w:rPr>
          <w:rFonts w:ascii="Times New Roman" w:hAnsi="Times New Roman" w:cs="Times New Roman"/>
          <w:bCs/>
        </w:rPr>
        <w:t xml:space="preserve">, G., Kim, C.K., </w:t>
      </w:r>
      <w:proofErr w:type="spellStart"/>
      <w:r>
        <w:rPr>
          <w:rFonts w:ascii="Times New Roman" w:hAnsi="Times New Roman" w:cs="Times New Roman"/>
          <w:bCs/>
        </w:rPr>
        <w:t>Guannel</w:t>
      </w:r>
      <w:proofErr w:type="spellEnd"/>
      <w:r>
        <w:rPr>
          <w:rFonts w:ascii="Times New Roman" w:hAnsi="Times New Roman" w:cs="Times New Roman"/>
          <w:bCs/>
        </w:rPr>
        <w:t xml:space="preserve">, G., </w:t>
      </w:r>
      <w:proofErr w:type="spellStart"/>
      <w:r>
        <w:rPr>
          <w:rFonts w:ascii="Times New Roman" w:hAnsi="Times New Roman" w:cs="Times New Roman"/>
          <w:bCs/>
        </w:rPr>
        <w:t>Papenfus</w:t>
      </w:r>
      <w:proofErr w:type="spellEnd"/>
      <w:r>
        <w:rPr>
          <w:rFonts w:ascii="Times New Roman" w:hAnsi="Times New Roman" w:cs="Times New Roman"/>
          <w:bCs/>
        </w:rPr>
        <w:t xml:space="preserve">, M., </w:t>
      </w:r>
      <w:proofErr w:type="spellStart"/>
      <w:r>
        <w:rPr>
          <w:rFonts w:ascii="Times New Roman" w:hAnsi="Times New Roman" w:cs="Times New Roman"/>
          <w:bCs/>
        </w:rPr>
        <w:t>Toft</w:t>
      </w:r>
      <w:proofErr w:type="spellEnd"/>
      <w:r>
        <w:rPr>
          <w:rFonts w:ascii="Times New Roman" w:hAnsi="Times New Roman" w:cs="Times New Roman"/>
          <w:bCs/>
        </w:rPr>
        <w:t xml:space="preserve">, J., </w:t>
      </w:r>
      <w:proofErr w:type="spellStart"/>
      <w:r>
        <w:rPr>
          <w:rFonts w:ascii="Times New Roman" w:hAnsi="Times New Roman" w:cs="Times New Roman"/>
          <w:bCs/>
        </w:rPr>
        <w:t>Marsik</w:t>
      </w:r>
      <w:proofErr w:type="spellEnd"/>
      <w:r>
        <w:rPr>
          <w:rFonts w:ascii="Times New Roman" w:hAnsi="Times New Roman" w:cs="Times New Roman"/>
          <w:bCs/>
        </w:rPr>
        <w:t xml:space="preserve">, M., Bernhardt, J., Griffin, R., Glowinski, K., Chaumont, N., Perelman, A., </w:t>
      </w:r>
      <w:proofErr w:type="spellStart"/>
      <w:r>
        <w:rPr>
          <w:rFonts w:ascii="Times New Roman" w:hAnsi="Times New Roman" w:cs="Times New Roman"/>
          <w:bCs/>
        </w:rPr>
        <w:t>Lacayo</w:t>
      </w:r>
      <w:proofErr w:type="spellEnd"/>
      <w:r>
        <w:rPr>
          <w:rFonts w:ascii="Times New Roman" w:hAnsi="Times New Roman" w:cs="Times New Roman"/>
          <w:bCs/>
        </w:rPr>
        <w:t xml:space="preserve">, M. Mandle, L., Hamel, P., </w:t>
      </w:r>
      <w:proofErr w:type="spellStart"/>
      <w:r>
        <w:rPr>
          <w:rFonts w:ascii="Times New Roman" w:hAnsi="Times New Roman" w:cs="Times New Roman"/>
          <w:bCs/>
        </w:rPr>
        <w:t>Vogl</w:t>
      </w:r>
      <w:proofErr w:type="spellEnd"/>
      <w:r>
        <w:rPr>
          <w:rFonts w:ascii="Times New Roman" w:hAnsi="Times New Roman" w:cs="Times New Roman"/>
          <w:bCs/>
        </w:rPr>
        <w:t xml:space="preserve">, A.L., Rogers, L., and </w:t>
      </w:r>
      <w:proofErr w:type="spellStart"/>
      <w:r>
        <w:rPr>
          <w:rFonts w:ascii="Times New Roman" w:hAnsi="Times New Roman" w:cs="Times New Roman"/>
          <w:bCs/>
        </w:rPr>
        <w:t>Bierbower</w:t>
      </w:r>
      <w:proofErr w:type="spellEnd"/>
      <w:r>
        <w:rPr>
          <w:rFonts w:ascii="Times New Roman" w:hAnsi="Times New Roman" w:cs="Times New Roman"/>
          <w:bCs/>
        </w:rPr>
        <w:t xml:space="preserve">, W. 2016. </w:t>
      </w:r>
      <w:proofErr w:type="spellStart"/>
      <w:r>
        <w:rPr>
          <w:rFonts w:ascii="Times New Roman" w:hAnsi="Times New Roman" w:cs="Times New Roman"/>
          <w:bCs/>
        </w:rPr>
        <w:t>InVEST</w:t>
      </w:r>
      <w:proofErr w:type="spellEnd"/>
      <w:r>
        <w:rPr>
          <w:rFonts w:ascii="Times New Roman" w:hAnsi="Times New Roman" w:cs="Times New Roman"/>
          <w:bCs/>
        </w:rPr>
        <w:t xml:space="preserve"> +VERSION+ User’s Guide. The Natural Capital Project, Stanford University, University of Minnesota, The Nature Conservancy, and World Wildlife Fund.</w:t>
      </w:r>
    </w:p>
    <w:p w14:paraId="545C6396" w14:textId="77777777" w:rsidR="00722B2A" w:rsidRDefault="00722B2A" w:rsidP="00F70BE3">
      <w:pPr>
        <w:pStyle w:val="Normal1"/>
        <w:spacing w:after="0"/>
        <w:ind w:left="720" w:hanging="720"/>
        <w:rPr>
          <w:rFonts w:ascii="Times New Roman" w:hAnsi="Times New Roman" w:cs="Times New Roman"/>
          <w:bCs/>
        </w:rPr>
      </w:pPr>
      <w:proofErr w:type="spellStart"/>
      <w:r w:rsidRPr="00722B2A">
        <w:rPr>
          <w:rFonts w:ascii="Times New Roman" w:hAnsi="Times New Roman" w:cs="Times New Roman"/>
          <w:bCs/>
        </w:rPr>
        <w:t>Sbrocco</w:t>
      </w:r>
      <w:proofErr w:type="spellEnd"/>
      <w:r w:rsidRPr="00722B2A">
        <w:rPr>
          <w:rFonts w:ascii="Times New Roman" w:hAnsi="Times New Roman" w:cs="Times New Roman"/>
          <w:bCs/>
        </w:rPr>
        <w:t xml:space="preserve">, E.J. and Barber, P.H., 2013. MARSPEC: ocean climate layers for marine spatial </w:t>
      </w:r>
      <w:r>
        <w:rPr>
          <w:rFonts w:ascii="Times New Roman" w:hAnsi="Times New Roman" w:cs="Times New Roman"/>
          <w:bCs/>
        </w:rPr>
        <w:t xml:space="preserve">ecology. </w:t>
      </w:r>
      <w:r w:rsidRPr="00722B2A">
        <w:rPr>
          <w:rFonts w:ascii="Times New Roman" w:hAnsi="Times New Roman" w:cs="Times New Roman"/>
          <w:bCs/>
          <w:i/>
        </w:rPr>
        <w:t>Ecology</w:t>
      </w:r>
      <w:r>
        <w:rPr>
          <w:rFonts w:ascii="Times New Roman" w:hAnsi="Times New Roman" w:cs="Times New Roman"/>
          <w:bCs/>
        </w:rPr>
        <w:t xml:space="preserve"> </w:t>
      </w:r>
      <w:r w:rsidRPr="00722B2A">
        <w:rPr>
          <w:rFonts w:ascii="Times New Roman" w:hAnsi="Times New Roman" w:cs="Times New Roman"/>
          <w:b/>
          <w:bCs/>
        </w:rPr>
        <w:t>94</w:t>
      </w:r>
      <w:r>
        <w:rPr>
          <w:rFonts w:ascii="Times New Roman" w:hAnsi="Times New Roman" w:cs="Times New Roman"/>
          <w:bCs/>
        </w:rPr>
        <w:t>:</w:t>
      </w:r>
      <w:r w:rsidRPr="00722B2A">
        <w:rPr>
          <w:rFonts w:ascii="Times New Roman" w:hAnsi="Times New Roman" w:cs="Times New Roman"/>
          <w:bCs/>
        </w:rPr>
        <w:t>979-979.</w:t>
      </w:r>
    </w:p>
    <w:p w14:paraId="7765651A" w14:textId="77777777" w:rsidR="00722B2A" w:rsidRDefault="003A4EBA" w:rsidP="00F70BE3">
      <w:pPr>
        <w:pStyle w:val="Normal1"/>
        <w:spacing w:after="0"/>
        <w:ind w:left="720" w:hanging="720"/>
        <w:rPr>
          <w:rFonts w:ascii="Times New Roman" w:hAnsi="Times New Roman" w:cs="Times New Roman"/>
          <w:bCs/>
        </w:rPr>
      </w:pPr>
      <w:proofErr w:type="spellStart"/>
      <w:r>
        <w:rPr>
          <w:rFonts w:ascii="Times New Roman" w:hAnsi="Times New Roman" w:cs="Times New Roman"/>
          <w:bCs/>
        </w:rPr>
        <w:t>Tyberghein</w:t>
      </w:r>
      <w:proofErr w:type="spellEnd"/>
      <w:r>
        <w:rPr>
          <w:rFonts w:ascii="Times New Roman" w:hAnsi="Times New Roman" w:cs="Times New Roman"/>
          <w:bCs/>
        </w:rPr>
        <w:t xml:space="preserve">, L., H. </w:t>
      </w:r>
      <w:proofErr w:type="spellStart"/>
      <w:r>
        <w:rPr>
          <w:rFonts w:ascii="Times New Roman" w:hAnsi="Times New Roman" w:cs="Times New Roman"/>
          <w:bCs/>
        </w:rPr>
        <w:t>Verbruggen</w:t>
      </w:r>
      <w:proofErr w:type="spellEnd"/>
      <w:r>
        <w:rPr>
          <w:rFonts w:ascii="Times New Roman" w:hAnsi="Times New Roman" w:cs="Times New Roman"/>
          <w:bCs/>
        </w:rPr>
        <w:t xml:space="preserve">, K. </w:t>
      </w:r>
      <w:proofErr w:type="spellStart"/>
      <w:r>
        <w:rPr>
          <w:rFonts w:ascii="Times New Roman" w:hAnsi="Times New Roman" w:cs="Times New Roman"/>
          <w:bCs/>
        </w:rPr>
        <w:t>Pauly</w:t>
      </w:r>
      <w:proofErr w:type="spellEnd"/>
      <w:r>
        <w:rPr>
          <w:rFonts w:ascii="Times New Roman" w:hAnsi="Times New Roman" w:cs="Times New Roman"/>
          <w:bCs/>
        </w:rPr>
        <w:t xml:space="preserve">, C. </w:t>
      </w:r>
      <w:proofErr w:type="spellStart"/>
      <w:r>
        <w:rPr>
          <w:rFonts w:ascii="Times New Roman" w:hAnsi="Times New Roman" w:cs="Times New Roman"/>
          <w:bCs/>
        </w:rPr>
        <w:t>Troupin</w:t>
      </w:r>
      <w:proofErr w:type="spellEnd"/>
      <w:r>
        <w:rPr>
          <w:rFonts w:ascii="Times New Roman" w:hAnsi="Times New Roman" w:cs="Times New Roman"/>
          <w:bCs/>
        </w:rPr>
        <w:t xml:space="preserve">, F. </w:t>
      </w:r>
      <w:proofErr w:type="spellStart"/>
      <w:r>
        <w:rPr>
          <w:rFonts w:ascii="Times New Roman" w:hAnsi="Times New Roman" w:cs="Times New Roman"/>
          <w:bCs/>
        </w:rPr>
        <w:t>Mineur</w:t>
      </w:r>
      <w:proofErr w:type="spellEnd"/>
      <w:r>
        <w:rPr>
          <w:rFonts w:ascii="Times New Roman" w:hAnsi="Times New Roman" w:cs="Times New Roman"/>
          <w:bCs/>
        </w:rPr>
        <w:t xml:space="preserve">, and O. De </w:t>
      </w:r>
      <w:proofErr w:type="spellStart"/>
      <w:r>
        <w:rPr>
          <w:rFonts w:ascii="Times New Roman" w:hAnsi="Times New Roman" w:cs="Times New Roman"/>
          <w:bCs/>
        </w:rPr>
        <w:t>Clerck</w:t>
      </w:r>
      <w:proofErr w:type="spellEnd"/>
      <w:r>
        <w:rPr>
          <w:rFonts w:ascii="Times New Roman" w:hAnsi="Times New Roman" w:cs="Times New Roman"/>
          <w:bCs/>
        </w:rPr>
        <w:t xml:space="preserve">. 2012, Bio-ORACLE: a global environmental dataset for marine species distribution modelling. </w:t>
      </w:r>
      <w:r w:rsidRPr="00722B2A">
        <w:rPr>
          <w:rFonts w:ascii="Times New Roman" w:hAnsi="Times New Roman" w:cs="Times New Roman"/>
          <w:bCs/>
          <w:i/>
        </w:rPr>
        <w:t>Global Ecology and Biogeography</w:t>
      </w:r>
      <w:r>
        <w:rPr>
          <w:rFonts w:ascii="Times New Roman" w:hAnsi="Times New Roman" w:cs="Times New Roman"/>
          <w:bCs/>
        </w:rPr>
        <w:t xml:space="preserve"> </w:t>
      </w:r>
      <w:r w:rsidRPr="00722B2A">
        <w:rPr>
          <w:rFonts w:ascii="Times New Roman" w:hAnsi="Times New Roman" w:cs="Times New Roman"/>
          <w:b/>
          <w:bCs/>
        </w:rPr>
        <w:t>21</w:t>
      </w:r>
      <w:r w:rsidR="00722B2A">
        <w:rPr>
          <w:rFonts w:ascii="Times New Roman" w:hAnsi="Times New Roman" w:cs="Times New Roman"/>
          <w:bCs/>
        </w:rPr>
        <w:t>:</w:t>
      </w:r>
      <w:r>
        <w:rPr>
          <w:rFonts w:ascii="Times New Roman" w:hAnsi="Times New Roman" w:cs="Times New Roman"/>
          <w:bCs/>
        </w:rPr>
        <w:t xml:space="preserve">272–281. </w:t>
      </w:r>
      <w:proofErr w:type="spellStart"/>
      <w:proofErr w:type="gramStart"/>
      <w:r>
        <w:rPr>
          <w:rFonts w:ascii="Times New Roman" w:hAnsi="Times New Roman" w:cs="Times New Roman"/>
          <w:bCs/>
        </w:rPr>
        <w:t>doi</w:t>
      </w:r>
      <w:proofErr w:type="spellEnd"/>
      <w:proofErr w:type="gramEnd"/>
      <w:r>
        <w:rPr>
          <w:rFonts w:ascii="Times New Roman" w:hAnsi="Times New Roman" w:cs="Times New Roman"/>
          <w:bCs/>
        </w:rPr>
        <w:t>: 10.1111/j.1466-8238.2011.00656.x</w:t>
      </w:r>
    </w:p>
    <w:p w14:paraId="07E4A111" w14:textId="77777777" w:rsidR="00722B2A" w:rsidRDefault="00722B2A" w:rsidP="00F70BE3">
      <w:pPr>
        <w:pStyle w:val="Normal1"/>
        <w:spacing w:after="0"/>
        <w:ind w:left="720" w:hanging="720"/>
        <w:rPr>
          <w:rFonts w:ascii="Times New Roman" w:hAnsi="Times New Roman" w:cs="Times New Roman"/>
          <w:bCs/>
        </w:rPr>
        <w:sectPr w:rsidR="00722B2A" w:rsidSect="00F70BE3">
          <w:footerReference w:type="default" r:id="rId11"/>
          <w:pgSz w:w="12240" w:h="15840"/>
          <w:pgMar w:top="1440" w:right="1440" w:bottom="1440" w:left="1440" w:header="0" w:footer="0" w:gutter="0"/>
          <w:cols w:space="720"/>
          <w:formProt w:val="0"/>
          <w:docGrid w:linePitch="360" w:charSpace="-2049"/>
        </w:sectPr>
      </w:pPr>
      <w:r w:rsidRPr="00722B2A">
        <w:rPr>
          <w:rFonts w:ascii="Times New Roman" w:hAnsi="Times New Roman" w:cs="Times New Roman"/>
          <w:bCs/>
        </w:rPr>
        <w:t xml:space="preserve">Wessel, P. and Smith, W.H., 1996. A global, self-consistent, hierarchical, high-resolution shoreline. </w:t>
      </w:r>
      <w:r w:rsidRPr="00722B2A">
        <w:rPr>
          <w:rFonts w:ascii="Times New Roman" w:hAnsi="Times New Roman" w:cs="Times New Roman"/>
          <w:bCs/>
          <w:i/>
        </w:rPr>
        <w:t>Journal of geophysical Research</w:t>
      </w:r>
      <w:r w:rsidRPr="00722B2A">
        <w:rPr>
          <w:rFonts w:ascii="Times New Roman" w:hAnsi="Times New Roman" w:cs="Times New Roman"/>
          <w:bCs/>
        </w:rPr>
        <w:t xml:space="preserve"> </w:t>
      </w:r>
      <w:r w:rsidRPr="00722B2A">
        <w:rPr>
          <w:rFonts w:ascii="Times New Roman" w:hAnsi="Times New Roman" w:cs="Times New Roman"/>
          <w:b/>
          <w:bCs/>
        </w:rPr>
        <w:t>101</w:t>
      </w:r>
      <w:r>
        <w:rPr>
          <w:rFonts w:ascii="Times New Roman" w:hAnsi="Times New Roman" w:cs="Times New Roman"/>
          <w:bCs/>
        </w:rPr>
        <w:t>:</w:t>
      </w:r>
      <w:r w:rsidRPr="00722B2A">
        <w:rPr>
          <w:rFonts w:ascii="Times New Roman" w:hAnsi="Times New Roman" w:cs="Times New Roman"/>
          <w:bCs/>
        </w:rPr>
        <w:t>8741-8743.</w:t>
      </w:r>
    </w:p>
    <w:p w14:paraId="6903BE26" w14:textId="77777777" w:rsidR="00FF47F5" w:rsidRDefault="003A4EBA" w:rsidP="00F70BE3">
      <w:pPr>
        <w:pStyle w:val="Normal1"/>
        <w:ind w:left="720" w:hanging="720"/>
        <w:rPr>
          <w:rFonts w:ascii="Times New Roman" w:hAnsi="Times New Roman" w:cs="Times New Roman"/>
        </w:rPr>
      </w:pPr>
      <w:r>
        <w:rPr>
          <w:rFonts w:ascii="Times New Roman" w:hAnsi="Times New Roman" w:cs="Times New Roman"/>
        </w:rPr>
        <w:lastRenderedPageBreak/>
        <w:t xml:space="preserve">Table 1. Data variable descriptors. </w:t>
      </w:r>
    </w:p>
    <w:tbl>
      <w:tblPr>
        <w:tblW w:w="1279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96"/>
        <w:gridCol w:w="6277"/>
        <w:gridCol w:w="1922"/>
        <w:gridCol w:w="1800"/>
      </w:tblGrid>
      <w:tr w:rsidR="00FF47F5" w14:paraId="1CDB79BE"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FA2A1C1" w14:textId="77777777" w:rsidR="00FF47F5" w:rsidRDefault="003A4EBA" w:rsidP="00F70BE3">
            <w:pPr>
              <w:spacing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NetCDF</w:t>
            </w:r>
            <w:proofErr w:type="spellEnd"/>
            <w:r>
              <w:rPr>
                <w:rFonts w:ascii="Times New Roman" w:eastAsia="Times New Roman" w:hAnsi="Times New Roman" w:cs="Times New Roman"/>
                <w:color w:val="000000"/>
                <w:sz w:val="24"/>
                <w:szCs w:val="24"/>
              </w:rPr>
              <w:t xml:space="preserve"> file name</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D243CCF"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23DA6E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Units</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39576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Type</w:t>
            </w:r>
            <w:r w:rsidR="007825EE">
              <w:rPr>
                <w:rFonts w:ascii="Times New Roman" w:eastAsia="Times New Roman" w:hAnsi="Times New Roman" w:cs="Times New Roman"/>
                <w:color w:val="000000"/>
                <w:sz w:val="24"/>
                <w:szCs w:val="24"/>
              </w:rPr>
              <w:t>*</w:t>
            </w:r>
          </w:p>
        </w:tc>
      </w:tr>
      <w:tr w:rsidR="00FF47F5" w14:paraId="7CAAD331"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ADA27CB"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msec_npp_mean.nc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E357250"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Primary Productivity of Carbon, Overall Mean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36F193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 C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day</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8263422" w14:textId="77777777" w:rsidR="00FF47F5" w:rsidRDefault="007825EE"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79BC6883"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074ECA5"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msec_npp_min.nc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0A75AD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Primary Productivity of Carbon, Mean Annual Minimum</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F55EA3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 C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day</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E0610B9"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701DDB7C"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C026B97"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msec_npp_max.nc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3E65F6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Primary Productivity of Carbon, Mean Annual Maximum</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7E64983"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 C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day</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89ED353"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4959E635"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47A1710"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msec_npp_sd.nc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AD393C3"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Primary Productivity of Carbon, Intra-Annual Standard Deviation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1D8563D"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 C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day</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371370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13485A0E"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8E15C18"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msec_npp_sdinter.nc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896BA38"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Primary Productivity of Carbon, Inter-Annual Standard Deviation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972C458"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 C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day</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E3412D"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400DDFC8"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9B3848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msec_npp_flag.nc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6F121A3"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NPP Flag: not interpolated (0), interpolated from nearby coastal/reef (1) or other (2) cells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BA45330"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A1844A2"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FF47F5" w14:paraId="1D0EF0EA"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F4EC8D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msec_wave_mean.nc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C7B70A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Wave Energy Flux, Overall Mean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69E092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 m</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7D18CAF"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080AAC45"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13D0497"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msec_wave_sd.nc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CE60EE9"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Wave Energy Flux, Intra-Annual Standard Deviation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0D6FCB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 m</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AA3D9D"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7F39BE2C"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C7F8CD7"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msec_wave_sdinter.nc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44AC94D"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Wave Energy Flux, Inter-Annual Standard Deviation</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4198DD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 m</w:t>
            </w:r>
            <w:r>
              <w:rPr>
                <w:rFonts w:ascii="Times New Roman" w:eastAsia="Times New Roman" w:hAnsi="Times New Roman" w:cs="Times New Roman"/>
                <w:color w:val="000000"/>
                <w:sz w:val="24"/>
                <w:szCs w:val="24"/>
                <w:vertAlign w:val="superscript"/>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362C55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3E3646E3"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5418BD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msec_wave_windfetch.nc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E9E28F2"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Wave Energy Calculated From Wind and Fetch (binary: 0/1)</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4959917"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A1EE4A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FF47F5" w14:paraId="14842D3D"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34A4E1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msec_wave_resolution.nc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4A31AE8"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WAVEWATCH III Resolution: 30 </w:t>
            </w:r>
            <w:proofErr w:type="spellStart"/>
            <w:r>
              <w:rPr>
                <w:rFonts w:ascii="Times New Roman" w:eastAsia="Times New Roman" w:hAnsi="Times New Roman" w:cs="Times New Roman"/>
                <w:color w:val="000000"/>
                <w:sz w:val="24"/>
                <w:szCs w:val="24"/>
              </w:rPr>
              <w:t>arcmin</w:t>
            </w:r>
            <w:proofErr w:type="spellEnd"/>
            <w:r>
              <w:rPr>
                <w:rFonts w:ascii="Times New Roman" w:eastAsia="Times New Roman" w:hAnsi="Times New Roman" w:cs="Times New Roman"/>
                <w:color w:val="000000"/>
                <w:sz w:val="24"/>
                <w:szCs w:val="24"/>
              </w:rPr>
              <w:t xml:space="preserve"> (1), 10 </w:t>
            </w:r>
            <w:proofErr w:type="spellStart"/>
            <w:r>
              <w:rPr>
                <w:rFonts w:ascii="Times New Roman" w:eastAsia="Times New Roman" w:hAnsi="Times New Roman" w:cs="Times New Roman"/>
                <w:color w:val="000000"/>
                <w:sz w:val="24"/>
                <w:szCs w:val="24"/>
              </w:rPr>
              <w:t>arcmin</w:t>
            </w:r>
            <w:proofErr w:type="spellEnd"/>
            <w:r>
              <w:rPr>
                <w:rFonts w:ascii="Times New Roman" w:eastAsia="Times New Roman" w:hAnsi="Times New Roman" w:cs="Times New Roman"/>
                <w:color w:val="000000"/>
                <w:sz w:val="24"/>
                <w:szCs w:val="24"/>
              </w:rPr>
              <w:t xml:space="preserve"> (2) or 4 </w:t>
            </w:r>
            <w:proofErr w:type="spellStart"/>
            <w:r>
              <w:rPr>
                <w:rFonts w:ascii="Times New Roman" w:eastAsia="Times New Roman" w:hAnsi="Times New Roman" w:cs="Times New Roman"/>
                <w:color w:val="000000"/>
                <w:sz w:val="24"/>
                <w:szCs w:val="24"/>
              </w:rPr>
              <w:t>arcmin</w:t>
            </w:r>
            <w:proofErr w:type="spellEnd"/>
            <w:r>
              <w:rPr>
                <w:rFonts w:ascii="Times New Roman" w:eastAsia="Times New Roman" w:hAnsi="Times New Roman" w:cs="Times New Roman"/>
                <w:color w:val="000000"/>
                <w:sz w:val="24"/>
                <w:szCs w:val="24"/>
              </w:rPr>
              <w:t xml:space="preserve"> (3)</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04BF97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DAF2DF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FF47F5" w14:paraId="6329123F"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DC826F9"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msec_reefarea_15km.nc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8BDF91" w14:textId="77777777" w:rsidR="00FF47F5" w:rsidRDefault="007825EE"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Coral R</w:t>
            </w:r>
            <w:r w:rsidR="003A4EBA">
              <w:rPr>
                <w:rFonts w:ascii="Times New Roman" w:eastAsia="Times New Roman" w:hAnsi="Times New Roman" w:cs="Times New Roman"/>
                <w:color w:val="000000"/>
                <w:sz w:val="24"/>
                <w:szCs w:val="24"/>
              </w:rPr>
              <w:t xml:space="preserve">eef Area </w:t>
            </w:r>
            <w:r>
              <w:rPr>
                <w:rFonts w:ascii="Times New Roman" w:eastAsia="Times New Roman" w:hAnsi="Times New Roman" w:cs="Times New Roman"/>
                <w:color w:val="000000"/>
                <w:sz w:val="24"/>
                <w:szCs w:val="24"/>
              </w:rPr>
              <w:t>with</w:t>
            </w:r>
            <w:r w:rsidR="003A4EBA">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a</w:t>
            </w:r>
            <w:r w:rsidR="003A4EBA">
              <w:rPr>
                <w:rFonts w:ascii="Times New Roman" w:eastAsia="Times New Roman" w:hAnsi="Times New Roman" w:cs="Times New Roman"/>
                <w:color w:val="000000"/>
                <w:sz w:val="24"/>
                <w:szCs w:val="24"/>
              </w:rPr>
              <w:t xml:space="preserve"> 15 km Radius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B0CB7F5"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1FA1CA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78A415EA"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9ADD8D9"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msec_landarea_15km.nc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D64CE2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Land Area </w:t>
            </w:r>
            <w:r w:rsidR="007825EE">
              <w:rPr>
                <w:rFonts w:ascii="Times New Roman" w:eastAsia="Times New Roman" w:hAnsi="Times New Roman" w:cs="Times New Roman"/>
                <w:color w:val="000000"/>
                <w:sz w:val="24"/>
                <w:szCs w:val="24"/>
              </w:rPr>
              <w:t xml:space="preserve">within a </w:t>
            </w:r>
            <w:r>
              <w:rPr>
                <w:rFonts w:ascii="Times New Roman" w:eastAsia="Times New Roman" w:hAnsi="Times New Roman" w:cs="Times New Roman"/>
                <w:color w:val="000000"/>
                <w:sz w:val="24"/>
                <w:szCs w:val="24"/>
              </w:rPr>
              <w:t>15km Radius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F44A4E5"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776EE64"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2B0374F5"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9E9BCED"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msec_reefarea_200km.nc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701A0F2" w14:textId="77777777" w:rsidR="00FF47F5" w:rsidRDefault="007825EE"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Coral Reef Area within a 200 km Radius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4883D62"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9A7876E"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165D6CA0"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EAAA75B"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msec_landarea_50km.nc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3E32B6C"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Land Area </w:t>
            </w:r>
            <w:r w:rsidR="007825EE">
              <w:rPr>
                <w:rFonts w:ascii="Times New Roman" w:eastAsia="Times New Roman" w:hAnsi="Times New Roman" w:cs="Times New Roman"/>
                <w:color w:val="000000"/>
                <w:sz w:val="24"/>
                <w:szCs w:val="24"/>
              </w:rPr>
              <w:t>within a</w:t>
            </w:r>
            <w:r>
              <w:rPr>
                <w:rFonts w:ascii="Times New Roman" w:eastAsia="Times New Roman" w:hAnsi="Times New Roman" w:cs="Times New Roman"/>
                <w:color w:val="000000"/>
                <w:sz w:val="24"/>
                <w:szCs w:val="24"/>
              </w:rPr>
              <w:t xml:space="preserve"> 50 km Radius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D058E26"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92B1F52"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6B951C91"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91CF5D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msec_distmarket.nc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70F158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Distance to Market - Nearest Provincial Capital</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8BA14F7"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5C32CA9"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tc>
      </w:tr>
      <w:tr w:rsidR="00FF47F5" w14:paraId="7B4D5690" w14:textId="77777777">
        <w:trPr>
          <w:trHeight w:val="300"/>
        </w:trPr>
        <w:tc>
          <w:tcPr>
            <w:tcW w:w="2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275EA53"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msec_humanpop_20km.nc</w:t>
            </w:r>
          </w:p>
        </w:tc>
        <w:tc>
          <w:tcPr>
            <w:tcW w:w="6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0AB518A"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Human Population</w:t>
            </w:r>
            <w:r w:rsidR="007825EE">
              <w:rPr>
                <w:rFonts w:ascii="Times New Roman" w:eastAsia="Times New Roman" w:hAnsi="Times New Roman" w:cs="Times New Roman"/>
                <w:color w:val="000000"/>
                <w:sz w:val="24"/>
                <w:szCs w:val="24"/>
              </w:rPr>
              <w:t xml:space="preserve"> Count</w:t>
            </w:r>
            <w:r>
              <w:rPr>
                <w:rFonts w:ascii="Times New Roman" w:eastAsia="Times New Roman" w:hAnsi="Times New Roman" w:cs="Times New Roman"/>
                <w:color w:val="000000"/>
                <w:sz w:val="24"/>
                <w:szCs w:val="24"/>
              </w:rPr>
              <w:t xml:space="preserve"> </w:t>
            </w:r>
            <w:r w:rsidR="007825EE">
              <w:rPr>
                <w:rFonts w:ascii="Times New Roman" w:eastAsia="Times New Roman" w:hAnsi="Times New Roman" w:cs="Times New Roman"/>
                <w:color w:val="000000"/>
                <w:sz w:val="24"/>
                <w:szCs w:val="24"/>
              </w:rPr>
              <w:t>within a</w:t>
            </w:r>
            <w:r>
              <w:rPr>
                <w:rFonts w:ascii="Times New Roman" w:eastAsia="Times New Roman" w:hAnsi="Times New Roman" w:cs="Times New Roman"/>
                <w:color w:val="000000"/>
                <w:sz w:val="24"/>
                <w:szCs w:val="24"/>
              </w:rPr>
              <w:t xml:space="preserve"> 20 km Radius</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763D761"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individuals</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C4A5936"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FF47F5" w14:paraId="3A9A4B26" w14:textId="77777777" w:rsidTr="007825EE">
        <w:trPr>
          <w:trHeight w:val="300"/>
        </w:trPr>
        <w:tc>
          <w:tcPr>
            <w:tcW w:w="2795" w:type="dxa"/>
            <w:tcBorders>
              <w:top w:val="single" w:sz="4" w:space="0" w:color="00000A"/>
              <w:left w:val="single" w:sz="4" w:space="0" w:color="00000A"/>
              <w:bottom w:val="single" w:sz="4" w:space="0" w:color="auto"/>
              <w:right w:val="single" w:sz="4" w:space="0" w:color="00000A"/>
            </w:tcBorders>
            <w:shd w:val="clear" w:color="auto" w:fill="auto"/>
            <w:tcMar>
              <w:left w:w="103" w:type="dxa"/>
            </w:tcMar>
            <w:vAlign w:val="bottom"/>
          </w:tcPr>
          <w:p w14:paraId="60FECC85"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msec_humanpop_50km.nc</w:t>
            </w:r>
          </w:p>
        </w:tc>
        <w:tc>
          <w:tcPr>
            <w:tcW w:w="6277" w:type="dxa"/>
            <w:tcBorders>
              <w:top w:val="single" w:sz="4" w:space="0" w:color="00000A"/>
              <w:left w:val="single" w:sz="4" w:space="0" w:color="00000A"/>
              <w:bottom w:val="single" w:sz="4" w:space="0" w:color="auto"/>
              <w:right w:val="single" w:sz="4" w:space="0" w:color="00000A"/>
            </w:tcBorders>
            <w:shd w:val="clear" w:color="auto" w:fill="auto"/>
            <w:tcMar>
              <w:left w:w="103" w:type="dxa"/>
            </w:tcMar>
            <w:vAlign w:val="bottom"/>
          </w:tcPr>
          <w:p w14:paraId="29F8EE0C"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Population </w:t>
            </w:r>
            <w:r w:rsidR="007825EE">
              <w:rPr>
                <w:rFonts w:ascii="Times New Roman" w:eastAsia="Times New Roman" w:hAnsi="Times New Roman" w:cs="Times New Roman"/>
                <w:color w:val="000000"/>
                <w:sz w:val="24"/>
                <w:szCs w:val="24"/>
              </w:rPr>
              <w:t>Count within a</w:t>
            </w:r>
            <w:r>
              <w:rPr>
                <w:rFonts w:ascii="Times New Roman" w:eastAsia="Times New Roman" w:hAnsi="Times New Roman" w:cs="Times New Roman"/>
                <w:color w:val="000000"/>
                <w:sz w:val="24"/>
                <w:szCs w:val="24"/>
              </w:rPr>
              <w:t xml:space="preserve"> 50 km Radius</w:t>
            </w:r>
          </w:p>
        </w:tc>
        <w:tc>
          <w:tcPr>
            <w:tcW w:w="1922" w:type="dxa"/>
            <w:tcBorders>
              <w:top w:val="single" w:sz="4" w:space="0" w:color="00000A"/>
              <w:left w:val="single" w:sz="4" w:space="0" w:color="00000A"/>
              <w:bottom w:val="single" w:sz="4" w:space="0" w:color="auto"/>
              <w:right w:val="single" w:sz="4" w:space="0" w:color="00000A"/>
            </w:tcBorders>
            <w:shd w:val="clear" w:color="auto" w:fill="auto"/>
            <w:tcMar>
              <w:left w:w="103" w:type="dxa"/>
            </w:tcMar>
            <w:vAlign w:val="bottom"/>
          </w:tcPr>
          <w:p w14:paraId="4DD11322"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individuals</w:t>
            </w:r>
          </w:p>
        </w:tc>
        <w:tc>
          <w:tcPr>
            <w:tcW w:w="1800" w:type="dxa"/>
            <w:tcBorders>
              <w:top w:val="single" w:sz="4" w:space="0" w:color="00000A"/>
              <w:left w:val="single" w:sz="4" w:space="0" w:color="00000A"/>
              <w:bottom w:val="single" w:sz="4" w:space="0" w:color="auto"/>
              <w:right w:val="single" w:sz="4" w:space="0" w:color="00000A"/>
            </w:tcBorders>
            <w:shd w:val="clear" w:color="auto" w:fill="auto"/>
            <w:tcMar>
              <w:left w:w="103" w:type="dxa"/>
            </w:tcMar>
            <w:vAlign w:val="bottom"/>
          </w:tcPr>
          <w:p w14:paraId="68D7D1D8"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integer</w:t>
            </w:r>
          </w:p>
        </w:tc>
      </w:tr>
      <w:tr w:rsidR="00FF47F5" w14:paraId="103F0DB0" w14:textId="77777777" w:rsidTr="007825EE">
        <w:trPr>
          <w:trHeight w:val="300"/>
        </w:trPr>
        <w:tc>
          <w:tcPr>
            <w:tcW w:w="12794" w:type="dxa"/>
            <w:gridSpan w:val="4"/>
            <w:tcBorders>
              <w:top w:val="single" w:sz="4" w:space="0" w:color="auto"/>
              <w:left w:val="nil"/>
              <w:bottom w:val="nil"/>
              <w:right w:val="nil"/>
            </w:tcBorders>
            <w:shd w:val="clear" w:color="auto" w:fill="auto"/>
            <w:vAlign w:val="bottom"/>
          </w:tcPr>
          <w:p w14:paraId="4C41B810" w14:textId="77777777" w:rsidR="00FF47F5" w:rsidRDefault="003A4EBA" w:rsidP="00F70BE3">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Note: All real variables are 4-byte floating-point numbers (6 significant digits)</w:t>
            </w:r>
          </w:p>
        </w:tc>
      </w:tr>
    </w:tbl>
    <w:p w14:paraId="5DFCE48A" w14:textId="77777777" w:rsidR="00FF47F5" w:rsidRDefault="00FF47F5" w:rsidP="00F70BE3">
      <w:pPr>
        <w:pStyle w:val="Normal1"/>
        <w:ind w:left="720" w:hanging="720"/>
        <w:rPr>
          <w:rFonts w:ascii="Times New Roman" w:hAnsi="Times New Roman" w:cs="Times New Roman"/>
        </w:rPr>
      </w:pPr>
    </w:p>
    <w:p w14:paraId="0DE27EE6" w14:textId="77777777" w:rsidR="00FF47F5" w:rsidRDefault="003A4EBA" w:rsidP="00F70BE3">
      <w:pPr>
        <w:spacing w:line="276" w:lineRule="auto"/>
        <w:rPr>
          <w:rFonts w:ascii="Times New Roman" w:eastAsia="DejaVu Sans" w:hAnsi="Times New Roman" w:cs="Times New Roman"/>
          <w:color w:val="00000A"/>
          <w:sz w:val="24"/>
          <w:szCs w:val="24"/>
          <w:lang w:eastAsia="zh-CN" w:bidi="he-IL"/>
        </w:rPr>
      </w:pPr>
      <w:r>
        <w:br w:type="page"/>
      </w:r>
    </w:p>
    <w:p w14:paraId="452AEAF6" w14:textId="77777777" w:rsidR="00FF47F5" w:rsidRDefault="003A4EBA" w:rsidP="00F70BE3">
      <w:pPr>
        <w:pStyle w:val="Normal1"/>
        <w:ind w:left="720" w:hanging="720"/>
        <w:rPr>
          <w:rFonts w:ascii="Times New Roman" w:hAnsi="Times New Roman" w:cs="Times New Roman"/>
        </w:rPr>
      </w:pPr>
      <w:r>
        <w:rPr>
          <w:rFonts w:ascii="Times New Roman" w:hAnsi="Times New Roman" w:cs="Times New Roman"/>
        </w:rPr>
        <w:lastRenderedPageBreak/>
        <w:t>Figure 1. Number</w:t>
      </w:r>
      <w:r w:rsidR="001533E9">
        <w:rPr>
          <w:rFonts w:ascii="Times New Roman" w:hAnsi="Times New Roman" w:cs="Times New Roman"/>
        </w:rPr>
        <w:t xml:space="preserve"> of 8-day windows over which</w:t>
      </w:r>
      <w:r>
        <w:rPr>
          <w:rFonts w:ascii="Times New Roman" w:hAnsi="Times New Roman" w:cs="Times New Roman"/>
        </w:rPr>
        <w:t xml:space="preserve"> no data was recorded 11-year time series</w:t>
      </w:r>
      <w:r w:rsidR="001533E9">
        <w:rPr>
          <w:rFonts w:ascii="Times New Roman" w:hAnsi="Times New Roman" w:cs="Times New Roman"/>
        </w:rPr>
        <w:t xml:space="preserve"> for NPP</w:t>
      </w:r>
      <w:r>
        <w:rPr>
          <w:rFonts w:ascii="Times New Roman" w:hAnsi="Times New Roman" w:cs="Times New Roman"/>
        </w:rPr>
        <w:t xml:space="preserve">.  </w:t>
      </w:r>
    </w:p>
    <w:p w14:paraId="1A84BC0E" w14:textId="77777777" w:rsidR="00FF47F5" w:rsidRDefault="00C81FEB" w:rsidP="00F70BE3">
      <w:pPr>
        <w:pStyle w:val="Normal1"/>
        <w:ind w:left="720" w:hanging="720"/>
      </w:pPr>
      <w:r>
        <w:rPr>
          <w:noProof/>
          <w:lang w:eastAsia="en-US" w:bidi="ar-SA"/>
        </w:rPr>
        <w:drawing>
          <wp:inline distT="0" distB="0" distL="0" distR="0" wp14:anchorId="712F3302" wp14:editId="3AC4D055">
            <wp:extent cx="79248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na_plot.tif"/>
                    <pic:cNvPicPr/>
                  </pic:nvPicPr>
                  <pic:blipFill rotWithShape="1">
                    <a:blip r:embed="rId12">
                      <a:extLst>
                        <a:ext uri="{28A0092B-C50C-407E-A947-70E740481C1C}">
                          <a14:useLocalDpi xmlns:a14="http://schemas.microsoft.com/office/drawing/2010/main" val="0"/>
                        </a:ext>
                      </a:extLst>
                    </a:blip>
                    <a:srcRect t="19231" b="13622"/>
                    <a:stretch/>
                  </pic:blipFill>
                  <pic:spPr bwMode="auto">
                    <a:xfrm>
                      <a:off x="0" y="0"/>
                      <a:ext cx="7924800" cy="3990975"/>
                    </a:xfrm>
                    <a:prstGeom prst="rect">
                      <a:avLst/>
                    </a:prstGeom>
                    <a:ln>
                      <a:noFill/>
                    </a:ln>
                    <a:extLst>
                      <a:ext uri="{53640926-AAD7-44D8-BBD7-CCE9431645EC}">
                        <a14:shadowObscured xmlns:a14="http://schemas.microsoft.com/office/drawing/2010/main"/>
                      </a:ext>
                    </a:extLst>
                  </pic:spPr>
                </pic:pic>
              </a:graphicData>
            </a:graphic>
          </wp:inline>
        </w:drawing>
      </w:r>
    </w:p>
    <w:sectPr w:rsidR="00FF47F5" w:rsidSect="00F70BE3">
      <w:footerReference w:type="default" r:id="rId13"/>
      <w:pgSz w:w="15840" w:h="12240" w:orient="landscape"/>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C34D2" w14:textId="77777777" w:rsidR="000A53EF" w:rsidRDefault="000A53EF">
      <w:r>
        <w:separator/>
      </w:r>
    </w:p>
  </w:endnote>
  <w:endnote w:type="continuationSeparator" w:id="0">
    <w:p w14:paraId="070F946B" w14:textId="77777777" w:rsidR="000A53EF" w:rsidRDefault="000A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altName w:val="Lucida Sans Unicode"/>
    <w:charset w:val="00"/>
    <w:family w:val="swiss"/>
    <w:pitch w:val="variable"/>
    <w:sig w:usb0="00000003" w:usb1="00000000" w:usb2="00000000" w:usb3="00000000" w:csb0="00000001" w:csb1="00000000"/>
  </w:font>
  <w:font w:name="Liberation Serif">
    <w:altName w:val="Times New Roman"/>
    <w:charset w:val="00"/>
    <w:family w:val="roman"/>
    <w:pitch w:val="variable"/>
  </w:font>
  <w:font w:name="DejaVu Sans">
    <w:altName w:val="MS Gothic"/>
    <w:charset w:val="80"/>
    <w:family w:val="auto"/>
    <w:pitch w:val="variable"/>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506815"/>
      <w:docPartObj>
        <w:docPartGallery w:val="Page Numbers (Bottom of Page)"/>
        <w:docPartUnique/>
      </w:docPartObj>
    </w:sdtPr>
    <w:sdtEndPr/>
    <w:sdtContent>
      <w:p w14:paraId="5BF35362" w14:textId="7BFDDCBD" w:rsidR="00C0235A" w:rsidRDefault="00C0235A">
        <w:pPr>
          <w:pStyle w:val="Footer"/>
          <w:jc w:val="center"/>
        </w:pPr>
        <w:r>
          <w:fldChar w:fldCharType="begin"/>
        </w:r>
        <w:r>
          <w:instrText>PAGE</w:instrText>
        </w:r>
        <w:r>
          <w:fldChar w:fldCharType="separate"/>
        </w:r>
        <w:r w:rsidR="00F70BE3">
          <w:rPr>
            <w:noProof/>
          </w:rPr>
          <w:t>2</w:t>
        </w:r>
        <w:r>
          <w:fldChar w:fldCharType="end"/>
        </w:r>
      </w:p>
      <w:p w14:paraId="20D2B90F" w14:textId="77777777" w:rsidR="00C0235A" w:rsidRDefault="000A53EF">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405816"/>
      <w:docPartObj>
        <w:docPartGallery w:val="Page Numbers (Bottom of Page)"/>
        <w:docPartUnique/>
      </w:docPartObj>
    </w:sdtPr>
    <w:sdtEndPr/>
    <w:sdtContent>
      <w:p w14:paraId="0A751407" w14:textId="32DF8383" w:rsidR="00C0235A" w:rsidRDefault="00C0235A">
        <w:pPr>
          <w:pStyle w:val="Footer"/>
          <w:jc w:val="center"/>
        </w:pPr>
        <w:r>
          <w:fldChar w:fldCharType="begin"/>
        </w:r>
        <w:r>
          <w:instrText>PAGE</w:instrText>
        </w:r>
        <w:r>
          <w:fldChar w:fldCharType="separate"/>
        </w:r>
        <w:r w:rsidR="00F70BE3">
          <w:rPr>
            <w:noProof/>
          </w:rPr>
          <w:t>17</w:t>
        </w:r>
        <w:r>
          <w:fldChar w:fldCharType="end"/>
        </w:r>
      </w:p>
      <w:p w14:paraId="488DFD20" w14:textId="77777777" w:rsidR="00C0235A" w:rsidRDefault="000A53EF">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41D47" w14:textId="77777777" w:rsidR="000A53EF" w:rsidRDefault="000A53EF">
      <w:r>
        <w:separator/>
      </w:r>
    </w:p>
  </w:footnote>
  <w:footnote w:type="continuationSeparator" w:id="0">
    <w:p w14:paraId="57F90000" w14:textId="77777777" w:rsidR="000A53EF" w:rsidRDefault="000A53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F5"/>
    <w:rsid w:val="000118AA"/>
    <w:rsid w:val="000A53EF"/>
    <w:rsid w:val="000E69B0"/>
    <w:rsid w:val="001533E9"/>
    <w:rsid w:val="001C3F28"/>
    <w:rsid w:val="001F667E"/>
    <w:rsid w:val="0024145B"/>
    <w:rsid w:val="002D2E41"/>
    <w:rsid w:val="00321002"/>
    <w:rsid w:val="00363CFE"/>
    <w:rsid w:val="003A4EBA"/>
    <w:rsid w:val="00432329"/>
    <w:rsid w:val="004362A9"/>
    <w:rsid w:val="004754D3"/>
    <w:rsid w:val="004A4421"/>
    <w:rsid w:val="00510AC7"/>
    <w:rsid w:val="00522BEC"/>
    <w:rsid w:val="005542A3"/>
    <w:rsid w:val="00606176"/>
    <w:rsid w:val="00675554"/>
    <w:rsid w:val="00680447"/>
    <w:rsid w:val="00722B2A"/>
    <w:rsid w:val="007628A6"/>
    <w:rsid w:val="0078038F"/>
    <w:rsid w:val="007825EE"/>
    <w:rsid w:val="007B1DA0"/>
    <w:rsid w:val="007D5207"/>
    <w:rsid w:val="007F4E5E"/>
    <w:rsid w:val="00943957"/>
    <w:rsid w:val="009B5B54"/>
    <w:rsid w:val="009D0B87"/>
    <w:rsid w:val="00A112D5"/>
    <w:rsid w:val="00A1267E"/>
    <w:rsid w:val="00A13BFE"/>
    <w:rsid w:val="00A249B0"/>
    <w:rsid w:val="00A7570E"/>
    <w:rsid w:val="00B05517"/>
    <w:rsid w:val="00B13399"/>
    <w:rsid w:val="00B850F8"/>
    <w:rsid w:val="00B97641"/>
    <w:rsid w:val="00BA007D"/>
    <w:rsid w:val="00BB1185"/>
    <w:rsid w:val="00BC70C4"/>
    <w:rsid w:val="00BF3924"/>
    <w:rsid w:val="00C0235A"/>
    <w:rsid w:val="00C20939"/>
    <w:rsid w:val="00C306DF"/>
    <w:rsid w:val="00C81FEB"/>
    <w:rsid w:val="00C85EFE"/>
    <w:rsid w:val="00C96830"/>
    <w:rsid w:val="00DA7F8B"/>
    <w:rsid w:val="00DB72B1"/>
    <w:rsid w:val="00DD2A0E"/>
    <w:rsid w:val="00E11F31"/>
    <w:rsid w:val="00E47F0E"/>
    <w:rsid w:val="00ED1427"/>
    <w:rsid w:val="00EE16EE"/>
    <w:rsid w:val="00EF33E9"/>
    <w:rsid w:val="00F13AFA"/>
    <w:rsid w:val="00F14107"/>
    <w:rsid w:val="00F26FB7"/>
    <w:rsid w:val="00F373E0"/>
    <w:rsid w:val="00F70BE3"/>
    <w:rsid w:val="00F8562E"/>
    <w:rsid w:val="00FB1C43"/>
    <w:rsid w:val="00FD25B4"/>
    <w:rsid w:val="00FD323F"/>
    <w:rsid w:val="00FD3E84"/>
    <w:rsid w:val="00FF4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33D6"/>
  <w15:docId w15:val="{CC4C3F22-AC66-4829-B126-BDA80C82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574571"/>
  </w:style>
  <w:style w:type="character" w:customStyle="1" w:styleId="InternetLink">
    <w:name w:val="Internet Link"/>
    <w:basedOn w:val="DefaultParagraphFont"/>
    <w:uiPriority w:val="99"/>
    <w:unhideWhenUsed/>
    <w:rsid w:val="00A422F0"/>
    <w:rPr>
      <w:color w:val="0563C1" w:themeColor="hyperlink"/>
      <w:u w:val="single"/>
    </w:rPr>
  </w:style>
  <w:style w:type="character" w:styleId="Emphasis">
    <w:name w:val="Emphasis"/>
    <w:basedOn w:val="DefaultParagraphFont"/>
    <w:uiPriority w:val="20"/>
    <w:qFormat/>
    <w:rsid w:val="00565A8C"/>
    <w:rPr>
      <w:i/>
      <w:iCs/>
    </w:rPr>
  </w:style>
  <w:style w:type="character" w:styleId="Strong">
    <w:name w:val="Strong"/>
    <w:basedOn w:val="DefaultParagraphFont"/>
    <w:uiPriority w:val="22"/>
    <w:qFormat/>
    <w:rsid w:val="00565A8C"/>
    <w:rPr>
      <w:b/>
      <w:bCs/>
    </w:rPr>
  </w:style>
  <w:style w:type="character" w:styleId="CommentReference">
    <w:name w:val="annotation reference"/>
    <w:basedOn w:val="DefaultParagraphFont"/>
    <w:uiPriority w:val="99"/>
    <w:semiHidden/>
    <w:unhideWhenUsed/>
    <w:qFormat/>
    <w:rsid w:val="00416DF2"/>
    <w:rPr>
      <w:sz w:val="16"/>
      <w:szCs w:val="16"/>
    </w:rPr>
  </w:style>
  <w:style w:type="character" w:customStyle="1" w:styleId="CommentTextChar">
    <w:name w:val="Comment Text Char"/>
    <w:basedOn w:val="DefaultParagraphFont"/>
    <w:link w:val="CommentText"/>
    <w:uiPriority w:val="99"/>
    <w:semiHidden/>
    <w:qFormat/>
    <w:rsid w:val="00416DF2"/>
    <w:rPr>
      <w:sz w:val="20"/>
      <w:szCs w:val="20"/>
    </w:rPr>
  </w:style>
  <w:style w:type="character" w:customStyle="1" w:styleId="CommentSubjectChar">
    <w:name w:val="Comment Subject Char"/>
    <w:basedOn w:val="CommentTextChar"/>
    <w:link w:val="CommentSubject"/>
    <w:uiPriority w:val="99"/>
    <w:semiHidden/>
    <w:qFormat/>
    <w:rsid w:val="00416DF2"/>
    <w:rPr>
      <w:b/>
      <w:bCs/>
      <w:sz w:val="20"/>
      <w:szCs w:val="20"/>
    </w:rPr>
  </w:style>
  <w:style w:type="character" w:customStyle="1" w:styleId="BalloonTextChar">
    <w:name w:val="Balloon Text Char"/>
    <w:basedOn w:val="DefaultParagraphFont"/>
    <w:link w:val="BalloonText"/>
    <w:uiPriority w:val="99"/>
    <w:semiHidden/>
    <w:qFormat/>
    <w:rsid w:val="00416DF2"/>
    <w:rPr>
      <w:rFonts w:ascii="Tahoma" w:hAnsi="Tahoma" w:cs="Tahoma"/>
      <w:sz w:val="16"/>
      <w:szCs w:val="16"/>
    </w:rPr>
  </w:style>
  <w:style w:type="character" w:customStyle="1" w:styleId="ListLabel1">
    <w:name w:val="ListLabel 1"/>
    <w:qFormat/>
    <w:rPr>
      <w:color w:val="00000A"/>
    </w:rPr>
  </w:style>
  <w:style w:type="character" w:customStyle="1" w:styleId="HeaderChar">
    <w:name w:val="Header Char"/>
    <w:basedOn w:val="DefaultParagraphFont"/>
    <w:link w:val="Header"/>
    <w:uiPriority w:val="99"/>
    <w:qFormat/>
    <w:rsid w:val="00A422F0"/>
  </w:style>
  <w:style w:type="character" w:customStyle="1" w:styleId="FooterChar">
    <w:name w:val="Footer Char"/>
    <w:basedOn w:val="DefaultParagraphFont"/>
    <w:link w:val="Footer"/>
    <w:uiPriority w:val="99"/>
    <w:qFormat/>
    <w:rsid w:val="00A422F0"/>
  </w:style>
  <w:style w:type="character" w:styleId="LineNumber">
    <w:name w:val="line number"/>
    <w:basedOn w:val="DefaultParagraphFont"/>
    <w:uiPriority w:val="99"/>
    <w:semiHidden/>
    <w:unhideWhenUsed/>
    <w:qFormat/>
    <w:rsid w:val="00A422F0"/>
  </w:style>
  <w:style w:type="character" w:customStyle="1" w:styleId="LineNumbering">
    <w:name w:val="Line Numbering"/>
  </w:style>
  <w:style w:type="paragraph" w:customStyle="1" w:styleId="Heading">
    <w:name w:val="Heading"/>
    <w:basedOn w:val="Normal"/>
    <w:next w:val="BodyText"/>
    <w:qFormat/>
    <w:pPr>
      <w:keepNext/>
      <w:widowControl w:val="0"/>
      <w:spacing w:before="240" w:after="120"/>
    </w:pPr>
    <w:rPr>
      <w:rFonts w:ascii="Liberation Sans" w:eastAsia="Microsoft YaHei" w:hAnsi="Liberation Sans" w:cs="Lucida Sans"/>
      <w:sz w:val="28"/>
      <w:szCs w:val="28"/>
    </w:rPr>
  </w:style>
  <w:style w:type="paragraph" w:styleId="BodyText">
    <w:name w:val="Body Text"/>
    <w:basedOn w:val="Normal"/>
    <w:pPr>
      <w:widowControl w:val="0"/>
      <w:spacing w:after="140" w:line="288" w:lineRule="auto"/>
    </w:pPr>
  </w:style>
  <w:style w:type="paragraph" w:styleId="List">
    <w:name w:val="List"/>
    <w:basedOn w:val="BodyText"/>
    <w:rPr>
      <w:rFonts w:cs="Lucida Sans"/>
    </w:rPr>
  </w:style>
  <w:style w:type="paragraph" w:styleId="Caption">
    <w:name w:val="caption"/>
    <w:qFormat/>
    <w:pPr>
      <w:widowControl w:val="0"/>
      <w:suppressLineNumbers/>
      <w:spacing w:before="120" w:after="120"/>
    </w:pPr>
    <w:rPr>
      <w:rFonts w:cs="Lucida Sans"/>
      <w:i/>
      <w:iCs/>
    </w:rPr>
  </w:style>
  <w:style w:type="paragraph" w:customStyle="1" w:styleId="Index">
    <w:name w:val="Index"/>
    <w:basedOn w:val="Normal"/>
    <w:qFormat/>
    <w:pPr>
      <w:widowControl w:val="0"/>
      <w:suppressLineNumbers/>
    </w:pPr>
    <w:rPr>
      <w:rFonts w:cs="Lucida Sans"/>
    </w:rPr>
  </w:style>
  <w:style w:type="paragraph" w:customStyle="1" w:styleId="Normal1">
    <w:name w:val="Normal1"/>
    <w:qFormat/>
    <w:rsid w:val="00FC7F94"/>
    <w:pPr>
      <w:widowControl w:val="0"/>
      <w:suppressAutoHyphens/>
      <w:spacing w:after="200" w:line="276" w:lineRule="auto"/>
    </w:pPr>
    <w:rPr>
      <w:rFonts w:ascii="Liberation Serif" w:eastAsia="DejaVu Sans" w:hAnsi="Liberation Serif" w:cs="DejaVu Sans"/>
      <w:color w:val="00000A"/>
      <w:sz w:val="24"/>
      <w:szCs w:val="24"/>
      <w:lang w:eastAsia="zh-CN" w:bidi="he-IL"/>
    </w:rPr>
  </w:style>
  <w:style w:type="paragraph" w:styleId="NormalWeb">
    <w:name w:val="Normal (Web)"/>
    <w:basedOn w:val="Normal1"/>
    <w:uiPriority w:val="99"/>
    <w:unhideWhenUsed/>
    <w:qFormat/>
    <w:rsid w:val="00565A8C"/>
    <w:pPr>
      <w:spacing w:beforeAutospacing="1" w:afterAutospacing="1" w:line="240" w:lineRule="auto"/>
    </w:pPr>
    <w:rPr>
      <w:rFonts w:ascii="Times New Roman" w:eastAsia="Times New Roman" w:hAnsi="Times New Roman" w:cs="Times New Roman"/>
    </w:rPr>
  </w:style>
  <w:style w:type="paragraph" w:styleId="ListParagraph">
    <w:name w:val="List Paragraph"/>
    <w:basedOn w:val="Normal1"/>
    <w:uiPriority w:val="34"/>
    <w:qFormat/>
    <w:rsid w:val="00565A8C"/>
    <w:pPr>
      <w:spacing w:after="160"/>
      <w:ind w:left="720"/>
      <w:contextualSpacing/>
    </w:pPr>
  </w:style>
  <w:style w:type="paragraph" w:styleId="NoSpacing">
    <w:name w:val="No Spacing"/>
    <w:uiPriority w:val="1"/>
    <w:qFormat/>
    <w:rsid w:val="005C2B24"/>
    <w:rPr>
      <w:rFonts w:ascii="Calibri" w:eastAsia="Calibri" w:hAnsi="Calibri"/>
      <w:color w:val="00000A"/>
    </w:rPr>
  </w:style>
  <w:style w:type="paragraph" w:styleId="CommentText">
    <w:name w:val="annotation text"/>
    <w:basedOn w:val="Normal1"/>
    <w:link w:val="CommentTextChar"/>
    <w:uiPriority w:val="99"/>
    <w:semiHidden/>
    <w:unhideWhenUsed/>
    <w:qFormat/>
    <w:rsid w:val="00416DF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16DF2"/>
    <w:rPr>
      <w:b/>
      <w:bCs/>
    </w:rPr>
  </w:style>
  <w:style w:type="paragraph" w:styleId="BalloonText">
    <w:name w:val="Balloon Text"/>
    <w:basedOn w:val="Normal1"/>
    <w:link w:val="BalloonTextChar"/>
    <w:uiPriority w:val="99"/>
    <w:semiHidden/>
    <w:unhideWhenUsed/>
    <w:qFormat/>
    <w:rsid w:val="00416DF2"/>
    <w:pPr>
      <w:spacing w:after="0" w:line="240" w:lineRule="auto"/>
    </w:pPr>
    <w:rPr>
      <w:rFonts w:ascii="Tahoma" w:hAnsi="Tahoma" w:cs="Tahoma"/>
      <w:sz w:val="16"/>
      <w:szCs w:val="16"/>
    </w:rPr>
  </w:style>
  <w:style w:type="paragraph" w:customStyle="1" w:styleId="PreformattedText">
    <w:name w:val="Preformatted Text"/>
    <w:basedOn w:val="Normal1"/>
    <w:qFormat/>
  </w:style>
  <w:style w:type="paragraph" w:styleId="Header">
    <w:name w:val="header"/>
    <w:basedOn w:val="Normal"/>
    <w:link w:val="HeaderChar"/>
    <w:uiPriority w:val="99"/>
    <w:unhideWhenUsed/>
    <w:rsid w:val="00A422F0"/>
    <w:pPr>
      <w:suppressLineNumbers/>
      <w:tabs>
        <w:tab w:val="center" w:pos="4680"/>
        <w:tab w:val="right" w:pos="9360"/>
      </w:tabs>
    </w:pPr>
  </w:style>
  <w:style w:type="paragraph" w:styleId="Footer">
    <w:name w:val="footer"/>
    <w:basedOn w:val="Normal"/>
    <w:link w:val="FooterChar"/>
    <w:uiPriority w:val="99"/>
    <w:unhideWhenUsed/>
    <w:rsid w:val="00A422F0"/>
    <w:pPr>
      <w:suppressLineNumbers/>
      <w:tabs>
        <w:tab w:val="center" w:pos="4680"/>
        <w:tab w:val="right" w:pos="9360"/>
      </w:tabs>
    </w:pPr>
  </w:style>
  <w:style w:type="paragraph" w:styleId="Revision">
    <w:name w:val="Revision"/>
    <w:hidden/>
    <w:uiPriority w:val="99"/>
    <w:semiHidden/>
    <w:rsid w:val="00F13AFA"/>
  </w:style>
  <w:style w:type="character" w:styleId="Hyperlink">
    <w:name w:val="Hyperlink"/>
    <w:basedOn w:val="DefaultParagraphFont"/>
    <w:uiPriority w:val="99"/>
    <w:unhideWhenUsed/>
    <w:rsid w:val="00DD2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442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astwatch.pfeg.noaa.gov/erddap/griddap/erdPPbfp28day.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file:///C:\Users\Lauren\Dropbox\Marine_covars_paper\shiny.sesync.org\apps\msec" TargetMode="External"/><Relationship Id="rId12" Type="http://schemas.openxmlformats.org/officeDocument/2006/relationships/image" Target="media/image1.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astwatch.pfeg.noaa.gov/"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RAN.R-project.org/package=waver" TargetMode="External"/><Relationship Id="rId4" Type="http://schemas.openxmlformats.org/officeDocument/2006/relationships/footnotes" Target="footnotes.xml"/><Relationship Id="rId9" Type="http://schemas.openxmlformats.org/officeDocument/2006/relationships/hyperlink" Target="http://github.com/pmarchand1/mse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SESYNC</Company>
  <LinksUpToDate>false</LinksUpToDate>
  <CharactersWithSpaces>41440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Yeager</dc:creator>
  <cp:lastModifiedBy>Heather Carlo</cp:lastModifiedBy>
  <cp:revision>5</cp:revision>
  <cp:lastPrinted>2017-01-20T18:54:00Z</cp:lastPrinted>
  <dcterms:created xsi:type="dcterms:W3CDTF">2017-04-24T21:14:00Z</dcterms:created>
  <dcterms:modified xsi:type="dcterms:W3CDTF">2017-04-25T16:58:00Z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SESYNC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