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7D6B" w14:textId="77777777" w:rsidR="006F08EB" w:rsidRPr="006F08EB" w:rsidRDefault="006F08EB" w:rsidP="006F08EB">
      <w:pPr>
        <w:spacing w:after="0"/>
        <w:jc w:val="both"/>
        <w:rPr>
          <w:b/>
          <w:bCs/>
          <w:u w:val="single"/>
        </w:rPr>
      </w:pPr>
      <w:r w:rsidRPr="006F08EB">
        <w:rPr>
          <w:b/>
          <w:bCs/>
          <w:u w:val="single"/>
        </w:rPr>
        <w:t>CrP Analysis Predictor Names:</w:t>
      </w:r>
    </w:p>
    <w:p w14:paraId="0EB02BCB" w14:textId="77777777" w:rsidR="006F08EB" w:rsidRDefault="006F08EB" w:rsidP="006F08EB">
      <w:pPr>
        <w:spacing w:after="0"/>
        <w:jc w:val="both"/>
      </w:pPr>
    </w:p>
    <w:p w14:paraId="178CCDE2" w14:textId="77777777" w:rsidR="006F08EB" w:rsidRDefault="006F08EB" w:rsidP="006F08EB">
      <w:pPr>
        <w:pStyle w:val="ListParagraph"/>
        <w:numPr>
          <w:ilvl w:val="0"/>
          <w:numId w:val="2"/>
        </w:numPr>
        <w:spacing w:after="0"/>
        <w:jc w:val="both"/>
      </w:pPr>
      <w:r>
        <w:t>isFemale = Sex (1=female, 0=male)</w:t>
      </w:r>
    </w:p>
    <w:p w14:paraId="0FC3275A" w14:textId="77777777" w:rsidR="006F08EB" w:rsidRDefault="006F08EB" w:rsidP="006F08EB">
      <w:pPr>
        <w:pStyle w:val="ListParagraph"/>
        <w:numPr>
          <w:ilvl w:val="0"/>
          <w:numId w:val="2"/>
        </w:numPr>
        <w:spacing w:after="0"/>
        <w:jc w:val="both"/>
      </w:pPr>
      <w:r>
        <w:t>isPost = Hurricane (after hurricane =1, before hurricane = 0)</w:t>
      </w:r>
    </w:p>
    <w:p w14:paraId="4CC96FC7" w14:textId="77777777" w:rsidR="006F08EB" w:rsidRDefault="006F08EB" w:rsidP="006F08EB">
      <w:pPr>
        <w:pStyle w:val="ListParagraph"/>
        <w:numPr>
          <w:ilvl w:val="0"/>
          <w:numId w:val="2"/>
        </w:numPr>
        <w:spacing w:after="0"/>
        <w:jc w:val="both"/>
      </w:pPr>
      <w:r>
        <w:t>days_between = days in cage between capture and euthanasia</w:t>
      </w:r>
    </w:p>
    <w:p w14:paraId="66D1F517" w14:textId="77777777" w:rsidR="006F08EB" w:rsidRDefault="006F08EB" w:rsidP="006F08EB">
      <w:pPr>
        <w:pStyle w:val="ListParagraph"/>
        <w:numPr>
          <w:ilvl w:val="0"/>
          <w:numId w:val="2"/>
        </w:numPr>
        <w:spacing w:after="0"/>
        <w:jc w:val="both"/>
      </w:pPr>
      <w:r>
        <w:t>sdb.ra = self-directed behavior rate</w:t>
      </w:r>
    </w:p>
    <w:p w14:paraId="1FB45E5B" w14:textId="77777777" w:rsidR="006F08EB" w:rsidRDefault="006F08EB" w:rsidP="006F08EB">
      <w:pPr>
        <w:pStyle w:val="ListParagraph"/>
        <w:numPr>
          <w:ilvl w:val="0"/>
          <w:numId w:val="2"/>
        </w:numPr>
        <w:spacing w:after="0"/>
        <w:jc w:val="both"/>
      </w:pPr>
      <w:r>
        <w:t>vig.ra = vigilance rate</w:t>
      </w:r>
    </w:p>
    <w:p w14:paraId="65948B38" w14:textId="77777777" w:rsidR="006F08EB" w:rsidRDefault="006F08EB" w:rsidP="006F08EB">
      <w:pPr>
        <w:pStyle w:val="ListParagraph"/>
        <w:numPr>
          <w:ilvl w:val="0"/>
          <w:numId w:val="2"/>
        </w:numPr>
        <w:spacing w:after="0"/>
        <w:jc w:val="both"/>
      </w:pPr>
      <w:r>
        <w:t>Wdeg.pr = Weighted degree in the proximity network, which is a measure of how embedded the individual is in its social proximity network. It is the total number of connections, weighted by how many times individuals were seen together.</w:t>
      </w:r>
    </w:p>
    <w:p w14:paraId="0EADCC19" w14:textId="23419EF6" w:rsidR="006F08EB" w:rsidRDefault="006F08EB" w:rsidP="006F08E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</w:rPr>
      </w:pPr>
      <w:r>
        <w:t xml:space="preserve">Windeg.agg = Weighted indegree in the agonistic network, which is a measure of how much aggression the individual has received. The agonistic network includes </w:t>
      </w:r>
      <w:r w:rsidRPr="006F08EB">
        <w:rPr>
          <w:rFonts w:ascii="Calibri" w:hAnsi="Calibri" w:cs="Calibri"/>
        </w:rPr>
        <w:t>fear grim, submit, avoid, contact aggression, displace, noncontact aggression and threat interactions.</w:t>
      </w:r>
    </w:p>
    <w:p w14:paraId="277C08C1" w14:textId="70265384" w:rsidR="009E5A50" w:rsidRDefault="009E5A50" w:rsidP="006F08E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</w:rPr>
      </w:pPr>
      <w:r w:rsidRPr="009E5A50">
        <w:rPr>
          <w:rFonts w:ascii="Calibri" w:hAnsi="Calibri" w:cs="Calibri"/>
        </w:rPr>
        <w:t xml:space="preserve">Plaque_num = CrP analysis plate number. </w:t>
      </w:r>
      <w:r>
        <w:rPr>
          <w:rFonts w:ascii="Calibri" w:hAnsi="Calibri" w:cs="Calibri"/>
        </w:rPr>
        <w:t>Animals were run on a total of 4 plates.</w:t>
      </w:r>
    </w:p>
    <w:p w14:paraId="095EEDCF" w14:textId="2E949333" w:rsidR="009E5A50" w:rsidRPr="009E5A50" w:rsidRDefault="009E5A50" w:rsidP="006F08E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Id = id of the individual, each was measured at least twice.</w:t>
      </w:r>
      <w:bookmarkStart w:id="0" w:name="_GoBack"/>
      <w:bookmarkEnd w:id="0"/>
    </w:p>
    <w:p w14:paraId="3C7B8C03" w14:textId="77777777" w:rsidR="006F08EB" w:rsidRPr="009E5A50" w:rsidRDefault="006F08EB" w:rsidP="006F08EB">
      <w:pPr>
        <w:spacing w:after="0"/>
        <w:jc w:val="both"/>
      </w:pPr>
    </w:p>
    <w:p w14:paraId="6AB71A04" w14:textId="77777777" w:rsidR="006F08EB" w:rsidRPr="009E5A50" w:rsidRDefault="006F08EB" w:rsidP="006F08EB">
      <w:pPr>
        <w:spacing w:after="0"/>
        <w:jc w:val="both"/>
      </w:pPr>
    </w:p>
    <w:sectPr w:rsidR="006F08EB" w:rsidRPr="009E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13371"/>
    <w:multiLevelType w:val="hybridMultilevel"/>
    <w:tmpl w:val="4732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D03B9"/>
    <w:multiLevelType w:val="hybridMultilevel"/>
    <w:tmpl w:val="DCCC0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EB"/>
    <w:rsid w:val="006F08EB"/>
    <w:rsid w:val="009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1580"/>
  <w15:chartTrackingRefBased/>
  <w15:docId w15:val="{19B56784-C199-4803-8E25-A378A1F6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Testard, Camille</dc:creator>
  <cp:keywords/>
  <dc:description/>
  <cp:lastModifiedBy>Testard, Camille</cp:lastModifiedBy>
  <cp:revision>2</cp:revision>
  <dcterms:created xsi:type="dcterms:W3CDTF">2020-02-20T23:00:00Z</dcterms:created>
  <dcterms:modified xsi:type="dcterms:W3CDTF">2020-02-20T23:08:00Z</dcterms:modified>
</cp:coreProperties>
</file>