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4457D2" w14:textId="77777777" w:rsidR="00460E65" w:rsidRDefault="00460E65" w:rsidP="00460E65">
      <w:pPr>
        <w:jc w:val="center"/>
        <w:rPr>
          <w:sz w:val="48"/>
          <w:szCs w:val="48"/>
        </w:rPr>
      </w:pPr>
    </w:p>
    <w:p w14:paraId="26E9E3C4" w14:textId="6B9A23A0" w:rsidR="00460E65" w:rsidRDefault="00460E65" w:rsidP="00460E65">
      <w:pPr>
        <w:jc w:val="center"/>
        <w:rPr>
          <w:b/>
          <w:color w:val="C00000"/>
          <w:sz w:val="28"/>
          <w:szCs w:val="48"/>
        </w:rPr>
      </w:pPr>
    </w:p>
    <w:p w14:paraId="75D38CD3" w14:textId="77777777" w:rsidR="00460E65" w:rsidRDefault="00460E65" w:rsidP="00460E65">
      <w:pPr>
        <w:jc w:val="center"/>
        <w:rPr>
          <w:sz w:val="48"/>
          <w:szCs w:val="48"/>
        </w:rPr>
      </w:pPr>
      <w:r>
        <w:rPr>
          <w:sz w:val="48"/>
          <w:szCs w:val="48"/>
        </w:rPr>
        <w:t>MTE 203 - Advanced Calculus</w:t>
      </w:r>
    </w:p>
    <w:p w14:paraId="4FCE6473" w14:textId="77777777" w:rsidR="00460E65" w:rsidRDefault="00460E65" w:rsidP="00460E65">
      <w:pPr>
        <w:jc w:val="center"/>
        <w:rPr>
          <w:sz w:val="52"/>
          <w:szCs w:val="52"/>
        </w:rPr>
      </w:pPr>
    </w:p>
    <w:p w14:paraId="3BF07BE6" w14:textId="1F6C1A19" w:rsidR="00460E65" w:rsidRDefault="00460E65" w:rsidP="00460E65">
      <w:pPr>
        <w:jc w:val="center"/>
        <w:rPr>
          <w:sz w:val="52"/>
          <w:szCs w:val="52"/>
        </w:rPr>
      </w:pPr>
      <w:r>
        <w:rPr>
          <w:sz w:val="52"/>
          <w:szCs w:val="52"/>
        </w:rPr>
        <w:t xml:space="preserve">Project </w:t>
      </w:r>
      <w:r w:rsidR="00B25BC7">
        <w:rPr>
          <w:sz w:val="52"/>
          <w:szCs w:val="52"/>
        </w:rPr>
        <w:t>2</w:t>
      </w:r>
    </w:p>
    <w:p w14:paraId="13CE0485" w14:textId="37F557D4" w:rsidR="00460E65" w:rsidRDefault="00B25BC7" w:rsidP="00460E65">
      <w:pPr>
        <w:jc w:val="center"/>
        <w:rPr>
          <w:sz w:val="52"/>
          <w:szCs w:val="52"/>
        </w:rPr>
      </w:pPr>
      <w:r>
        <w:rPr>
          <w:sz w:val="52"/>
          <w:szCs w:val="52"/>
        </w:rPr>
        <w:t>Multiple Integration</w:t>
      </w:r>
    </w:p>
    <w:p w14:paraId="61900D40" w14:textId="77777777" w:rsidR="00460E65" w:rsidRDefault="00460E65" w:rsidP="00460E65">
      <w:pPr>
        <w:jc w:val="center"/>
        <w:rPr>
          <w:sz w:val="52"/>
          <w:szCs w:val="52"/>
        </w:rPr>
      </w:pPr>
    </w:p>
    <w:p w14:paraId="6E592D29" w14:textId="5618CC00" w:rsidR="00460E65" w:rsidRDefault="00460E65" w:rsidP="00460E65">
      <w:pPr>
        <w:ind w:left="1440"/>
        <w:rPr>
          <w:sz w:val="52"/>
          <w:szCs w:val="52"/>
        </w:rPr>
      </w:pPr>
      <w:r>
        <w:rPr>
          <w:sz w:val="52"/>
          <w:szCs w:val="52"/>
        </w:rPr>
        <w:t>Name: Camille Walters</w:t>
      </w:r>
      <w:r>
        <w:rPr>
          <w:sz w:val="52"/>
          <w:szCs w:val="52"/>
        </w:rPr>
        <w:tab/>
      </w:r>
    </w:p>
    <w:p w14:paraId="6E2660B9" w14:textId="30858DCF" w:rsidR="00460E65" w:rsidRDefault="00460E65" w:rsidP="00460E65">
      <w:pPr>
        <w:ind w:left="1440"/>
        <w:rPr>
          <w:sz w:val="52"/>
          <w:szCs w:val="52"/>
        </w:rPr>
      </w:pPr>
      <w:r>
        <w:rPr>
          <w:sz w:val="52"/>
          <w:szCs w:val="52"/>
        </w:rPr>
        <w:t>Student ID: 20716280</w:t>
      </w:r>
    </w:p>
    <w:p w14:paraId="51598986" w14:textId="77777777" w:rsidR="00460E65" w:rsidRDefault="00460E65" w:rsidP="00460E65">
      <w:pPr>
        <w:jc w:val="center"/>
        <w:rPr>
          <w:sz w:val="52"/>
          <w:szCs w:val="52"/>
        </w:rPr>
      </w:pPr>
    </w:p>
    <w:p w14:paraId="72FDBE4E" w14:textId="77777777" w:rsidR="00460E65" w:rsidRDefault="00460E65" w:rsidP="00460E65">
      <w:pPr>
        <w:jc w:val="center"/>
        <w:rPr>
          <w:sz w:val="52"/>
          <w:szCs w:val="52"/>
        </w:rPr>
      </w:pPr>
    </w:p>
    <w:p w14:paraId="0B7AB45E" w14:textId="77777777" w:rsidR="00460E65" w:rsidRDefault="00460E65" w:rsidP="00460E65">
      <w:pPr>
        <w:jc w:val="center"/>
        <w:rPr>
          <w:sz w:val="52"/>
          <w:szCs w:val="52"/>
        </w:rPr>
      </w:pPr>
    </w:p>
    <w:p w14:paraId="7D6641B4" w14:textId="77777777" w:rsidR="00460E65" w:rsidRDefault="00460E65" w:rsidP="00460E65">
      <w:pPr>
        <w:jc w:val="center"/>
        <w:rPr>
          <w:sz w:val="52"/>
          <w:szCs w:val="52"/>
        </w:rPr>
      </w:pPr>
    </w:p>
    <w:p w14:paraId="56F38223" w14:textId="5D181075" w:rsidR="00460E65" w:rsidRDefault="00BC3123" w:rsidP="00460E65">
      <w:pPr>
        <w:jc w:val="center"/>
        <w:rPr>
          <w:sz w:val="52"/>
          <w:szCs w:val="52"/>
        </w:rPr>
      </w:pPr>
      <w:r>
        <w:rPr>
          <w:sz w:val="52"/>
          <w:szCs w:val="52"/>
        </w:rPr>
        <w:t>December 2,</w:t>
      </w:r>
      <w:r w:rsidR="00460E65">
        <w:rPr>
          <w:sz w:val="52"/>
          <w:szCs w:val="52"/>
        </w:rPr>
        <w:t xml:space="preserve"> 2019</w:t>
      </w:r>
    </w:p>
    <w:p w14:paraId="2B9AD5CF" w14:textId="77777777" w:rsidR="00460E65" w:rsidRDefault="00460E65" w:rsidP="00AA72E1">
      <w:pPr>
        <w:jc w:val="center"/>
        <w:rPr>
          <w:sz w:val="28"/>
          <w:szCs w:val="28"/>
          <w:u w:val="single"/>
        </w:rPr>
      </w:pPr>
    </w:p>
    <w:p w14:paraId="72DC5D75" w14:textId="77777777" w:rsidR="00460E65" w:rsidRDefault="00460E65" w:rsidP="00AA72E1">
      <w:pPr>
        <w:jc w:val="center"/>
        <w:rPr>
          <w:sz w:val="28"/>
          <w:szCs w:val="28"/>
          <w:u w:val="single"/>
        </w:rPr>
      </w:pPr>
    </w:p>
    <w:p w14:paraId="409BD8D0" w14:textId="77777777" w:rsidR="00460E65" w:rsidRDefault="00460E65" w:rsidP="00AA72E1">
      <w:pPr>
        <w:jc w:val="center"/>
        <w:rPr>
          <w:sz w:val="28"/>
          <w:szCs w:val="28"/>
          <w:u w:val="single"/>
        </w:rPr>
      </w:pPr>
    </w:p>
    <w:p w14:paraId="085A756A" w14:textId="5A3737C1" w:rsidR="00CA042A" w:rsidRDefault="00AA72E1" w:rsidP="00B25BC7">
      <w:pPr>
        <w:jc w:val="center"/>
        <w:rPr>
          <w:rFonts w:ascii="Courier New" w:hAnsi="Courier New" w:cs="Courier New"/>
          <w:sz w:val="24"/>
          <w:szCs w:val="24"/>
        </w:rPr>
      </w:pPr>
      <w:r>
        <w:rPr>
          <w:sz w:val="28"/>
          <w:szCs w:val="28"/>
          <w:u w:val="single"/>
        </w:rPr>
        <w:lastRenderedPageBreak/>
        <w:t>Section 1: Summary of Analysis</w:t>
      </w:r>
      <w:r w:rsidR="00EE2668">
        <w:rPr>
          <w:sz w:val="28"/>
          <w:szCs w:val="28"/>
          <w:u w:val="single"/>
        </w:rPr>
        <w:t xml:space="preserve"> </w:t>
      </w:r>
    </w:p>
    <w:p w14:paraId="333AA1DD" w14:textId="77777777" w:rsidR="00B25BC7" w:rsidRDefault="00B25BC7" w:rsidP="002F3ACC">
      <w:pPr>
        <w:pStyle w:val="ListParagraph"/>
        <w:rPr>
          <w:rFonts w:eastAsiaTheme="minorEastAsia"/>
          <w:sz w:val="24"/>
          <w:szCs w:val="24"/>
        </w:rPr>
      </w:pPr>
      <w:r>
        <w:rPr>
          <w:rFonts w:eastAsiaTheme="minorEastAsia"/>
          <w:b/>
          <w:bCs/>
          <w:sz w:val="24"/>
          <w:szCs w:val="24"/>
        </w:rPr>
        <w:t xml:space="preserve">1a) </w:t>
      </w:r>
      <w:r>
        <w:rPr>
          <w:rFonts w:eastAsiaTheme="minorEastAsia"/>
          <w:sz w:val="24"/>
          <w:szCs w:val="24"/>
        </w:rPr>
        <w:t>To plot the body and neck, the fsurf function was used. The constants were declared at the top of the program, then the equation of a sphere was plotted:</w:t>
      </w:r>
    </w:p>
    <w:p w14:paraId="754B3556" w14:textId="75D809AB" w:rsidR="00CD50D6" w:rsidRPr="00B25BC7" w:rsidRDefault="00B25BC7" w:rsidP="002F3ACC">
      <w:pPr>
        <w:pStyle w:val="ListParagraph"/>
        <w:rPr>
          <w:rFonts w:eastAsiaTheme="minorEastAsia"/>
          <w:sz w:val="24"/>
          <w:szCs w:val="24"/>
        </w:rPr>
      </w:pPr>
      <m:oMathPara>
        <m:oMath>
          <m:r>
            <w:rPr>
              <w:rFonts w:ascii="Cambria Math" w:eastAsiaTheme="minorEastAsia" w:hAnsi="Cambria Math"/>
              <w:sz w:val="24"/>
              <w:szCs w:val="24"/>
            </w:rPr>
            <m:t>x=</m:t>
          </m:r>
          <m:rad>
            <m:radPr>
              <m:degHide m:val="1"/>
              <m:ctrlPr>
                <w:rPr>
                  <w:rFonts w:ascii="Cambria Math" w:eastAsiaTheme="minorEastAsia" w:hAnsi="Cambria Math"/>
                  <w:i/>
                  <w:sz w:val="24"/>
                  <w:szCs w:val="24"/>
                </w:rPr>
              </m:ctrlPr>
            </m:radPr>
            <m:deg/>
            <m:e>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2</m:t>
                  </m:r>
                </m:sup>
              </m:sSup>
            </m:e>
          </m:rad>
        </m:oMath>
      </m:oMathPara>
    </w:p>
    <w:p w14:paraId="7BF7DD3A" w14:textId="1E33C36B" w:rsidR="00B25BC7" w:rsidRDefault="00B25BC7" w:rsidP="002F3ACC">
      <w:pPr>
        <w:pStyle w:val="ListParagraph"/>
        <w:rPr>
          <w:rFonts w:eastAsiaTheme="minorEastAsia"/>
          <w:sz w:val="24"/>
          <w:szCs w:val="24"/>
        </w:rPr>
      </w:pPr>
      <w:r>
        <w:rPr>
          <w:rFonts w:eastAsiaTheme="minorEastAsia"/>
          <w:sz w:val="24"/>
          <w:szCs w:val="24"/>
        </w:rPr>
        <w:t>Next, the equation of an elliptic cone was rearranged to plot the neck on the same plot:</w:t>
      </w:r>
    </w:p>
    <w:p w14:paraId="42DCB151" w14:textId="42445C67" w:rsidR="00B25BC7" w:rsidRPr="00B25BC7" w:rsidRDefault="00B25BC7" w:rsidP="00C646D1">
      <w:pPr>
        <w:pStyle w:val="ListParagraph"/>
        <w:rPr>
          <w:rFonts w:eastAsiaTheme="minorEastAsia"/>
          <w:sz w:val="24"/>
          <w:szCs w:val="24"/>
        </w:rPr>
      </w:pPr>
      <m:oMathPara>
        <m:oMath>
          <m:r>
            <w:rPr>
              <w:rFonts w:ascii="Cambria Math" w:eastAsiaTheme="minorEastAsia" w:hAnsi="Cambria Math"/>
              <w:sz w:val="24"/>
              <w:szCs w:val="24"/>
            </w:rPr>
            <m:t>z=</m:t>
          </m:r>
          <m:rad>
            <m:radPr>
              <m:degHide m:val="1"/>
              <m:ctrlPr>
                <w:rPr>
                  <w:rFonts w:ascii="Cambria Math" w:eastAsiaTheme="minorEastAsia" w:hAnsi="Cambria Math"/>
                  <w:i/>
                  <w:sz w:val="24"/>
                  <w:szCs w:val="24"/>
                </w:rPr>
              </m:ctrlPr>
            </m:radPr>
            <m:deg/>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2</m:t>
                  </m:r>
                </m:sup>
              </m:sSup>
            </m:e>
          </m:rad>
          <m:r>
            <w:rPr>
              <w:rFonts w:ascii="Cambria Math" w:eastAsiaTheme="minorEastAsia" w:hAnsi="Cambria Math"/>
              <w:sz w:val="24"/>
              <w:szCs w:val="24"/>
            </w:rPr>
            <m:t>tanϕ</m:t>
          </m:r>
        </m:oMath>
      </m:oMathPara>
    </w:p>
    <w:p w14:paraId="3208D82A" w14:textId="77777777" w:rsidR="00C646D1" w:rsidRDefault="00B25BC7" w:rsidP="00C646D1">
      <w:pPr>
        <w:pStyle w:val="ListParagraph"/>
        <w:rPr>
          <w:rFonts w:eastAsiaTheme="minorEastAsia"/>
          <w:noProof/>
          <w:sz w:val="24"/>
          <w:szCs w:val="24"/>
        </w:rPr>
      </w:pPr>
      <w:r>
        <w:rPr>
          <w:rFonts w:eastAsiaTheme="minorEastAsia"/>
          <w:sz w:val="24"/>
          <w:szCs w:val="24"/>
        </w:rPr>
        <w:t xml:space="preserve">The cone needed to be offset </w:t>
      </w:r>
      <w:r w:rsidR="00BC3123">
        <w:rPr>
          <w:rFonts w:eastAsiaTheme="minorEastAsia"/>
          <w:sz w:val="24"/>
          <w:szCs w:val="24"/>
        </w:rPr>
        <w:t>for</w:t>
      </w:r>
      <w:r>
        <w:rPr>
          <w:rFonts w:eastAsiaTheme="minorEastAsia"/>
          <w:sz w:val="24"/>
          <w:szCs w:val="24"/>
        </w:rPr>
        <w:t xml:space="preserve"> it to be visible above the plot. </w:t>
      </w:r>
      <w:r w:rsidR="00C646D1">
        <w:rPr>
          <w:rFonts w:eastAsiaTheme="minorEastAsia"/>
          <w:sz w:val="24"/>
          <w:szCs w:val="24"/>
        </w:rPr>
        <w:t>T</w:t>
      </w:r>
      <w:r>
        <w:rPr>
          <w:rFonts w:eastAsiaTheme="minorEastAsia"/>
          <w:sz w:val="24"/>
          <w:szCs w:val="24"/>
        </w:rPr>
        <w:t xml:space="preserve">he cone was plotted at </w:t>
      </w:r>
      <m:oMath>
        <m:r>
          <w:rPr>
            <w:rFonts w:ascii="Cambria Math" w:eastAsiaTheme="minorEastAsia" w:hAnsi="Cambria Math"/>
            <w:sz w:val="24"/>
            <w:szCs w:val="24"/>
          </w:rPr>
          <m:t>z+R-D-</m:t>
        </m:r>
        <m:rad>
          <m:radPr>
            <m:degHide m:val="1"/>
            <m:ctrlPr>
              <w:rPr>
                <w:rFonts w:ascii="Cambria Math" w:eastAsiaTheme="minorEastAsia" w:hAnsi="Cambria Math"/>
                <w:i/>
                <w:sz w:val="24"/>
                <w:szCs w:val="24"/>
              </w:rPr>
            </m:ctrlPr>
          </m:radPr>
          <m:deg/>
          <m:e>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R-D</m:t>
                    </m:r>
                  </m:e>
                </m:d>
              </m:e>
              <m:sup>
                <m:r>
                  <w:rPr>
                    <w:rFonts w:ascii="Cambria Math" w:eastAsiaTheme="minorEastAsia" w:hAnsi="Cambria Math"/>
                    <w:sz w:val="24"/>
                    <w:szCs w:val="24"/>
                  </w:rPr>
                  <m:t>2</m:t>
                </m:r>
              </m:sup>
            </m:sSup>
          </m:e>
        </m:rad>
        <m:r>
          <w:rPr>
            <w:rFonts w:ascii="Cambria Math" w:eastAsiaTheme="minorEastAsia" w:hAnsi="Cambria Math"/>
            <w:sz w:val="24"/>
            <w:szCs w:val="24"/>
          </w:rPr>
          <m:t>tanϕ</m:t>
        </m:r>
      </m:oMath>
      <w:r>
        <w:rPr>
          <w:rFonts w:eastAsiaTheme="minorEastAsia"/>
          <w:sz w:val="24"/>
          <w:szCs w:val="24"/>
        </w:rPr>
        <w:t>. To cut off the top of the cone, the zlim function was used. The upper cut</w:t>
      </w:r>
      <w:r w:rsidR="00B45ACA">
        <w:rPr>
          <w:rFonts w:eastAsiaTheme="minorEastAsia"/>
          <w:sz w:val="24"/>
          <w:szCs w:val="24"/>
        </w:rPr>
        <w:t>-</w:t>
      </w:r>
      <w:r>
        <w:rPr>
          <w:rFonts w:eastAsiaTheme="minorEastAsia"/>
          <w:sz w:val="24"/>
          <w:szCs w:val="24"/>
        </w:rPr>
        <w:t xml:space="preserve">off point was at </w:t>
      </w:r>
      <m:oMath>
        <m:r>
          <w:rPr>
            <w:rFonts w:ascii="Cambria Math" w:eastAsiaTheme="minorEastAsia" w:hAnsi="Cambria Math"/>
            <w:sz w:val="24"/>
            <w:szCs w:val="24"/>
          </w:rPr>
          <m:t>Htanϕ+R-D-</m:t>
        </m:r>
        <m:rad>
          <m:radPr>
            <m:degHide m:val="1"/>
            <m:ctrlPr>
              <w:rPr>
                <w:rFonts w:ascii="Cambria Math" w:eastAsiaTheme="minorEastAsia" w:hAnsi="Cambria Math"/>
                <w:i/>
                <w:sz w:val="24"/>
                <w:szCs w:val="24"/>
              </w:rPr>
            </m:ctrlPr>
          </m:radPr>
          <m:deg/>
          <m:e>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R-D</m:t>
                    </m:r>
                  </m:e>
                </m:d>
              </m:e>
              <m:sup>
                <m:r>
                  <w:rPr>
                    <w:rFonts w:ascii="Cambria Math" w:eastAsiaTheme="minorEastAsia" w:hAnsi="Cambria Math"/>
                    <w:sz w:val="24"/>
                    <w:szCs w:val="24"/>
                  </w:rPr>
                  <m:t>2</m:t>
                </m:r>
              </m:sup>
            </m:sSup>
          </m:e>
        </m:rad>
        <m:r>
          <w:rPr>
            <w:rFonts w:ascii="Cambria Math" w:eastAsiaTheme="minorEastAsia" w:hAnsi="Cambria Math"/>
            <w:sz w:val="24"/>
            <w:szCs w:val="24"/>
          </w:rPr>
          <m:t>tanϕ</m:t>
        </m:r>
      </m:oMath>
      <w:r>
        <w:rPr>
          <w:rFonts w:eastAsiaTheme="minorEastAsia"/>
          <w:sz w:val="24"/>
          <w:szCs w:val="24"/>
        </w:rPr>
        <w:t xml:space="preserve">. </w:t>
      </w:r>
      <w:r w:rsidR="00C646D1">
        <w:rPr>
          <w:rFonts w:eastAsiaTheme="minorEastAsia"/>
          <w:sz w:val="24"/>
          <w:szCs w:val="24"/>
        </w:rPr>
        <w:t>The justification for these values can be seen in the image below:</w:t>
      </w:r>
      <w:r w:rsidR="00C646D1" w:rsidRPr="00C646D1">
        <w:rPr>
          <w:rFonts w:eastAsiaTheme="minorEastAsia"/>
          <w:noProof/>
          <w:sz w:val="24"/>
          <w:szCs w:val="24"/>
        </w:rPr>
        <w:t xml:space="preserve"> </w:t>
      </w:r>
    </w:p>
    <w:p w14:paraId="46DD331E" w14:textId="1BA8B3DD" w:rsidR="00C646D1" w:rsidRDefault="00C646D1" w:rsidP="00C646D1">
      <w:pPr>
        <w:pStyle w:val="ListParagraph"/>
        <w:jc w:val="center"/>
        <w:rPr>
          <w:rFonts w:eastAsiaTheme="minorEastAsia"/>
          <w:noProof/>
          <w:sz w:val="24"/>
          <w:szCs w:val="24"/>
        </w:rPr>
      </w:pPr>
      <w:r>
        <w:rPr>
          <w:rFonts w:eastAsiaTheme="minorEastAsia"/>
          <w:noProof/>
          <w:sz w:val="24"/>
          <w:szCs w:val="24"/>
        </w:rPr>
        <w:drawing>
          <wp:inline distT="0" distB="0" distL="0" distR="0" wp14:anchorId="3F31DD14" wp14:editId="76FB2433">
            <wp:extent cx="2598420" cy="1964083"/>
            <wp:effectExtent l="0" t="0" r="0" b="0"/>
            <wp:docPr id="5" name="Picture 5"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8047516_535835190329260_5201307538368233472_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02242" cy="1966972"/>
                    </a:xfrm>
                    <a:prstGeom prst="rect">
                      <a:avLst/>
                    </a:prstGeom>
                  </pic:spPr>
                </pic:pic>
              </a:graphicData>
            </a:graphic>
          </wp:inline>
        </w:drawing>
      </w:r>
    </w:p>
    <w:p w14:paraId="3D4207E7" w14:textId="5E498E19" w:rsidR="00C646D1" w:rsidRDefault="00C646D1" w:rsidP="00C646D1">
      <w:pPr>
        <w:pStyle w:val="ListParagraph"/>
        <w:jc w:val="center"/>
        <w:rPr>
          <w:rFonts w:eastAsiaTheme="minorEastAsia"/>
          <w:sz w:val="24"/>
          <w:szCs w:val="24"/>
        </w:rPr>
      </w:pPr>
      <w:r>
        <w:rPr>
          <w:rFonts w:eastAsiaTheme="minorEastAsia"/>
          <w:noProof/>
          <w:sz w:val="24"/>
          <w:szCs w:val="24"/>
        </w:rPr>
        <w:drawing>
          <wp:inline distT="0" distB="0" distL="0" distR="0" wp14:anchorId="192A5666" wp14:editId="786BE553">
            <wp:extent cx="3451860" cy="2772183"/>
            <wp:effectExtent l="0" t="0" r="0" b="9525"/>
            <wp:docPr id="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7340048_2643598112350467_3835413517679198208_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60315" cy="2778973"/>
                    </a:xfrm>
                    <a:prstGeom prst="rect">
                      <a:avLst/>
                    </a:prstGeom>
                  </pic:spPr>
                </pic:pic>
              </a:graphicData>
            </a:graphic>
          </wp:inline>
        </w:drawing>
      </w:r>
    </w:p>
    <w:p w14:paraId="5399B149" w14:textId="262DBD01" w:rsidR="00B25BC7" w:rsidRDefault="00B25BC7" w:rsidP="002F3ACC">
      <w:pPr>
        <w:pStyle w:val="ListParagraph"/>
        <w:rPr>
          <w:rFonts w:eastAsiaTheme="minorEastAsia"/>
          <w:sz w:val="24"/>
          <w:szCs w:val="24"/>
        </w:rPr>
      </w:pPr>
      <w:r>
        <w:rPr>
          <w:rFonts w:eastAsiaTheme="minorEastAsia"/>
          <w:sz w:val="24"/>
          <w:szCs w:val="24"/>
        </w:rPr>
        <w:t>The plots of the two cases can be seen below:</w:t>
      </w:r>
    </w:p>
    <w:p w14:paraId="225CA70A" w14:textId="3A2EADF1" w:rsidR="00B25BC7" w:rsidRDefault="00BC3123" w:rsidP="00C91E10">
      <w:pPr>
        <w:pStyle w:val="ListParagraph"/>
        <w:jc w:val="center"/>
        <w:rPr>
          <w:rFonts w:eastAsiaTheme="minorEastAsia"/>
          <w:sz w:val="24"/>
          <w:szCs w:val="24"/>
        </w:rPr>
      </w:pPr>
      <w:r>
        <w:rPr>
          <w:noProof/>
        </w:rPr>
        <w:lastRenderedPageBreak/>
        <w:drawing>
          <wp:inline distT="0" distB="0" distL="0" distR="0" wp14:anchorId="1E056F1D" wp14:editId="2BD3C90C">
            <wp:extent cx="2994660" cy="2239596"/>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9810" cy="2250926"/>
                    </a:xfrm>
                    <a:prstGeom prst="rect">
                      <a:avLst/>
                    </a:prstGeom>
                  </pic:spPr>
                </pic:pic>
              </a:graphicData>
            </a:graphic>
          </wp:inline>
        </w:drawing>
      </w:r>
    </w:p>
    <w:p w14:paraId="106149BE" w14:textId="69D5F558" w:rsidR="00BC3123" w:rsidRDefault="00BC3123" w:rsidP="00C91E10">
      <w:pPr>
        <w:pStyle w:val="ListParagraph"/>
        <w:jc w:val="center"/>
        <w:rPr>
          <w:rFonts w:eastAsiaTheme="minorEastAsia"/>
          <w:sz w:val="24"/>
          <w:szCs w:val="24"/>
        </w:rPr>
      </w:pPr>
      <w:r>
        <w:rPr>
          <w:noProof/>
        </w:rPr>
        <w:drawing>
          <wp:inline distT="0" distB="0" distL="0" distR="0" wp14:anchorId="50322BC7" wp14:editId="221B4D87">
            <wp:extent cx="3025140" cy="2279844"/>
            <wp:effectExtent l="0" t="0" r="381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41551" cy="2292212"/>
                    </a:xfrm>
                    <a:prstGeom prst="rect">
                      <a:avLst/>
                    </a:prstGeom>
                  </pic:spPr>
                </pic:pic>
              </a:graphicData>
            </a:graphic>
          </wp:inline>
        </w:drawing>
      </w:r>
    </w:p>
    <w:p w14:paraId="565111C0" w14:textId="49153707" w:rsidR="00B25BC7" w:rsidRDefault="00B25BC7" w:rsidP="00B25BC7">
      <w:pPr>
        <w:pStyle w:val="ListParagraph"/>
        <w:rPr>
          <w:rFonts w:eastAsiaTheme="minorEastAsia"/>
          <w:sz w:val="24"/>
          <w:szCs w:val="24"/>
        </w:rPr>
      </w:pPr>
      <w:r>
        <w:rPr>
          <w:rFonts w:eastAsiaTheme="minorEastAsia"/>
          <w:sz w:val="24"/>
          <w:szCs w:val="24"/>
        </w:rPr>
        <w:t>Following is the Matlab code for this section:</w:t>
      </w:r>
    </w:p>
    <w:p w14:paraId="41850DCB" w14:textId="77777777" w:rsidR="00B25BC7" w:rsidRDefault="00B25BC7" w:rsidP="00B25BC7">
      <w:pPr>
        <w:autoSpaceDE w:val="0"/>
        <w:autoSpaceDN w:val="0"/>
        <w:adjustRightInd w:val="0"/>
        <w:spacing w:after="0" w:line="240" w:lineRule="auto"/>
        <w:ind w:firstLine="720"/>
        <w:rPr>
          <w:rFonts w:ascii="Courier New" w:hAnsi="Courier New" w:cs="Courier New"/>
          <w:sz w:val="24"/>
          <w:szCs w:val="24"/>
        </w:rPr>
      </w:pPr>
      <w:r>
        <w:rPr>
          <w:rFonts w:ascii="Courier New" w:hAnsi="Courier New" w:cs="Courier New"/>
          <w:color w:val="000000"/>
          <w:sz w:val="26"/>
          <w:szCs w:val="26"/>
        </w:rPr>
        <w:t xml:space="preserve">syms </w:t>
      </w:r>
      <w:r>
        <w:rPr>
          <w:rFonts w:ascii="Courier New" w:hAnsi="Courier New" w:cs="Courier New"/>
          <w:color w:val="A020F0"/>
          <w:sz w:val="26"/>
          <w:szCs w:val="26"/>
        </w:rPr>
        <w:t>x</w:t>
      </w:r>
      <w:r>
        <w:rPr>
          <w:rFonts w:ascii="Courier New" w:hAnsi="Courier New" w:cs="Courier New"/>
          <w:color w:val="000000"/>
          <w:sz w:val="26"/>
          <w:szCs w:val="26"/>
        </w:rPr>
        <w:t xml:space="preserve"> </w:t>
      </w:r>
      <w:r>
        <w:rPr>
          <w:rFonts w:ascii="Courier New" w:hAnsi="Courier New" w:cs="Courier New"/>
          <w:color w:val="A020F0"/>
          <w:sz w:val="26"/>
          <w:szCs w:val="26"/>
        </w:rPr>
        <w:t>y</w:t>
      </w:r>
    </w:p>
    <w:p w14:paraId="54E15E53" w14:textId="77777777" w:rsidR="00B25BC7" w:rsidRDefault="00B25BC7" w:rsidP="00B25BC7">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6"/>
          <w:szCs w:val="26"/>
        </w:rPr>
        <w:t xml:space="preserve">axis </w:t>
      </w:r>
      <w:r>
        <w:rPr>
          <w:rFonts w:ascii="Courier New" w:hAnsi="Courier New" w:cs="Courier New"/>
          <w:color w:val="A020F0"/>
          <w:sz w:val="26"/>
          <w:szCs w:val="26"/>
        </w:rPr>
        <w:t>equal</w:t>
      </w:r>
    </w:p>
    <w:p w14:paraId="64EC6F17" w14:textId="77777777" w:rsidR="00B25BC7" w:rsidRDefault="00B25BC7" w:rsidP="00B25BC7">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6"/>
          <w:szCs w:val="26"/>
        </w:rPr>
        <w:t>z=sqrt(R^2-x^2-y^2);</w:t>
      </w:r>
    </w:p>
    <w:p w14:paraId="5D6EB67F" w14:textId="77777777" w:rsidR="00B25BC7" w:rsidRDefault="00B25BC7" w:rsidP="00B25BC7">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6"/>
          <w:szCs w:val="26"/>
        </w:rPr>
        <w:t>fsurf(z)</w:t>
      </w:r>
    </w:p>
    <w:p w14:paraId="7B5C0A9D" w14:textId="77777777" w:rsidR="00B25BC7" w:rsidRDefault="00B25BC7" w:rsidP="00B25BC7">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6"/>
          <w:szCs w:val="26"/>
        </w:rPr>
        <w:t xml:space="preserve">hold </w:t>
      </w:r>
      <w:r>
        <w:rPr>
          <w:rFonts w:ascii="Courier New" w:hAnsi="Courier New" w:cs="Courier New"/>
          <w:color w:val="A020F0"/>
          <w:sz w:val="26"/>
          <w:szCs w:val="26"/>
        </w:rPr>
        <w:t>on</w:t>
      </w:r>
    </w:p>
    <w:p w14:paraId="15101921" w14:textId="77777777" w:rsidR="00B25BC7" w:rsidRDefault="00B25BC7" w:rsidP="00B25BC7">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6"/>
          <w:szCs w:val="26"/>
        </w:rPr>
        <w:t>fsurf(-z);</w:t>
      </w:r>
    </w:p>
    <w:p w14:paraId="25A0D6A4" w14:textId="77777777" w:rsidR="00B25BC7" w:rsidRDefault="00B25BC7" w:rsidP="00B25BC7">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6"/>
          <w:szCs w:val="26"/>
        </w:rPr>
        <w:t xml:space="preserve">hold </w:t>
      </w:r>
      <w:r>
        <w:rPr>
          <w:rFonts w:ascii="Courier New" w:hAnsi="Courier New" w:cs="Courier New"/>
          <w:color w:val="A020F0"/>
          <w:sz w:val="26"/>
          <w:szCs w:val="26"/>
        </w:rPr>
        <w:t>on</w:t>
      </w:r>
    </w:p>
    <w:p w14:paraId="26570847" w14:textId="77777777" w:rsidR="00B25BC7" w:rsidRDefault="00B25BC7" w:rsidP="00B25BC7">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6"/>
          <w:szCs w:val="26"/>
        </w:rPr>
        <w:t>z=sqrt(x^2+y^</w:t>
      </w:r>
      <w:proofErr w:type="gramStart"/>
      <w:r>
        <w:rPr>
          <w:rFonts w:ascii="Courier New" w:hAnsi="Courier New" w:cs="Courier New"/>
          <w:color w:val="000000"/>
          <w:sz w:val="26"/>
          <w:szCs w:val="26"/>
        </w:rPr>
        <w:t>2)*</w:t>
      </w:r>
      <w:proofErr w:type="gramEnd"/>
      <w:r>
        <w:rPr>
          <w:rFonts w:ascii="Courier New" w:hAnsi="Courier New" w:cs="Courier New"/>
          <w:color w:val="000000"/>
          <w:sz w:val="26"/>
          <w:szCs w:val="26"/>
        </w:rPr>
        <w:t>tan(PHI*pi/180);</w:t>
      </w:r>
    </w:p>
    <w:p w14:paraId="73E55632" w14:textId="79E7B44D" w:rsidR="00B25BC7" w:rsidRDefault="00B25BC7" w:rsidP="00B25BC7">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6"/>
          <w:szCs w:val="26"/>
        </w:rPr>
        <w:t>fsurf(z+R-D-(sqrt(R^2-(R-</w:t>
      </w:r>
      <w:proofErr w:type="gramStart"/>
      <w:r>
        <w:rPr>
          <w:rFonts w:ascii="Courier New" w:hAnsi="Courier New" w:cs="Courier New"/>
          <w:color w:val="000000"/>
          <w:sz w:val="26"/>
          <w:szCs w:val="26"/>
        </w:rPr>
        <w:t>D)^</w:t>
      </w:r>
      <w:proofErr w:type="gramEnd"/>
      <w:r>
        <w:rPr>
          <w:rFonts w:ascii="Courier New" w:hAnsi="Courier New" w:cs="Courier New"/>
          <w:color w:val="000000"/>
          <w:sz w:val="26"/>
          <w:szCs w:val="26"/>
        </w:rPr>
        <w:t>2)*tan(PHI*pi/180)));</w:t>
      </w:r>
    </w:p>
    <w:p w14:paraId="4028A42A" w14:textId="77777777" w:rsidR="00B25BC7" w:rsidRDefault="00B25BC7" w:rsidP="00B25BC7">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6"/>
          <w:szCs w:val="26"/>
        </w:rPr>
        <w:t>UL=H*</w:t>
      </w:r>
      <w:proofErr w:type="gramStart"/>
      <w:r>
        <w:rPr>
          <w:rFonts w:ascii="Courier New" w:hAnsi="Courier New" w:cs="Courier New"/>
          <w:color w:val="000000"/>
          <w:sz w:val="26"/>
          <w:szCs w:val="26"/>
        </w:rPr>
        <w:t>tan(</w:t>
      </w:r>
      <w:proofErr w:type="gramEnd"/>
      <w:r>
        <w:rPr>
          <w:rFonts w:ascii="Courier New" w:hAnsi="Courier New" w:cs="Courier New"/>
          <w:color w:val="000000"/>
          <w:sz w:val="26"/>
          <w:szCs w:val="26"/>
        </w:rPr>
        <w:t>PHI*pi/180);</w:t>
      </w:r>
    </w:p>
    <w:p w14:paraId="722EBD97" w14:textId="77777777" w:rsidR="00B25BC7" w:rsidRDefault="00B25BC7" w:rsidP="00B25BC7">
      <w:pPr>
        <w:autoSpaceDE w:val="0"/>
        <w:autoSpaceDN w:val="0"/>
        <w:adjustRightInd w:val="0"/>
        <w:spacing w:after="0" w:line="240" w:lineRule="auto"/>
        <w:ind w:left="720"/>
        <w:rPr>
          <w:rFonts w:ascii="Courier New" w:hAnsi="Courier New" w:cs="Courier New"/>
          <w:sz w:val="24"/>
          <w:szCs w:val="24"/>
        </w:rPr>
      </w:pPr>
      <w:proofErr w:type="gramStart"/>
      <w:r>
        <w:rPr>
          <w:rFonts w:ascii="Courier New" w:hAnsi="Courier New" w:cs="Courier New"/>
          <w:color w:val="000000"/>
          <w:sz w:val="26"/>
          <w:szCs w:val="26"/>
        </w:rPr>
        <w:t>zlim(</w:t>
      </w:r>
      <w:proofErr w:type="gramEnd"/>
      <w:r>
        <w:rPr>
          <w:rFonts w:ascii="Courier New" w:hAnsi="Courier New" w:cs="Courier New"/>
          <w:color w:val="000000"/>
          <w:sz w:val="26"/>
          <w:szCs w:val="26"/>
        </w:rPr>
        <w:t>[-R H*tan(PHI*pi/180)+R-D-(sqrt(R^2-(R-D)^2)*tan(PHI*pi/180))]);</w:t>
      </w:r>
    </w:p>
    <w:p w14:paraId="062C3E00" w14:textId="77777777" w:rsidR="00B25BC7" w:rsidRDefault="00B25BC7" w:rsidP="00B25BC7">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6"/>
          <w:szCs w:val="26"/>
        </w:rPr>
        <w:t xml:space="preserve">hold </w:t>
      </w:r>
      <w:r>
        <w:rPr>
          <w:rFonts w:ascii="Courier New" w:hAnsi="Courier New" w:cs="Courier New"/>
          <w:color w:val="A020F0"/>
          <w:sz w:val="26"/>
          <w:szCs w:val="26"/>
        </w:rPr>
        <w:t>on</w:t>
      </w:r>
      <w:r>
        <w:rPr>
          <w:rFonts w:ascii="Courier New" w:hAnsi="Courier New" w:cs="Courier New"/>
          <w:color w:val="000000"/>
          <w:sz w:val="26"/>
          <w:szCs w:val="26"/>
        </w:rPr>
        <w:t>;</w:t>
      </w:r>
    </w:p>
    <w:p w14:paraId="6A532817" w14:textId="77777777" w:rsidR="00B25BC7" w:rsidRDefault="00B25BC7" w:rsidP="00B25BC7">
      <w:pPr>
        <w:autoSpaceDE w:val="0"/>
        <w:autoSpaceDN w:val="0"/>
        <w:adjustRightInd w:val="0"/>
        <w:spacing w:after="0" w:line="240" w:lineRule="auto"/>
        <w:rPr>
          <w:rFonts w:ascii="Courier New" w:hAnsi="Courier New" w:cs="Courier New"/>
          <w:sz w:val="24"/>
          <w:szCs w:val="24"/>
        </w:rPr>
      </w:pPr>
    </w:p>
    <w:p w14:paraId="108FC81E" w14:textId="74F1A7AE" w:rsidR="009B6C9F" w:rsidRDefault="00B25BC7" w:rsidP="00B25BC7">
      <w:pPr>
        <w:pStyle w:val="ListParagraph"/>
        <w:rPr>
          <w:rFonts w:eastAsiaTheme="minorEastAsia"/>
          <w:sz w:val="24"/>
          <w:szCs w:val="24"/>
        </w:rPr>
      </w:pPr>
      <w:r w:rsidRPr="00B25BC7">
        <w:rPr>
          <w:rFonts w:eastAsiaTheme="minorEastAsia"/>
          <w:b/>
          <w:bCs/>
          <w:sz w:val="24"/>
          <w:szCs w:val="24"/>
        </w:rPr>
        <w:t>1b)</w:t>
      </w:r>
      <w:r>
        <w:rPr>
          <w:rFonts w:eastAsiaTheme="minorEastAsia"/>
          <w:sz w:val="24"/>
          <w:szCs w:val="24"/>
        </w:rPr>
        <w:t xml:space="preserve"> To find the volume of the body, the volume of the </w:t>
      </w:r>
      <w:r w:rsidR="009B6C9F">
        <w:rPr>
          <w:rFonts w:eastAsiaTheme="minorEastAsia"/>
          <w:sz w:val="24"/>
          <w:szCs w:val="24"/>
        </w:rPr>
        <w:t>solid sphere was found, then the negative space was subtracted. This was calculated in just the positive octant, then multiplied by 8 to give the volume of the full sphere</w:t>
      </w:r>
      <w:r w:rsidR="00137BF0">
        <w:rPr>
          <w:rFonts w:eastAsiaTheme="minorEastAsia"/>
          <w:sz w:val="24"/>
          <w:szCs w:val="24"/>
        </w:rPr>
        <w:t>.</w:t>
      </w:r>
    </w:p>
    <w:p w14:paraId="4DECD22C" w14:textId="3C7CDAA2" w:rsidR="00B25BC7" w:rsidRPr="009B6C9F" w:rsidRDefault="009B6C9F" w:rsidP="00B25BC7">
      <w:pPr>
        <w:pStyle w:val="ListParagraph"/>
        <w:rPr>
          <w:rFonts w:eastAsiaTheme="minorEastAsia"/>
          <w:sz w:val="24"/>
          <w:szCs w:val="24"/>
        </w:rPr>
      </w:pPr>
      <m:oMathPara>
        <m:oMath>
          <m:r>
            <w:rPr>
              <w:rFonts w:ascii="Cambria Math" w:eastAsiaTheme="minorEastAsia" w:hAnsi="Cambria Math"/>
              <w:sz w:val="24"/>
              <w:szCs w:val="24"/>
            </w:rPr>
            <w:lastRenderedPageBreak/>
            <m:t>8</m:t>
          </m:r>
          <m:d>
            <m:dPr>
              <m:ctrlPr>
                <w:rPr>
                  <w:rFonts w:ascii="Cambria Math" w:eastAsiaTheme="minorEastAsia" w:hAnsi="Cambria Math"/>
                  <w:i/>
                  <w:sz w:val="24"/>
                  <w:szCs w:val="24"/>
                </w:rPr>
              </m:ctrlPr>
            </m:dPr>
            <m:e>
              <m:nary>
                <m:naryPr>
                  <m:limLoc m:val="undOvr"/>
                  <m:ctrlPr>
                    <w:rPr>
                      <w:rFonts w:ascii="Cambria Math" w:eastAsiaTheme="minorEastAsia" w:hAnsi="Cambria Math"/>
                      <w:i/>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π/2</m:t>
                  </m:r>
                </m:sup>
                <m:e>
                  <m:nary>
                    <m:naryPr>
                      <m:limLoc m:val="undOvr"/>
                      <m:ctrlPr>
                        <w:rPr>
                          <w:rFonts w:ascii="Cambria Math" w:eastAsiaTheme="minorEastAsia" w:hAnsi="Cambria Math"/>
                          <w:i/>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R</m:t>
                      </m:r>
                    </m:sup>
                    <m:e>
                      <m:nary>
                        <m:naryPr>
                          <m:limLoc m:val="undOvr"/>
                          <m:ctrlPr>
                            <w:rPr>
                              <w:rFonts w:ascii="Cambria Math" w:eastAsiaTheme="minorEastAsia" w:hAnsi="Cambria Math"/>
                              <w:i/>
                              <w:sz w:val="24"/>
                              <w:szCs w:val="24"/>
                            </w:rPr>
                          </m:ctrlPr>
                        </m:naryPr>
                        <m:sub>
                          <m:r>
                            <w:rPr>
                              <w:rFonts w:ascii="Cambria Math" w:eastAsiaTheme="minorEastAsia" w:hAnsi="Cambria Math"/>
                              <w:sz w:val="24"/>
                              <w:szCs w:val="24"/>
                            </w:rPr>
                            <m:t>0</m:t>
                          </m:r>
                        </m:sub>
                        <m:sup>
                          <m:rad>
                            <m:radPr>
                              <m:degHide m:val="1"/>
                              <m:ctrlPr>
                                <w:rPr>
                                  <w:rFonts w:ascii="Cambria Math" w:eastAsiaTheme="minorEastAsia" w:hAnsi="Cambria Math"/>
                                  <w:i/>
                                  <w:sz w:val="24"/>
                                  <w:szCs w:val="24"/>
                                </w:rPr>
                              </m:ctrlPr>
                            </m:radPr>
                            <m:deg/>
                            <m:e>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2</m:t>
                                  </m:r>
                                </m:sup>
                              </m:sSup>
                            </m:e>
                          </m:rad>
                        </m:sup>
                        <m:e>
                          <m:r>
                            <w:rPr>
                              <w:rFonts w:ascii="Cambria Math" w:eastAsiaTheme="minorEastAsia" w:hAnsi="Cambria Math"/>
                              <w:sz w:val="24"/>
                              <w:szCs w:val="24"/>
                            </w:rPr>
                            <m:t>rdzdrdθ</m:t>
                          </m:r>
                        </m:e>
                      </m:nary>
                    </m:e>
                  </m:nary>
                </m:e>
              </m:nary>
              <m:r>
                <w:rPr>
                  <w:rFonts w:ascii="Cambria Math" w:eastAsiaTheme="minorEastAsia" w:hAnsi="Cambria Math"/>
                  <w:sz w:val="24"/>
                  <w:szCs w:val="24"/>
                </w:rPr>
                <m:t>-</m:t>
              </m:r>
              <m:nary>
                <m:naryPr>
                  <m:limLoc m:val="undOvr"/>
                  <m:ctrlPr>
                    <w:rPr>
                      <w:rFonts w:ascii="Cambria Math" w:eastAsiaTheme="minorEastAsia" w:hAnsi="Cambria Math"/>
                      <w:i/>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π/2</m:t>
                  </m:r>
                </m:sup>
                <m:e>
                  <m:nary>
                    <m:naryPr>
                      <m:limLoc m:val="undOvr"/>
                      <m:ctrlPr>
                        <w:rPr>
                          <w:rFonts w:ascii="Cambria Math" w:eastAsiaTheme="minorEastAsia" w:hAnsi="Cambria Math"/>
                          <w:i/>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R-T</m:t>
                      </m:r>
                    </m:sup>
                    <m:e>
                      <m:nary>
                        <m:naryPr>
                          <m:limLoc m:val="undOvr"/>
                          <m:ctrlPr>
                            <w:rPr>
                              <w:rFonts w:ascii="Cambria Math" w:eastAsiaTheme="minorEastAsia" w:hAnsi="Cambria Math"/>
                              <w:i/>
                              <w:sz w:val="24"/>
                              <w:szCs w:val="24"/>
                            </w:rPr>
                          </m:ctrlPr>
                        </m:naryPr>
                        <m:sub>
                          <m:r>
                            <w:rPr>
                              <w:rFonts w:ascii="Cambria Math" w:eastAsiaTheme="minorEastAsia" w:hAnsi="Cambria Math"/>
                              <w:sz w:val="24"/>
                              <w:szCs w:val="24"/>
                            </w:rPr>
                            <m:t>0</m:t>
                          </m:r>
                        </m:sub>
                        <m:sup>
                          <m:rad>
                            <m:radPr>
                              <m:degHide m:val="1"/>
                              <m:ctrlPr>
                                <w:rPr>
                                  <w:rFonts w:ascii="Cambria Math" w:eastAsiaTheme="minorEastAsia" w:hAnsi="Cambria Math"/>
                                  <w:i/>
                                  <w:sz w:val="24"/>
                                  <w:szCs w:val="24"/>
                                </w:rPr>
                              </m:ctrlPr>
                            </m:radPr>
                            <m:deg/>
                            <m:e>
                              <m:sSup>
                                <m:sSupPr>
                                  <m:ctrlPr>
                                    <w:rPr>
                                      <w:rFonts w:ascii="Cambria Math" w:eastAsiaTheme="minorEastAsia" w:hAnsi="Cambria Math"/>
                                      <w:i/>
                                      <w:sz w:val="24"/>
                                      <w:szCs w:val="24"/>
                                    </w:rPr>
                                  </m:ctrlPr>
                                </m:sSupPr>
                                <m:e>
                                  <m:r>
                                    <w:rPr>
                                      <w:rFonts w:ascii="Cambria Math" w:eastAsiaTheme="minorEastAsia" w:hAnsi="Cambria Math"/>
                                      <w:sz w:val="24"/>
                                      <w:szCs w:val="24"/>
                                    </w:rPr>
                                    <m:t>(R-T)</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2</m:t>
                                  </m:r>
                                </m:sup>
                              </m:sSup>
                            </m:e>
                          </m:rad>
                        </m:sup>
                        <m:e>
                          <m:r>
                            <w:rPr>
                              <w:rFonts w:ascii="Cambria Math" w:eastAsiaTheme="minorEastAsia" w:hAnsi="Cambria Math"/>
                              <w:sz w:val="24"/>
                              <w:szCs w:val="24"/>
                            </w:rPr>
                            <m:t>rdzdrdθ</m:t>
                          </m:r>
                        </m:e>
                      </m:nary>
                    </m:e>
                  </m:nary>
                </m:e>
              </m:nary>
            </m:e>
          </m:d>
        </m:oMath>
      </m:oMathPara>
    </w:p>
    <w:p w14:paraId="19984C7A" w14:textId="02225A7E" w:rsidR="009B6C9F" w:rsidRDefault="009B6C9F" w:rsidP="009B6C9F">
      <w:pPr>
        <w:pStyle w:val="ListParagraph"/>
        <w:rPr>
          <w:rFonts w:eastAsiaTheme="minorEastAsia"/>
          <w:sz w:val="24"/>
          <w:szCs w:val="24"/>
        </w:rPr>
      </w:pPr>
      <w:r>
        <w:rPr>
          <w:rFonts w:eastAsiaTheme="minorEastAsia"/>
          <w:sz w:val="24"/>
          <w:szCs w:val="24"/>
        </w:rPr>
        <w:t>Where R is the radius of the body and T is the thickness of the hollow sphere. To find the volume of the head</w:t>
      </w:r>
      <w:r w:rsidR="00137BF0">
        <w:rPr>
          <w:rFonts w:eastAsiaTheme="minorEastAsia"/>
          <w:sz w:val="24"/>
          <w:szCs w:val="24"/>
        </w:rPr>
        <w:t xml:space="preserve"> was calculated similarly to the body. Since it is </w:t>
      </w:r>
      <w:r w:rsidR="00BC3123">
        <w:rPr>
          <w:rFonts w:eastAsiaTheme="minorEastAsia"/>
          <w:sz w:val="24"/>
          <w:szCs w:val="24"/>
        </w:rPr>
        <w:t>half of a sphere</w:t>
      </w:r>
      <w:r w:rsidR="00137BF0">
        <w:rPr>
          <w:rFonts w:eastAsiaTheme="minorEastAsia"/>
          <w:sz w:val="24"/>
          <w:szCs w:val="24"/>
        </w:rPr>
        <w:t>, it was multiplied by 4 instead of 8.</w:t>
      </w:r>
    </w:p>
    <w:p w14:paraId="44FC11C5" w14:textId="2F6EAC71" w:rsidR="00137BF0" w:rsidRPr="00137BF0" w:rsidRDefault="00137BF0" w:rsidP="009B6C9F">
      <w:pPr>
        <w:pStyle w:val="ListParagraph"/>
        <w:rPr>
          <w:rFonts w:eastAsiaTheme="minorEastAsia"/>
          <w:sz w:val="24"/>
          <w:szCs w:val="24"/>
        </w:rPr>
      </w:pPr>
      <m:oMathPara>
        <m:oMath>
          <m:r>
            <w:rPr>
              <w:rFonts w:ascii="Cambria Math" w:eastAsiaTheme="minorEastAsia" w:hAnsi="Cambria Math"/>
              <w:sz w:val="24"/>
              <w:szCs w:val="24"/>
            </w:rPr>
            <m:t>4</m:t>
          </m:r>
          <m:nary>
            <m:naryPr>
              <m:limLoc m:val="undOvr"/>
              <m:ctrlPr>
                <w:rPr>
                  <w:rFonts w:ascii="Cambria Math" w:eastAsiaTheme="minorEastAsia" w:hAnsi="Cambria Math"/>
                  <w:i/>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π/2</m:t>
              </m:r>
            </m:sup>
            <m:e>
              <m:nary>
                <m:naryPr>
                  <m:limLoc m:val="undOvr"/>
                  <m:ctrlPr>
                    <w:rPr>
                      <w:rFonts w:ascii="Cambria Math" w:eastAsiaTheme="minorEastAsia" w:hAnsi="Cambria Math"/>
                      <w:i/>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H</m:t>
                  </m:r>
                </m:sup>
                <m:e>
                  <m:nary>
                    <m:naryPr>
                      <m:limLoc m:val="undOvr"/>
                      <m:ctrlPr>
                        <w:rPr>
                          <w:rFonts w:ascii="Cambria Math" w:eastAsiaTheme="minorEastAsia" w:hAnsi="Cambria Math"/>
                          <w:i/>
                          <w:sz w:val="24"/>
                          <w:szCs w:val="24"/>
                        </w:rPr>
                      </m:ctrlPr>
                    </m:naryPr>
                    <m:sub>
                      <m:r>
                        <w:rPr>
                          <w:rFonts w:ascii="Cambria Math" w:eastAsiaTheme="minorEastAsia" w:hAnsi="Cambria Math"/>
                          <w:sz w:val="24"/>
                          <w:szCs w:val="24"/>
                        </w:rPr>
                        <m:t>0</m:t>
                      </m:r>
                    </m:sub>
                    <m:sup>
                      <m:rad>
                        <m:radPr>
                          <m:degHide m:val="1"/>
                          <m:ctrlPr>
                            <w:rPr>
                              <w:rFonts w:ascii="Cambria Math" w:eastAsiaTheme="minorEastAsia" w:hAnsi="Cambria Math"/>
                              <w:i/>
                              <w:sz w:val="24"/>
                              <w:szCs w:val="24"/>
                            </w:rPr>
                          </m:ctrlPr>
                        </m:radPr>
                        <m:deg/>
                        <m:e>
                          <m:sSup>
                            <m:sSupPr>
                              <m:ctrlPr>
                                <w:rPr>
                                  <w:rFonts w:ascii="Cambria Math" w:eastAsiaTheme="minorEastAsia" w:hAnsi="Cambria Math"/>
                                  <w:i/>
                                  <w:sz w:val="24"/>
                                  <w:szCs w:val="24"/>
                                </w:rPr>
                              </m:ctrlPr>
                            </m:sSupPr>
                            <m:e>
                              <m:r>
                                <w:rPr>
                                  <w:rFonts w:ascii="Cambria Math" w:eastAsiaTheme="minorEastAsia" w:hAnsi="Cambria Math"/>
                                  <w:sz w:val="24"/>
                                  <w:szCs w:val="24"/>
                                </w:rPr>
                                <m:t>H</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2</m:t>
                              </m:r>
                            </m:sup>
                          </m:sSup>
                        </m:e>
                      </m:rad>
                    </m:sup>
                    <m:e>
                      <m:r>
                        <w:rPr>
                          <w:rFonts w:ascii="Cambria Math" w:eastAsiaTheme="minorEastAsia" w:hAnsi="Cambria Math"/>
                          <w:sz w:val="24"/>
                          <w:szCs w:val="24"/>
                        </w:rPr>
                        <m:t>dzrdrdθ</m:t>
                      </m:r>
                    </m:e>
                  </m:nary>
                </m:e>
              </m:nary>
            </m:e>
          </m:nary>
        </m:oMath>
      </m:oMathPara>
    </w:p>
    <w:p w14:paraId="0E82ECE7" w14:textId="77777777" w:rsidR="00C646D1" w:rsidRDefault="00137BF0" w:rsidP="00C646D1">
      <w:pPr>
        <w:pStyle w:val="ListParagraph"/>
        <w:rPr>
          <w:rFonts w:eastAsiaTheme="minorEastAsia"/>
          <w:sz w:val="24"/>
          <w:szCs w:val="24"/>
        </w:rPr>
      </w:pPr>
      <w:r>
        <w:rPr>
          <w:rFonts w:eastAsiaTheme="minorEastAsia"/>
          <w:sz w:val="24"/>
          <w:szCs w:val="24"/>
        </w:rPr>
        <w:t xml:space="preserve">Where H is the height of the head. To find the volume of the neck, a truncated cylinder is used. We must first find the height of the upper bound. </w:t>
      </w:r>
    </w:p>
    <w:p w14:paraId="528C5448" w14:textId="6C8A3E3F" w:rsidR="00C646D1" w:rsidRDefault="00C646D1" w:rsidP="00C646D1">
      <w:pPr>
        <w:pStyle w:val="ListParagraph"/>
        <w:jc w:val="center"/>
        <w:rPr>
          <w:rFonts w:eastAsiaTheme="minorEastAsia"/>
          <w:sz w:val="24"/>
          <w:szCs w:val="24"/>
        </w:rPr>
      </w:pPr>
      <w:r>
        <w:rPr>
          <w:rFonts w:eastAsiaTheme="minorEastAsia"/>
          <w:noProof/>
          <w:sz w:val="24"/>
          <w:szCs w:val="24"/>
        </w:rPr>
        <w:drawing>
          <wp:inline distT="0" distB="0" distL="0" distR="0" wp14:anchorId="063EAEEC" wp14:editId="0706E4EC">
            <wp:extent cx="4000500" cy="2004097"/>
            <wp:effectExtent l="0" t="0" r="0" b="0"/>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77302541_730525420760579_2743414831380955136_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07311" cy="2007509"/>
                    </a:xfrm>
                    <a:prstGeom prst="rect">
                      <a:avLst/>
                    </a:prstGeom>
                  </pic:spPr>
                </pic:pic>
              </a:graphicData>
            </a:graphic>
          </wp:inline>
        </w:drawing>
      </w:r>
    </w:p>
    <w:p w14:paraId="78D72581" w14:textId="2E88D627" w:rsidR="00B73529" w:rsidRDefault="00137BF0" w:rsidP="00B73529">
      <w:pPr>
        <w:pStyle w:val="ListParagraph"/>
        <w:rPr>
          <w:rFonts w:eastAsiaTheme="minorEastAsia"/>
          <w:sz w:val="24"/>
          <w:szCs w:val="24"/>
        </w:rPr>
      </w:pPr>
      <w:r>
        <w:rPr>
          <w:rFonts w:eastAsiaTheme="minorEastAsia"/>
          <w:sz w:val="24"/>
          <w:szCs w:val="24"/>
        </w:rPr>
        <w:t xml:space="preserve">This is given as </w:t>
      </w:r>
      <m:oMath>
        <m:r>
          <w:rPr>
            <w:rFonts w:ascii="Cambria Math" w:eastAsiaTheme="minorEastAsia" w:hAnsi="Cambria Math"/>
            <w:sz w:val="24"/>
            <w:szCs w:val="24"/>
          </w:rPr>
          <m:t>Htanϕ</m:t>
        </m:r>
      </m:oMath>
      <w:r>
        <w:rPr>
          <w:rFonts w:eastAsiaTheme="minorEastAsia"/>
          <w:sz w:val="24"/>
          <w:szCs w:val="24"/>
        </w:rPr>
        <w:t xml:space="preserve">. Next, using similar triangles,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2</m:t>
            </m:r>
          </m:sub>
        </m:sSub>
        <m:r>
          <w:rPr>
            <w:rFonts w:ascii="Cambria Math" w:eastAsiaTheme="minorEastAsia" w:hAnsi="Cambria Math"/>
            <w:sz w:val="24"/>
            <w:szCs w:val="24"/>
          </w:rPr>
          <m:t>=</m:t>
        </m:r>
        <m:rad>
          <m:radPr>
            <m:degHide m:val="1"/>
            <m:ctrlPr>
              <w:rPr>
                <w:rFonts w:ascii="Cambria Math" w:eastAsiaTheme="minorEastAsia" w:hAnsi="Cambria Math"/>
                <w:i/>
                <w:sz w:val="24"/>
                <w:szCs w:val="24"/>
              </w:rPr>
            </m:ctrlPr>
          </m:radPr>
          <m:deg/>
          <m:e>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R-D</m:t>
                    </m:r>
                  </m:e>
                </m:d>
              </m:e>
              <m:sup>
                <m:r>
                  <w:rPr>
                    <w:rFonts w:ascii="Cambria Math" w:eastAsiaTheme="minorEastAsia" w:hAnsi="Cambria Math"/>
                    <w:sz w:val="24"/>
                    <w:szCs w:val="24"/>
                  </w:rPr>
                  <m:t>2</m:t>
                </m:r>
              </m:sup>
            </m:sSup>
          </m:e>
        </m:rad>
        <m:r>
          <w:rPr>
            <w:rFonts w:ascii="Cambria Math" w:eastAsiaTheme="minorEastAsia" w:hAnsi="Cambria Math"/>
            <w:sz w:val="24"/>
            <w:szCs w:val="24"/>
          </w:rPr>
          <m:t>tanϕ</m:t>
        </m:r>
      </m:oMath>
      <w:r w:rsidR="00B73529">
        <w:rPr>
          <w:rFonts w:eastAsiaTheme="minorEastAsia"/>
          <w:sz w:val="24"/>
          <w:szCs w:val="24"/>
        </w:rPr>
        <w:t>. Thus, we get the following integral:</w:t>
      </w:r>
    </w:p>
    <w:p w14:paraId="4946B3CA" w14:textId="0F2CF96A" w:rsidR="00B73529" w:rsidRPr="00B73529" w:rsidRDefault="00087AFF" w:rsidP="00B73529">
      <w:pPr>
        <w:pStyle w:val="ListParagraph"/>
        <w:rPr>
          <w:rFonts w:eastAsiaTheme="minorEastAsia"/>
          <w:sz w:val="24"/>
          <w:szCs w:val="24"/>
        </w:rPr>
      </w:pPr>
      <m:oMathPara>
        <m:oMath>
          <m:nary>
            <m:naryPr>
              <m:limLoc m:val="undOvr"/>
              <m:ctrlPr>
                <w:rPr>
                  <w:rFonts w:ascii="Cambria Math" w:eastAsiaTheme="minorEastAsia" w:hAnsi="Cambria Math"/>
                  <w:i/>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2π</m:t>
              </m:r>
            </m:sup>
            <m:e>
              <m:nary>
                <m:naryPr>
                  <m:limLoc m:val="undOvr"/>
                  <m:ctrlPr>
                    <w:rPr>
                      <w:rFonts w:ascii="Cambria Math" w:eastAsiaTheme="minorEastAsia" w:hAnsi="Cambria Math"/>
                      <w:i/>
                      <w:sz w:val="24"/>
                      <w:szCs w:val="24"/>
                    </w:rPr>
                  </m:ctrlPr>
                </m:naryPr>
                <m:sub>
                  <m:rad>
                    <m:radPr>
                      <m:degHide m:val="1"/>
                      <m:ctrlPr>
                        <w:rPr>
                          <w:rFonts w:ascii="Cambria Math" w:eastAsiaTheme="minorEastAsia" w:hAnsi="Cambria Math"/>
                          <w:i/>
                          <w:sz w:val="24"/>
                          <w:szCs w:val="24"/>
                        </w:rPr>
                      </m:ctrlPr>
                    </m:radPr>
                    <m:deg/>
                    <m:e>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R-D</m:t>
                              </m:r>
                            </m:e>
                          </m:d>
                        </m:e>
                        <m:sup>
                          <m:r>
                            <w:rPr>
                              <w:rFonts w:ascii="Cambria Math" w:eastAsiaTheme="minorEastAsia" w:hAnsi="Cambria Math"/>
                              <w:sz w:val="24"/>
                              <w:szCs w:val="24"/>
                            </w:rPr>
                            <m:t>2</m:t>
                          </m:r>
                        </m:sup>
                      </m:sSup>
                    </m:e>
                  </m:rad>
                  <m:r>
                    <w:rPr>
                      <w:rFonts w:ascii="Cambria Math" w:eastAsiaTheme="minorEastAsia" w:hAnsi="Cambria Math"/>
                      <w:sz w:val="24"/>
                      <w:szCs w:val="24"/>
                    </w:rPr>
                    <m:t>tanϕ</m:t>
                  </m:r>
                </m:sub>
                <m:sup>
                  <m:r>
                    <w:rPr>
                      <w:rFonts w:ascii="Cambria Math" w:eastAsiaTheme="minorEastAsia" w:hAnsi="Cambria Math"/>
                      <w:sz w:val="24"/>
                      <w:szCs w:val="24"/>
                    </w:rPr>
                    <m:t>Htanϕ</m:t>
                  </m:r>
                </m:sup>
                <m:e>
                  <m:nary>
                    <m:naryPr>
                      <m:limLoc m:val="undOvr"/>
                      <m:ctrlPr>
                        <w:rPr>
                          <w:rFonts w:ascii="Cambria Math" w:eastAsiaTheme="minorEastAsia" w:hAnsi="Cambria Math"/>
                          <w:i/>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z/tanϕ</m:t>
                      </m:r>
                    </m:sup>
                    <m:e>
                      <m:r>
                        <w:rPr>
                          <w:rFonts w:ascii="Cambria Math" w:eastAsiaTheme="minorEastAsia" w:hAnsi="Cambria Math"/>
                          <w:sz w:val="24"/>
                          <w:szCs w:val="24"/>
                        </w:rPr>
                        <m:t>rdrdzdθ</m:t>
                      </m:r>
                    </m:e>
                  </m:nary>
                </m:e>
              </m:nary>
            </m:e>
          </m:nary>
        </m:oMath>
      </m:oMathPara>
    </w:p>
    <w:p w14:paraId="4B691240" w14:textId="3440D192" w:rsidR="00B73529" w:rsidRDefault="00B73529" w:rsidP="00B73529">
      <w:pPr>
        <w:pStyle w:val="ListParagraph"/>
        <w:rPr>
          <w:rFonts w:eastAsiaTheme="minorEastAsia"/>
          <w:sz w:val="24"/>
          <w:szCs w:val="24"/>
        </w:rPr>
      </w:pPr>
    </w:p>
    <w:p w14:paraId="35B49705" w14:textId="571F8C7D" w:rsidR="00B73529" w:rsidRDefault="00B73529" w:rsidP="00B73529">
      <w:pPr>
        <w:pStyle w:val="ListParagraph"/>
        <w:rPr>
          <w:rFonts w:eastAsiaTheme="minorEastAsia"/>
          <w:sz w:val="24"/>
          <w:szCs w:val="24"/>
        </w:rPr>
      </w:pPr>
      <w:r>
        <w:rPr>
          <w:rFonts w:eastAsiaTheme="minorEastAsia"/>
          <w:sz w:val="24"/>
          <w:szCs w:val="24"/>
        </w:rPr>
        <w:t xml:space="preserve">To calculate the </w:t>
      </w:r>
      <w:r w:rsidR="009970FE">
        <w:rPr>
          <w:rFonts w:eastAsiaTheme="minorEastAsia"/>
          <w:sz w:val="24"/>
          <w:szCs w:val="24"/>
        </w:rPr>
        <w:t>volume of the socket, the volume was found of the upper cap of the body. Thus, the radius was isolated based on this location from the top of the sphere, giving</w:t>
      </w:r>
      <m:oMath>
        <m:rad>
          <m:radPr>
            <m:degHide m:val="1"/>
            <m:ctrlPr>
              <w:rPr>
                <w:rFonts w:ascii="Cambria Math" w:eastAsiaTheme="minorEastAsia" w:hAnsi="Cambria Math"/>
                <w:i/>
                <w:sz w:val="24"/>
                <w:szCs w:val="24"/>
              </w:rPr>
            </m:ctrlPr>
          </m:radPr>
          <m:deg/>
          <m:e>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R-D</m:t>
                    </m:r>
                  </m:e>
                </m:d>
              </m:e>
              <m:sup>
                <m:r>
                  <w:rPr>
                    <w:rFonts w:ascii="Cambria Math" w:eastAsiaTheme="minorEastAsia" w:hAnsi="Cambria Math"/>
                    <w:sz w:val="24"/>
                    <w:szCs w:val="24"/>
                  </w:rPr>
                  <m:t>2</m:t>
                </m:r>
              </m:sup>
            </m:sSup>
          </m:e>
        </m:rad>
      </m:oMath>
      <w:r w:rsidR="009970FE">
        <w:rPr>
          <w:rFonts w:eastAsiaTheme="minorEastAsia"/>
          <w:sz w:val="24"/>
          <w:szCs w:val="24"/>
        </w:rPr>
        <w:t>. The equation of the integral is:</w:t>
      </w:r>
    </w:p>
    <w:p w14:paraId="705D8913" w14:textId="6C3F54E5" w:rsidR="009970FE" w:rsidRPr="009970FE" w:rsidRDefault="00087AFF" w:rsidP="00B73529">
      <w:pPr>
        <w:pStyle w:val="ListParagraph"/>
        <w:rPr>
          <w:rFonts w:eastAsiaTheme="minorEastAsia"/>
          <w:sz w:val="24"/>
          <w:szCs w:val="24"/>
        </w:rPr>
      </w:pPr>
      <m:oMathPara>
        <m:oMath>
          <m:nary>
            <m:naryPr>
              <m:limLoc m:val="undOvr"/>
              <m:ctrlPr>
                <w:rPr>
                  <w:rFonts w:ascii="Cambria Math" w:eastAsiaTheme="minorEastAsia" w:hAnsi="Cambria Math"/>
                  <w:i/>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2π</m:t>
              </m:r>
            </m:sup>
            <m:e>
              <m:nary>
                <m:naryPr>
                  <m:limLoc m:val="undOvr"/>
                  <m:ctrlPr>
                    <w:rPr>
                      <w:rFonts w:ascii="Cambria Math" w:eastAsiaTheme="minorEastAsia" w:hAnsi="Cambria Math"/>
                      <w:i/>
                      <w:sz w:val="24"/>
                      <w:szCs w:val="24"/>
                    </w:rPr>
                  </m:ctrlPr>
                </m:naryPr>
                <m:sub>
                  <m:r>
                    <w:rPr>
                      <w:rFonts w:ascii="Cambria Math" w:eastAsiaTheme="minorEastAsia" w:hAnsi="Cambria Math"/>
                      <w:sz w:val="24"/>
                      <w:szCs w:val="24"/>
                    </w:rPr>
                    <m:t>0</m:t>
                  </m:r>
                </m:sub>
                <m:sup>
                  <m:rad>
                    <m:radPr>
                      <m:degHide m:val="1"/>
                      <m:ctrlPr>
                        <w:rPr>
                          <w:rFonts w:ascii="Cambria Math" w:eastAsiaTheme="minorEastAsia" w:hAnsi="Cambria Math"/>
                          <w:i/>
                          <w:sz w:val="24"/>
                          <w:szCs w:val="24"/>
                        </w:rPr>
                      </m:ctrlPr>
                    </m:radPr>
                    <m:deg/>
                    <m:e>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R-D</m:t>
                              </m:r>
                            </m:e>
                          </m:d>
                        </m:e>
                        <m:sup>
                          <m:r>
                            <w:rPr>
                              <w:rFonts w:ascii="Cambria Math" w:eastAsiaTheme="minorEastAsia" w:hAnsi="Cambria Math"/>
                              <w:sz w:val="24"/>
                              <w:szCs w:val="24"/>
                            </w:rPr>
                            <m:t>2</m:t>
                          </m:r>
                        </m:sup>
                      </m:sSup>
                    </m:e>
                  </m:rad>
                </m:sup>
                <m:e>
                  <m:nary>
                    <m:naryPr>
                      <m:limLoc m:val="undOvr"/>
                      <m:ctrlPr>
                        <w:rPr>
                          <w:rFonts w:ascii="Cambria Math" w:eastAsiaTheme="minorEastAsia" w:hAnsi="Cambria Math"/>
                          <w:i/>
                          <w:sz w:val="24"/>
                          <w:szCs w:val="24"/>
                        </w:rPr>
                      </m:ctrlPr>
                    </m:naryPr>
                    <m:sub>
                      <m:r>
                        <w:rPr>
                          <w:rFonts w:ascii="Cambria Math" w:eastAsiaTheme="minorEastAsia" w:hAnsi="Cambria Math"/>
                          <w:sz w:val="24"/>
                          <w:szCs w:val="24"/>
                        </w:rPr>
                        <m:t>R-D</m:t>
                      </m:r>
                    </m:sub>
                    <m:sup>
                      <m:rad>
                        <m:radPr>
                          <m:degHide m:val="1"/>
                          <m:ctrlPr>
                            <w:rPr>
                              <w:rFonts w:ascii="Cambria Math" w:eastAsiaTheme="minorEastAsia" w:hAnsi="Cambria Math"/>
                              <w:i/>
                              <w:sz w:val="24"/>
                              <w:szCs w:val="24"/>
                            </w:rPr>
                          </m:ctrlPr>
                        </m:radPr>
                        <m:deg/>
                        <m:e>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2</m:t>
                              </m:r>
                            </m:sup>
                          </m:sSup>
                        </m:e>
                      </m:rad>
                    </m:sup>
                    <m:e>
                      <m:r>
                        <w:rPr>
                          <w:rFonts w:ascii="Cambria Math" w:eastAsiaTheme="minorEastAsia" w:hAnsi="Cambria Math"/>
                          <w:sz w:val="24"/>
                          <w:szCs w:val="24"/>
                        </w:rPr>
                        <m:t>rdzdrdθ</m:t>
                      </m:r>
                    </m:e>
                  </m:nary>
                </m:e>
              </m:nary>
            </m:e>
          </m:nary>
        </m:oMath>
      </m:oMathPara>
    </w:p>
    <w:p w14:paraId="6926D083" w14:textId="33263F3E" w:rsidR="009970FE" w:rsidRDefault="009970FE" w:rsidP="00B73529">
      <w:pPr>
        <w:pStyle w:val="ListParagraph"/>
        <w:rPr>
          <w:rFonts w:eastAsiaTheme="minorEastAsia"/>
          <w:sz w:val="24"/>
          <w:szCs w:val="24"/>
        </w:rPr>
      </w:pPr>
    </w:p>
    <w:p w14:paraId="54A8B4CD" w14:textId="74428502" w:rsidR="009970FE" w:rsidRDefault="009970FE" w:rsidP="00B73529">
      <w:pPr>
        <w:pStyle w:val="ListParagraph"/>
        <w:rPr>
          <w:rFonts w:eastAsiaTheme="minorEastAsia"/>
          <w:sz w:val="24"/>
          <w:szCs w:val="24"/>
        </w:rPr>
      </w:pPr>
      <w:r>
        <w:rPr>
          <w:rFonts w:eastAsiaTheme="minorEastAsia"/>
          <w:sz w:val="24"/>
          <w:szCs w:val="24"/>
        </w:rPr>
        <w:t>Finally, the total volume was found by adding the volumes of the body, head and neck and subtracting the volume of the socket. The Matlab code for this section is:</w:t>
      </w:r>
    </w:p>
    <w:p w14:paraId="6F042742" w14:textId="4047D82D" w:rsidR="009970FE" w:rsidRDefault="009970FE" w:rsidP="009970FE">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6"/>
          <w:szCs w:val="26"/>
        </w:rPr>
        <w:t xml:space="preserve">syms </w:t>
      </w:r>
      <w:r>
        <w:rPr>
          <w:rFonts w:ascii="Courier New" w:hAnsi="Courier New" w:cs="Courier New"/>
          <w:color w:val="A020F0"/>
          <w:sz w:val="26"/>
          <w:szCs w:val="26"/>
        </w:rPr>
        <w:t>r</w:t>
      </w:r>
      <w:r>
        <w:rPr>
          <w:rFonts w:ascii="Courier New" w:hAnsi="Courier New" w:cs="Courier New"/>
          <w:color w:val="000000"/>
          <w:sz w:val="26"/>
          <w:szCs w:val="26"/>
        </w:rPr>
        <w:t xml:space="preserve"> </w:t>
      </w:r>
      <w:r>
        <w:rPr>
          <w:rFonts w:ascii="Courier New" w:hAnsi="Courier New" w:cs="Courier New"/>
          <w:color w:val="A020F0"/>
          <w:sz w:val="26"/>
          <w:szCs w:val="26"/>
        </w:rPr>
        <w:t>theta</w:t>
      </w:r>
      <w:r>
        <w:rPr>
          <w:rFonts w:ascii="Courier New" w:hAnsi="Courier New" w:cs="Courier New"/>
          <w:color w:val="000000"/>
          <w:sz w:val="26"/>
          <w:szCs w:val="26"/>
        </w:rPr>
        <w:t xml:space="preserve"> </w:t>
      </w:r>
      <w:r>
        <w:rPr>
          <w:rFonts w:ascii="Courier New" w:hAnsi="Courier New" w:cs="Courier New"/>
          <w:color w:val="A020F0"/>
          <w:sz w:val="26"/>
          <w:szCs w:val="26"/>
        </w:rPr>
        <w:t>z</w:t>
      </w:r>
      <w:r>
        <w:rPr>
          <w:rFonts w:ascii="Courier New" w:hAnsi="Courier New" w:cs="Courier New"/>
          <w:color w:val="000000"/>
          <w:sz w:val="26"/>
          <w:szCs w:val="26"/>
        </w:rPr>
        <w:t xml:space="preserve"> </w:t>
      </w:r>
      <w:r>
        <w:rPr>
          <w:rFonts w:ascii="Courier New" w:hAnsi="Courier New" w:cs="Courier New"/>
          <w:color w:val="A020F0"/>
          <w:sz w:val="26"/>
          <w:szCs w:val="26"/>
        </w:rPr>
        <w:t>real</w:t>
      </w:r>
    </w:p>
    <w:p w14:paraId="0D630EBC" w14:textId="77777777" w:rsidR="009970FE" w:rsidRDefault="009970FE" w:rsidP="009970FE">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228B22"/>
          <w:sz w:val="26"/>
          <w:szCs w:val="26"/>
        </w:rPr>
        <w:t>%solving for body volume</w:t>
      </w:r>
    </w:p>
    <w:p w14:paraId="2C38EA3C" w14:textId="77777777" w:rsidR="009970FE" w:rsidRDefault="009970FE" w:rsidP="009970FE">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6"/>
          <w:szCs w:val="26"/>
        </w:rPr>
        <w:t>Pi=sym(</w:t>
      </w:r>
      <w:r>
        <w:rPr>
          <w:rFonts w:ascii="Courier New" w:hAnsi="Courier New" w:cs="Courier New"/>
          <w:color w:val="A020F0"/>
          <w:sz w:val="26"/>
          <w:szCs w:val="26"/>
        </w:rPr>
        <w:t>'pi'</w:t>
      </w:r>
      <w:r>
        <w:rPr>
          <w:rFonts w:ascii="Courier New" w:hAnsi="Courier New" w:cs="Courier New"/>
          <w:color w:val="000000"/>
          <w:sz w:val="26"/>
          <w:szCs w:val="26"/>
        </w:rPr>
        <w:t>);</w:t>
      </w:r>
    </w:p>
    <w:p w14:paraId="1E7ED285" w14:textId="77777777" w:rsidR="009970FE" w:rsidRDefault="009970FE" w:rsidP="009970FE">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6"/>
          <w:szCs w:val="26"/>
        </w:rPr>
        <w:lastRenderedPageBreak/>
        <w:t>I1=int(</w:t>
      </w:r>
      <w:proofErr w:type="gramStart"/>
      <w:r>
        <w:rPr>
          <w:rFonts w:ascii="Courier New" w:hAnsi="Courier New" w:cs="Courier New"/>
          <w:color w:val="000000"/>
          <w:sz w:val="26"/>
          <w:szCs w:val="26"/>
        </w:rPr>
        <w:t>r,z</w:t>
      </w:r>
      <w:proofErr w:type="gramEnd"/>
      <w:r>
        <w:rPr>
          <w:rFonts w:ascii="Courier New" w:hAnsi="Courier New" w:cs="Courier New"/>
          <w:color w:val="000000"/>
          <w:sz w:val="26"/>
          <w:szCs w:val="26"/>
        </w:rPr>
        <w:t>,0,sqrt(R^2-r^2));</w:t>
      </w:r>
      <w:r>
        <w:rPr>
          <w:rFonts w:ascii="Courier New" w:hAnsi="Courier New" w:cs="Courier New"/>
          <w:color w:val="228B22"/>
          <w:sz w:val="26"/>
          <w:szCs w:val="26"/>
        </w:rPr>
        <w:t xml:space="preserve">%z integral outer </w:t>
      </w:r>
    </w:p>
    <w:p w14:paraId="025F002D" w14:textId="77777777" w:rsidR="009970FE" w:rsidRDefault="009970FE" w:rsidP="009970FE">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6"/>
          <w:szCs w:val="26"/>
        </w:rPr>
        <w:t>I2=int(I</w:t>
      </w:r>
      <w:proofErr w:type="gramStart"/>
      <w:r>
        <w:rPr>
          <w:rFonts w:ascii="Courier New" w:hAnsi="Courier New" w:cs="Courier New"/>
          <w:color w:val="000000"/>
          <w:sz w:val="26"/>
          <w:szCs w:val="26"/>
        </w:rPr>
        <w:t>1,r</w:t>
      </w:r>
      <w:proofErr w:type="gramEnd"/>
      <w:r>
        <w:rPr>
          <w:rFonts w:ascii="Courier New" w:hAnsi="Courier New" w:cs="Courier New"/>
          <w:color w:val="000000"/>
          <w:sz w:val="26"/>
          <w:szCs w:val="26"/>
        </w:rPr>
        <w:t>,0,R);</w:t>
      </w:r>
      <w:r>
        <w:rPr>
          <w:rFonts w:ascii="Courier New" w:hAnsi="Courier New" w:cs="Courier New"/>
          <w:color w:val="228B22"/>
          <w:sz w:val="26"/>
          <w:szCs w:val="26"/>
        </w:rPr>
        <w:t>%r integral outer</w:t>
      </w:r>
    </w:p>
    <w:p w14:paraId="1196793F" w14:textId="77777777" w:rsidR="009970FE" w:rsidRDefault="009970FE" w:rsidP="009970FE">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6"/>
          <w:szCs w:val="26"/>
        </w:rPr>
        <w:t>I3=int(I</w:t>
      </w:r>
      <w:proofErr w:type="gramStart"/>
      <w:r>
        <w:rPr>
          <w:rFonts w:ascii="Courier New" w:hAnsi="Courier New" w:cs="Courier New"/>
          <w:color w:val="000000"/>
          <w:sz w:val="26"/>
          <w:szCs w:val="26"/>
        </w:rPr>
        <w:t>2,theta</w:t>
      </w:r>
      <w:proofErr w:type="gramEnd"/>
      <w:r>
        <w:rPr>
          <w:rFonts w:ascii="Courier New" w:hAnsi="Courier New" w:cs="Courier New"/>
          <w:color w:val="000000"/>
          <w:sz w:val="26"/>
          <w:szCs w:val="26"/>
        </w:rPr>
        <w:t>,0,Pi/2);</w:t>
      </w:r>
      <w:r>
        <w:rPr>
          <w:rFonts w:ascii="Courier New" w:hAnsi="Courier New" w:cs="Courier New"/>
          <w:color w:val="228B22"/>
          <w:sz w:val="26"/>
          <w:szCs w:val="26"/>
        </w:rPr>
        <w:t>%theta integral outer</w:t>
      </w:r>
    </w:p>
    <w:p w14:paraId="54B61086" w14:textId="77777777" w:rsidR="009970FE" w:rsidRDefault="009970FE" w:rsidP="009970FE">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6"/>
          <w:szCs w:val="26"/>
        </w:rPr>
        <w:t>I4=int(</w:t>
      </w:r>
      <w:proofErr w:type="gramStart"/>
      <w:r>
        <w:rPr>
          <w:rFonts w:ascii="Courier New" w:hAnsi="Courier New" w:cs="Courier New"/>
          <w:color w:val="000000"/>
          <w:sz w:val="26"/>
          <w:szCs w:val="26"/>
        </w:rPr>
        <w:t>r,z</w:t>
      </w:r>
      <w:proofErr w:type="gramEnd"/>
      <w:r>
        <w:rPr>
          <w:rFonts w:ascii="Courier New" w:hAnsi="Courier New" w:cs="Courier New"/>
          <w:color w:val="000000"/>
          <w:sz w:val="26"/>
          <w:szCs w:val="26"/>
        </w:rPr>
        <w:t>,0,sqrt((R-T)^2-r^2));</w:t>
      </w:r>
      <w:r>
        <w:rPr>
          <w:rFonts w:ascii="Courier New" w:hAnsi="Courier New" w:cs="Courier New"/>
          <w:color w:val="228B22"/>
          <w:sz w:val="26"/>
          <w:szCs w:val="26"/>
        </w:rPr>
        <w:t>%z integral inner</w:t>
      </w:r>
    </w:p>
    <w:p w14:paraId="67A4BCB8" w14:textId="77777777" w:rsidR="009970FE" w:rsidRDefault="009970FE" w:rsidP="009970FE">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6"/>
          <w:szCs w:val="26"/>
        </w:rPr>
        <w:t>I5=int(I</w:t>
      </w:r>
      <w:proofErr w:type="gramStart"/>
      <w:r>
        <w:rPr>
          <w:rFonts w:ascii="Courier New" w:hAnsi="Courier New" w:cs="Courier New"/>
          <w:color w:val="000000"/>
          <w:sz w:val="26"/>
          <w:szCs w:val="26"/>
        </w:rPr>
        <w:t>4,r</w:t>
      </w:r>
      <w:proofErr w:type="gramEnd"/>
      <w:r>
        <w:rPr>
          <w:rFonts w:ascii="Courier New" w:hAnsi="Courier New" w:cs="Courier New"/>
          <w:color w:val="000000"/>
          <w:sz w:val="26"/>
          <w:szCs w:val="26"/>
        </w:rPr>
        <w:t>,0,R-T);</w:t>
      </w:r>
      <w:r>
        <w:rPr>
          <w:rFonts w:ascii="Courier New" w:hAnsi="Courier New" w:cs="Courier New"/>
          <w:color w:val="228B22"/>
          <w:sz w:val="26"/>
          <w:szCs w:val="26"/>
        </w:rPr>
        <w:t>%r integral inner</w:t>
      </w:r>
    </w:p>
    <w:p w14:paraId="35E8C918" w14:textId="77777777" w:rsidR="009970FE" w:rsidRDefault="009970FE" w:rsidP="009970FE">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6"/>
          <w:szCs w:val="26"/>
        </w:rPr>
        <w:t>I6=int(I</w:t>
      </w:r>
      <w:proofErr w:type="gramStart"/>
      <w:r>
        <w:rPr>
          <w:rFonts w:ascii="Courier New" w:hAnsi="Courier New" w:cs="Courier New"/>
          <w:color w:val="000000"/>
          <w:sz w:val="26"/>
          <w:szCs w:val="26"/>
        </w:rPr>
        <w:t>5,theta</w:t>
      </w:r>
      <w:proofErr w:type="gramEnd"/>
      <w:r>
        <w:rPr>
          <w:rFonts w:ascii="Courier New" w:hAnsi="Courier New" w:cs="Courier New"/>
          <w:color w:val="000000"/>
          <w:sz w:val="26"/>
          <w:szCs w:val="26"/>
        </w:rPr>
        <w:t>,0,Pi/2);</w:t>
      </w:r>
      <w:r>
        <w:rPr>
          <w:rFonts w:ascii="Courier New" w:hAnsi="Courier New" w:cs="Courier New"/>
          <w:color w:val="228B22"/>
          <w:sz w:val="26"/>
          <w:szCs w:val="26"/>
        </w:rPr>
        <w:t>%theta integral iner</w:t>
      </w:r>
    </w:p>
    <w:p w14:paraId="3E7766ED" w14:textId="77777777" w:rsidR="009970FE" w:rsidRDefault="009970FE" w:rsidP="009970FE">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6"/>
          <w:szCs w:val="26"/>
        </w:rPr>
        <w:t>IBod=8*(I3-I6)</w:t>
      </w:r>
    </w:p>
    <w:p w14:paraId="05B45756" w14:textId="77777777" w:rsidR="009970FE" w:rsidRDefault="009970FE" w:rsidP="009970FE">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6"/>
          <w:szCs w:val="26"/>
        </w:rPr>
        <w:t>volBody=</w:t>
      </w:r>
      <w:proofErr w:type="gramStart"/>
      <w:r>
        <w:rPr>
          <w:rFonts w:ascii="Courier New" w:hAnsi="Courier New" w:cs="Courier New"/>
          <w:color w:val="000000"/>
          <w:sz w:val="26"/>
          <w:szCs w:val="26"/>
        </w:rPr>
        <w:t>double(</w:t>
      </w:r>
      <w:proofErr w:type="gramEnd"/>
      <w:r>
        <w:rPr>
          <w:rFonts w:ascii="Courier New" w:hAnsi="Courier New" w:cs="Courier New"/>
          <w:color w:val="000000"/>
          <w:sz w:val="26"/>
          <w:szCs w:val="26"/>
        </w:rPr>
        <w:t>IBod)</w:t>
      </w:r>
    </w:p>
    <w:p w14:paraId="72872B6C" w14:textId="77777777" w:rsidR="009970FE" w:rsidRDefault="009970FE" w:rsidP="009970FE">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6"/>
          <w:szCs w:val="26"/>
        </w:rPr>
        <w:t xml:space="preserve"> </w:t>
      </w:r>
    </w:p>
    <w:p w14:paraId="4699BC61" w14:textId="77777777" w:rsidR="009970FE" w:rsidRDefault="009970FE" w:rsidP="009970FE">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228B22"/>
          <w:sz w:val="26"/>
          <w:szCs w:val="26"/>
        </w:rPr>
        <w:t>%solving for head volume</w:t>
      </w:r>
    </w:p>
    <w:p w14:paraId="12DCAFAE" w14:textId="77777777" w:rsidR="009970FE" w:rsidRDefault="009970FE" w:rsidP="009970FE">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6"/>
          <w:szCs w:val="26"/>
        </w:rPr>
        <w:t>I7=int(</w:t>
      </w:r>
      <w:proofErr w:type="gramStart"/>
      <w:r>
        <w:rPr>
          <w:rFonts w:ascii="Courier New" w:hAnsi="Courier New" w:cs="Courier New"/>
          <w:color w:val="000000"/>
          <w:sz w:val="26"/>
          <w:szCs w:val="26"/>
        </w:rPr>
        <w:t>r,z</w:t>
      </w:r>
      <w:proofErr w:type="gramEnd"/>
      <w:r>
        <w:rPr>
          <w:rFonts w:ascii="Courier New" w:hAnsi="Courier New" w:cs="Courier New"/>
          <w:color w:val="000000"/>
          <w:sz w:val="26"/>
          <w:szCs w:val="26"/>
        </w:rPr>
        <w:t>,0,sqrt(H^2-r^2));</w:t>
      </w:r>
      <w:r>
        <w:rPr>
          <w:rFonts w:ascii="Courier New" w:hAnsi="Courier New" w:cs="Courier New"/>
          <w:color w:val="228B22"/>
          <w:sz w:val="26"/>
          <w:szCs w:val="26"/>
        </w:rPr>
        <w:t xml:space="preserve">%z integral </w:t>
      </w:r>
    </w:p>
    <w:p w14:paraId="374C62E7" w14:textId="77777777" w:rsidR="009970FE" w:rsidRDefault="009970FE" w:rsidP="009970FE">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6"/>
          <w:szCs w:val="26"/>
        </w:rPr>
        <w:t>I8=int(I</w:t>
      </w:r>
      <w:proofErr w:type="gramStart"/>
      <w:r>
        <w:rPr>
          <w:rFonts w:ascii="Courier New" w:hAnsi="Courier New" w:cs="Courier New"/>
          <w:color w:val="000000"/>
          <w:sz w:val="26"/>
          <w:szCs w:val="26"/>
        </w:rPr>
        <w:t>7,r</w:t>
      </w:r>
      <w:proofErr w:type="gramEnd"/>
      <w:r>
        <w:rPr>
          <w:rFonts w:ascii="Courier New" w:hAnsi="Courier New" w:cs="Courier New"/>
          <w:color w:val="000000"/>
          <w:sz w:val="26"/>
          <w:szCs w:val="26"/>
        </w:rPr>
        <w:t>,0,H);</w:t>
      </w:r>
      <w:r>
        <w:rPr>
          <w:rFonts w:ascii="Courier New" w:hAnsi="Courier New" w:cs="Courier New"/>
          <w:color w:val="228B22"/>
          <w:sz w:val="26"/>
          <w:szCs w:val="26"/>
        </w:rPr>
        <w:t>%r integral ne</w:t>
      </w:r>
    </w:p>
    <w:p w14:paraId="087B16B5" w14:textId="77777777" w:rsidR="009970FE" w:rsidRDefault="009970FE" w:rsidP="009970FE">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6"/>
          <w:szCs w:val="26"/>
        </w:rPr>
        <w:t>I9=int(I</w:t>
      </w:r>
      <w:proofErr w:type="gramStart"/>
      <w:r>
        <w:rPr>
          <w:rFonts w:ascii="Courier New" w:hAnsi="Courier New" w:cs="Courier New"/>
          <w:color w:val="000000"/>
          <w:sz w:val="26"/>
          <w:szCs w:val="26"/>
        </w:rPr>
        <w:t>8,theta</w:t>
      </w:r>
      <w:proofErr w:type="gramEnd"/>
      <w:r>
        <w:rPr>
          <w:rFonts w:ascii="Courier New" w:hAnsi="Courier New" w:cs="Courier New"/>
          <w:color w:val="000000"/>
          <w:sz w:val="26"/>
          <w:szCs w:val="26"/>
        </w:rPr>
        <w:t>,0,Pi/2);</w:t>
      </w:r>
      <w:r>
        <w:rPr>
          <w:rFonts w:ascii="Courier New" w:hAnsi="Courier New" w:cs="Courier New"/>
          <w:color w:val="228B22"/>
          <w:sz w:val="26"/>
          <w:szCs w:val="26"/>
        </w:rPr>
        <w:t xml:space="preserve">%theta integral </w:t>
      </w:r>
    </w:p>
    <w:p w14:paraId="7522C89C" w14:textId="77777777" w:rsidR="009970FE" w:rsidRDefault="009970FE" w:rsidP="009970FE">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6"/>
          <w:szCs w:val="26"/>
        </w:rPr>
        <w:t>IHead=4*I9</w:t>
      </w:r>
    </w:p>
    <w:p w14:paraId="527704FA" w14:textId="77777777" w:rsidR="009970FE" w:rsidRDefault="009970FE" w:rsidP="009970FE">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6"/>
          <w:szCs w:val="26"/>
        </w:rPr>
        <w:t>volHead=</w:t>
      </w:r>
      <w:proofErr w:type="gramStart"/>
      <w:r>
        <w:rPr>
          <w:rFonts w:ascii="Courier New" w:hAnsi="Courier New" w:cs="Courier New"/>
          <w:color w:val="000000"/>
          <w:sz w:val="26"/>
          <w:szCs w:val="26"/>
        </w:rPr>
        <w:t>double(</w:t>
      </w:r>
      <w:proofErr w:type="gramEnd"/>
      <w:r>
        <w:rPr>
          <w:rFonts w:ascii="Courier New" w:hAnsi="Courier New" w:cs="Courier New"/>
          <w:color w:val="000000"/>
          <w:sz w:val="26"/>
          <w:szCs w:val="26"/>
        </w:rPr>
        <w:t>IHead)</w:t>
      </w:r>
    </w:p>
    <w:p w14:paraId="3B06D1D9" w14:textId="77777777" w:rsidR="009970FE" w:rsidRDefault="009970FE" w:rsidP="009970FE">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6"/>
          <w:szCs w:val="26"/>
        </w:rPr>
        <w:t xml:space="preserve"> </w:t>
      </w:r>
    </w:p>
    <w:p w14:paraId="0FAD424F" w14:textId="77777777" w:rsidR="009970FE" w:rsidRDefault="009970FE" w:rsidP="009970FE">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228B22"/>
          <w:sz w:val="26"/>
          <w:szCs w:val="26"/>
        </w:rPr>
        <w:t>%solving for neck volume</w:t>
      </w:r>
    </w:p>
    <w:p w14:paraId="04D58753" w14:textId="77777777" w:rsidR="009970FE" w:rsidRDefault="009970FE" w:rsidP="009970FE">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6"/>
          <w:szCs w:val="26"/>
        </w:rPr>
        <w:t>I10=int(</w:t>
      </w:r>
      <w:proofErr w:type="gramStart"/>
      <w:r>
        <w:rPr>
          <w:rFonts w:ascii="Courier New" w:hAnsi="Courier New" w:cs="Courier New"/>
          <w:color w:val="000000"/>
          <w:sz w:val="26"/>
          <w:szCs w:val="26"/>
        </w:rPr>
        <w:t>r,r</w:t>
      </w:r>
      <w:proofErr w:type="gramEnd"/>
      <w:r>
        <w:rPr>
          <w:rFonts w:ascii="Courier New" w:hAnsi="Courier New" w:cs="Courier New"/>
          <w:color w:val="000000"/>
          <w:sz w:val="26"/>
          <w:szCs w:val="26"/>
        </w:rPr>
        <w:t>,0,z/tan(PHI*pi/180));</w:t>
      </w:r>
    </w:p>
    <w:p w14:paraId="0EB53E97" w14:textId="77777777" w:rsidR="009970FE" w:rsidRDefault="009970FE" w:rsidP="009970FE">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6"/>
          <w:szCs w:val="26"/>
        </w:rPr>
        <w:t>I11=int(I</w:t>
      </w:r>
      <w:proofErr w:type="gramStart"/>
      <w:r>
        <w:rPr>
          <w:rFonts w:ascii="Courier New" w:hAnsi="Courier New" w:cs="Courier New"/>
          <w:color w:val="000000"/>
          <w:sz w:val="26"/>
          <w:szCs w:val="26"/>
        </w:rPr>
        <w:t>10,z</w:t>
      </w:r>
      <w:proofErr w:type="gramEnd"/>
      <w:r>
        <w:rPr>
          <w:rFonts w:ascii="Courier New" w:hAnsi="Courier New" w:cs="Courier New"/>
          <w:color w:val="000000"/>
          <w:sz w:val="26"/>
          <w:szCs w:val="26"/>
        </w:rPr>
        <w:t>,sqrt(R^2-(R-D)^2)*tan(PHI*pi/180),H*tan(PHI*pi/180));</w:t>
      </w:r>
    </w:p>
    <w:p w14:paraId="5A2EEC9D" w14:textId="77777777" w:rsidR="009970FE" w:rsidRDefault="009970FE" w:rsidP="009970FE">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6"/>
          <w:szCs w:val="26"/>
        </w:rPr>
        <w:t>I12=int(I</w:t>
      </w:r>
      <w:proofErr w:type="gramStart"/>
      <w:r>
        <w:rPr>
          <w:rFonts w:ascii="Courier New" w:hAnsi="Courier New" w:cs="Courier New"/>
          <w:color w:val="000000"/>
          <w:sz w:val="26"/>
          <w:szCs w:val="26"/>
        </w:rPr>
        <w:t>11,theta</w:t>
      </w:r>
      <w:proofErr w:type="gramEnd"/>
      <w:r>
        <w:rPr>
          <w:rFonts w:ascii="Courier New" w:hAnsi="Courier New" w:cs="Courier New"/>
          <w:color w:val="000000"/>
          <w:sz w:val="26"/>
          <w:szCs w:val="26"/>
        </w:rPr>
        <w:t>,0,2*Pi)</w:t>
      </w:r>
    </w:p>
    <w:p w14:paraId="553820FF" w14:textId="77777777" w:rsidR="009970FE" w:rsidRDefault="009970FE" w:rsidP="009970FE">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6"/>
          <w:szCs w:val="26"/>
        </w:rPr>
        <w:t>volNeck=double(I12)</w:t>
      </w:r>
    </w:p>
    <w:p w14:paraId="6556A7EF" w14:textId="77777777" w:rsidR="009970FE" w:rsidRDefault="009970FE" w:rsidP="009970FE">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6"/>
          <w:szCs w:val="26"/>
        </w:rPr>
        <w:t xml:space="preserve"> </w:t>
      </w:r>
    </w:p>
    <w:p w14:paraId="487558BC" w14:textId="77777777" w:rsidR="009970FE" w:rsidRDefault="009970FE" w:rsidP="009970FE">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228B22"/>
          <w:sz w:val="26"/>
          <w:szCs w:val="26"/>
        </w:rPr>
        <w:t>%solving for socket volume</w:t>
      </w:r>
    </w:p>
    <w:p w14:paraId="58DA0720" w14:textId="77777777" w:rsidR="009970FE" w:rsidRDefault="009970FE" w:rsidP="009970FE">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6"/>
          <w:szCs w:val="26"/>
        </w:rPr>
        <w:t>I13=int(</w:t>
      </w:r>
      <w:proofErr w:type="gramStart"/>
      <w:r>
        <w:rPr>
          <w:rFonts w:ascii="Courier New" w:hAnsi="Courier New" w:cs="Courier New"/>
          <w:color w:val="000000"/>
          <w:sz w:val="26"/>
          <w:szCs w:val="26"/>
        </w:rPr>
        <w:t>r,z</w:t>
      </w:r>
      <w:proofErr w:type="gramEnd"/>
      <w:r>
        <w:rPr>
          <w:rFonts w:ascii="Courier New" w:hAnsi="Courier New" w:cs="Courier New"/>
          <w:color w:val="000000"/>
          <w:sz w:val="26"/>
          <w:szCs w:val="26"/>
        </w:rPr>
        <w:t>,R-D,sqrt(R^2-r^2));</w:t>
      </w:r>
    </w:p>
    <w:p w14:paraId="3F5046DE" w14:textId="77777777" w:rsidR="009970FE" w:rsidRDefault="009970FE" w:rsidP="009970FE">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6"/>
          <w:szCs w:val="26"/>
        </w:rPr>
        <w:t>I14=int(I</w:t>
      </w:r>
      <w:proofErr w:type="gramStart"/>
      <w:r>
        <w:rPr>
          <w:rFonts w:ascii="Courier New" w:hAnsi="Courier New" w:cs="Courier New"/>
          <w:color w:val="000000"/>
          <w:sz w:val="26"/>
          <w:szCs w:val="26"/>
        </w:rPr>
        <w:t>13,r</w:t>
      </w:r>
      <w:proofErr w:type="gramEnd"/>
      <w:r>
        <w:rPr>
          <w:rFonts w:ascii="Courier New" w:hAnsi="Courier New" w:cs="Courier New"/>
          <w:color w:val="000000"/>
          <w:sz w:val="26"/>
          <w:szCs w:val="26"/>
        </w:rPr>
        <w:t>,0,sqrt(R^2-(R-D)^2));</w:t>
      </w:r>
    </w:p>
    <w:p w14:paraId="05BB903D" w14:textId="77777777" w:rsidR="009970FE" w:rsidRDefault="009970FE" w:rsidP="009970FE">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6"/>
          <w:szCs w:val="26"/>
        </w:rPr>
        <w:t>I15=int(I</w:t>
      </w:r>
      <w:proofErr w:type="gramStart"/>
      <w:r>
        <w:rPr>
          <w:rFonts w:ascii="Courier New" w:hAnsi="Courier New" w:cs="Courier New"/>
          <w:color w:val="000000"/>
          <w:sz w:val="26"/>
          <w:szCs w:val="26"/>
        </w:rPr>
        <w:t>14,theta</w:t>
      </w:r>
      <w:proofErr w:type="gramEnd"/>
      <w:r>
        <w:rPr>
          <w:rFonts w:ascii="Courier New" w:hAnsi="Courier New" w:cs="Courier New"/>
          <w:color w:val="000000"/>
          <w:sz w:val="26"/>
          <w:szCs w:val="26"/>
        </w:rPr>
        <w:t xml:space="preserve">,0,2*Pi) </w:t>
      </w:r>
    </w:p>
    <w:p w14:paraId="0799229F" w14:textId="77777777" w:rsidR="009970FE" w:rsidRDefault="009970FE" w:rsidP="009970FE">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6"/>
          <w:szCs w:val="26"/>
        </w:rPr>
        <w:t>volSock=double(I15)</w:t>
      </w:r>
    </w:p>
    <w:p w14:paraId="18D1D28E" w14:textId="77777777" w:rsidR="009970FE" w:rsidRDefault="009970FE" w:rsidP="009970FE">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6"/>
          <w:szCs w:val="26"/>
        </w:rPr>
        <w:t xml:space="preserve"> </w:t>
      </w:r>
    </w:p>
    <w:p w14:paraId="44874C2E" w14:textId="77777777" w:rsidR="009970FE" w:rsidRDefault="009970FE" w:rsidP="009970FE">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228B22"/>
          <w:sz w:val="26"/>
          <w:szCs w:val="26"/>
        </w:rPr>
        <w:t>%solving total volume</w:t>
      </w:r>
    </w:p>
    <w:p w14:paraId="15825C34" w14:textId="77777777" w:rsidR="009970FE" w:rsidRDefault="009970FE" w:rsidP="009970FE">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6"/>
          <w:szCs w:val="26"/>
        </w:rPr>
        <w:t>Vtotal=volBody+volHead+volNeck-volSock</w:t>
      </w:r>
    </w:p>
    <w:p w14:paraId="36F58EF2" w14:textId="5BC77BC0" w:rsidR="009970FE" w:rsidRDefault="009970FE" w:rsidP="00B73529">
      <w:pPr>
        <w:pStyle w:val="ListParagraph"/>
        <w:rPr>
          <w:rFonts w:eastAsiaTheme="minorEastAsia"/>
          <w:sz w:val="24"/>
          <w:szCs w:val="24"/>
        </w:rPr>
      </w:pPr>
    </w:p>
    <w:p w14:paraId="0EE359FB" w14:textId="3FDFB3C5" w:rsidR="00647C99" w:rsidRPr="00647C99" w:rsidRDefault="00647C99" w:rsidP="00B73529">
      <w:pPr>
        <w:pStyle w:val="ListParagraph"/>
        <w:rPr>
          <w:rFonts w:eastAsiaTheme="minorEastAsia"/>
          <w:sz w:val="24"/>
          <w:szCs w:val="24"/>
        </w:rPr>
      </w:pPr>
      <w:r>
        <w:rPr>
          <w:rFonts w:eastAsiaTheme="minorEastAsia"/>
          <w:b/>
          <w:bCs/>
          <w:sz w:val="24"/>
          <w:szCs w:val="24"/>
        </w:rPr>
        <w:t xml:space="preserve">1d) </w:t>
      </w:r>
      <w:r>
        <w:rPr>
          <w:rFonts w:eastAsiaTheme="minorEastAsia"/>
          <w:sz w:val="24"/>
          <w:szCs w:val="24"/>
        </w:rPr>
        <w:t xml:space="preserve">By looking at the graphs, Case 1 appears to be more stable for the head. Since the neck is shorter compared to the size of the </w:t>
      </w:r>
      <w:r w:rsidR="005B5C67">
        <w:rPr>
          <w:rFonts w:eastAsiaTheme="minorEastAsia"/>
          <w:sz w:val="24"/>
          <w:szCs w:val="24"/>
        </w:rPr>
        <w:t xml:space="preserve">body, the center of mass of the head will be </w:t>
      </w:r>
      <w:proofErr w:type="gramStart"/>
      <w:r w:rsidR="005B5C67">
        <w:rPr>
          <w:rFonts w:eastAsiaTheme="minorEastAsia"/>
          <w:sz w:val="24"/>
          <w:szCs w:val="24"/>
        </w:rPr>
        <w:t>lower, and</w:t>
      </w:r>
      <w:proofErr w:type="gramEnd"/>
      <w:r w:rsidR="005B5C67">
        <w:rPr>
          <w:rFonts w:eastAsiaTheme="minorEastAsia"/>
          <w:sz w:val="24"/>
          <w:szCs w:val="24"/>
        </w:rPr>
        <w:t xml:space="preserve"> will thus be more stable. Moreover, the</w:t>
      </w:r>
      <w:r w:rsidR="00501461">
        <w:rPr>
          <w:rFonts w:eastAsiaTheme="minorEastAsia"/>
          <w:sz w:val="24"/>
          <w:szCs w:val="24"/>
        </w:rPr>
        <w:t xml:space="preserve"> radius of the head is smaller compared to the body in Case 1, so the head will have less mass compared to the body. This way, the head is less likely to cause instability to the whole system. </w:t>
      </w:r>
    </w:p>
    <w:p w14:paraId="33FB1335" w14:textId="77777777" w:rsidR="00C23196" w:rsidRDefault="009970FE" w:rsidP="00B73529">
      <w:pPr>
        <w:pStyle w:val="ListParagraph"/>
        <w:rPr>
          <w:rFonts w:eastAsiaTheme="minorEastAsia"/>
          <w:sz w:val="24"/>
          <w:szCs w:val="24"/>
        </w:rPr>
      </w:pPr>
      <w:r>
        <w:rPr>
          <w:rFonts w:eastAsiaTheme="minorEastAsia"/>
          <w:b/>
          <w:bCs/>
          <w:sz w:val="24"/>
          <w:szCs w:val="24"/>
        </w:rPr>
        <w:t xml:space="preserve">2a) </w:t>
      </w:r>
      <w:r>
        <w:rPr>
          <w:rFonts w:eastAsiaTheme="minorEastAsia"/>
          <w:sz w:val="24"/>
          <w:szCs w:val="24"/>
        </w:rPr>
        <w:t xml:space="preserve">Since this is a composite body, the center of mass of BB-8 </w:t>
      </w:r>
      <w:r w:rsidR="00C23196">
        <w:rPr>
          <w:rFonts w:eastAsiaTheme="minorEastAsia"/>
          <w:sz w:val="24"/>
          <w:szCs w:val="24"/>
        </w:rPr>
        <w:t>can be calculated as follows:</w:t>
      </w:r>
    </w:p>
    <w:p w14:paraId="2A29F36A" w14:textId="69E3F727" w:rsidR="009970FE" w:rsidRPr="00C23196" w:rsidRDefault="00087AFF" w:rsidP="00B73529">
      <w:pPr>
        <w:pStyle w:val="ListParagraph"/>
        <w:rPr>
          <w:rFonts w:eastAsiaTheme="minorEastAsia"/>
          <w:sz w:val="24"/>
          <w:szCs w:val="24"/>
        </w:rPr>
      </w:pPr>
      <m:oMathPara>
        <m:oMath>
          <m:f>
            <m:fPr>
              <m:ctrlPr>
                <w:rPr>
                  <w:rFonts w:ascii="Cambria Math" w:eastAsiaTheme="minorEastAsia" w:hAnsi="Cambria Math"/>
                  <w:i/>
                  <w:sz w:val="24"/>
                  <w:szCs w:val="24"/>
                </w:rPr>
              </m:ctrlPr>
            </m:fPr>
            <m:num>
              <m:nary>
                <m:naryPr>
                  <m:chr m:val="∑"/>
                  <m:limLoc m:val="undOvr"/>
                  <m:subHide m:val="1"/>
                  <m:supHide m:val="1"/>
                  <m:ctrlPr>
                    <w:rPr>
                      <w:rFonts w:ascii="Cambria Math" w:eastAsiaTheme="minorEastAsia" w:hAnsi="Cambria Math"/>
                      <w:i/>
                      <w:sz w:val="24"/>
                      <w:szCs w:val="24"/>
                    </w:rPr>
                  </m:ctrlPr>
                </m:naryPr>
                <m:sub/>
                <m:sup/>
                <m:e>
                  <m:r>
                    <w:rPr>
                      <w:rFonts w:ascii="Cambria Math" w:eastAsiaTheme="minorEastAsia" w:hAnsi="Cambria Math"/>
                      <w:sz w:val="24"/>
                      <w:szCs w:val="24"/>
                    </w:rPr>
                    <m:t>Mass Moment of Inertia</m:t>
                  </m:r>
                </m:e>
              </m:nary>
            </m:num>
            <m:den>
              <m:nary>
                <m:naryPr>
                  <m:chr m:val="∑"/>
                  <m:limLoc m:val="undOvr"/>
                  <m:subHide m:val="1"/>
                  <m:supHide m:val="1"/>
                  <m:ctrlPr>
                    <w:rPr>
                      <w:rFonts w:ascii="Cambria Math" w:eastAsiaTheme="minorEastAsia" w:hAnsi="Cambria Math"/>
                      <w:sz w:val="24"/>
                      <w:szCs w:val="24"/>
                    </w:rPr>
                  </m:ctrlPr>
                </m:naryPr>
                <m:sub/>
                <m:sup/>
                <m:e>
                  <m:r>
                    <w:rPr>
                      <w:rFonts w:ascii="Cambria Math" w:eastAsiaTheme="minorEastAsia" w:hAnsi="Cambria Math"/>
                      <w:sz w:val="24"/>
                      <w:szCs w:val="24"/>
                    </w:rPr>
                    <m:t>Mass</m:t>
                  </m:r>
                </m:e>
              </m:nary>
            </m:den>
          </m:f>
        </m:oMath>
      </m:oMathPara>
    </w:p>
    <w:p w14:paraId="32BF0D86" w14:textId="46D78C9B" w:rsidR="000F5EED" w:rsidRPr="000F5EED" w:rsidRDefault="000F5EED" w:rsidP="000F5EED">
      <w:pPr>
        <w:pStyle w:val="ListParagraph"/>
        <w:rPr>
          <w:rFonts w:eastAsiaTheme="minorEastAsia"/>
          <w:sz w:val="24"/>
          <w:szCs w:val="24"/>
        </w:rPr>
      </w:pPr>
      <w:r>
        <w:rPr>
          <w:rFonts w:eastAsiaTheme="minorEastAsia"/>
          <w:sz w:val="24"/>
          <w:szCs w:val="24"/>
        </w:rPr>
        <w:t>The center of mass will be calculated from the center of the body sphere. First</w:t>
      </w:r>
      <w:r w:rsidR="006A36A4">
        <w:rPr>
          <w:rFonts w:eastAsiaTheme="minorEastAsia"/>
          <w:sz w:val="24"/>
          <w:szCs w:val="24"/>
        </w:rPr>
        <w:t>, the mass moment of inertia and mass of the head need to be calculated.</w:t>
      </w:r>
      <w:r>
        <w:rPr>
          <w:rFonts w:eastAsiaTheme="minorEastAsia"/>
          <w:sz w:val="24"/>
          <w:szCs w:val="24"/>
        </w:rPr>
        <w:t xml:space="preserve"> For the z coordinate of </w:t>
      </w:r>
      <w:r>
        <w:rPr>
          <w:rFonts w:eastAsiaTheme="minorEastAsia"/>
          <w:sz w:val="24"/>
          <w:szCs w:val="24"/>
        </w:rPr>
        <w:lastRenderedPageBreak/>
        <w:t xml:space="preserve">the center of mass, first the center of mass is calculated from the bottom of the head. Since </w:t>
      </w:r>
      <m:oMath>
        <m:r>
          <w:rPr>
            <w:rFonts w:ascii="Cambria Math" w:eastAsiaTheme="minorEastAsia" w:hAnsi="Cambria Math"/>
            <w:sz w:val="24"/>
            <w:szCs w:val="24"/>
          </w:rPr>
          <m:t>z=rsinθ</m:t>
        </m:r>
      </m:oMath>
      <w:r>
        <w:rPr>
          <w:rFonts w:eastAsiaTheme="minorEastAsia"/>
          <w:sz w:val="24"/>
          <w:szCs w:val="24"/>
        </w:rPr>
        <w:t>, t</w:t>
      </w:r>
      <w:r w:rsidR="006A36A4">
        <w:rPr>
          <w:rFonts w:eastAsiaTheme="minorEastAsia"/>
          <w:sz w:val="24"/>
          <w:szCs w:val="24"/>
        </w:rPr>
        <w:t>he following equation is used</w:t>
      </w:r>
      <w:r w:rsidR="00322C62">
        <w:rPr>
          <w:rFonts w:eastAsiaTheme="minorEastAsia"/>
          <w:sz w:val="24"/>
          <w:szCs w:val="24"/>
        </w:rPr>
        <w:t xml:space="preserve"> to find the x coordinate of the center of mass</w:t>
      </w:r>
      <w:r w:rsidR="006A36A4">
        <w:rPr>
          <w:rFonts w:eastAsiaTheme="minorEastAsia"/>
          <w:sz w:val="24"/>
          <w:szCs w:val="24"/>
        </w:rPr>
        <w:t>:</w:t>
      </w:r>
    </w:p>
    <w:p w14:paraId="3490D343" w14:textId="5ADA816A" w:rsidR="006A36A4" w:rsidRDefault="00087AFF" w:rsidP="00B73529">
      <w:pPr>
        <w:pStyle w:val="ListParagraph"/>
        <w:rPr>
          <w:rFonts w:eastAsiaTheme="minorEastAsia"/>
          <w:sz w:val="24"/>
          <w:szCs w:val="24"/>
        </w:rPr>
      </w:pPr>
      <m:oMathPara>
        <m:oMath>
          <m:acc>
            <m:accPr>
              <m:chr m:val="̃"/>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H</m:t>
                  </m:r>
                </m:sub>
              </m:sSub>
            </m:e>
          </m:acc>
          <m:r>
            <w:rPr>
              <w:rFonts w:ascii="Cambria Math" w:eastAsiaTheme="minorEastAsia" w:hAnsi="Cambria Math"/>
              <w:sz w:val="24"/>
              <w:szCs w:val="24"/>
            </w:rPr>
            <m:t>=</m:t>
          </m:r>
          <m:f>
            <m:fPr>
              <m:ctrlPr>
                <w:rPr>
                  <w:rFonts w:ascii="Cambria Math" w:eastAsiaTheme="minorEastAsia" w:hAnsi="Cambria Math"/>
                  <w:i/>
                  <w:sz w:val="24"/>
                  <w:szCs w:val="24"/>
                </w:rPr>
              </m:ctrlPr>
            </m:fPr>
            <m:num>
              <m:nary>
                <m:naryPr>
                  <m:limLoc m:val="undOvr"/>
                  <m:ctrlPr>
                    <w:rPr>
                      <w:rFonts w:ascii="Cambria Math" w:eastAsiaTheme="minorEastAsia" w:hAnsi="Cambria Math"/>
                      <w:i/>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π</m:t>
                  </m:r>
                </m:sup>
                <m:e>
                  <m:nary>
                    <m:naryPr>
                      <m:limLoc m:val="undOvr"/>
                      <m:ctrlPr>
                        <w:rPr>
                          <w:rFonts w:ascii="Cambria Math" w:eastAsiaTheme="minorEastAsia" w:hAnsi="Cambria Math"/>
                          <w:i/>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H</m:t>
                      </m:r>
                    </m:sup>
                    <m:e>
                      <m:r>
                        <w:rPr>
                          <w:rFonts w:ascii="Cambria Math" w:eastAsiaTheme="minorEastAsia" w:hAnsi="Cambria Math"/>
                          <w:sz w:val="24"/>
                          <w:szCs w:val="24"/>
                        </w:rPr>
                        <m:t>ρ</m:t>
                      </m:r>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2</m:t>
                          </m:r>
                        </m:sup>
                      </m:sSup>
                      <m:r>
                        <w:rPr>
                          <w:rFonts w:ascii="Cambria Math" w:eastAsiaTheme="minorEastAsia" w:hAnsi="Cambria Math"/>
                          <w:sz w:val="24"/>
                          <w:szCs w:val="24"/>
                        </w:rPr>
                        <m:t>sinθdrdθ</m:t>
                      </m:r>
                    </m:e>
                  </m:nary>
                </m:e>
              </m:nary>
            </m:num>
            <m:den>
              <m:nary>
                <m:naryPr>
                  <m:limLoc m:val="undOvr"/>
                  <m:ctrlPr>
                    <w:rPr>
                      <w:rFonts w:ascii="Cambria Math" w:eastAsiaTheme="minorEastAsia" w:hAnsi="Cambria Math"/>
                      <w:i/>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π</m:t>
                  </m:r>
                </m:sup>
                <m:e>
                  <m:nary>
                    <m:naryPr>
                      <m:limLoc m:val="undOvr"/>
                      <m:ctrlPr>
                        <w:rPr>
                          <w:rFonts w:ascii="Cambria Math" w:eastAsiaTheme="minorEastAsia" w:hAnsi="Cambria Math"/>
                          <w:i/>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H</m:t>
                      </m:r>
                    </m:sup>
                    <m:e>
                      <m:r>
                        <w:rPr>
                          <w:rFonts w:ascii="Cambria Math" w:eastAsiaTheme="minorEastAsia" w:hAnsi="Cambria Math"/>
                          <w:sz w:val="24"/>
                          <w:szCs w:val="24"/>
                        </w:rPr>
                        <m:t>ρrdrdθ</m:t>
                      </m:r>
                    </m:e>
                  </m:nary>
                </m:e>
              </m:nary>
            </m:den>
          </m:f>
        </m:oMath>
      </m:oMathPara>
    </w:p>
    <w:p w14:paraId="083515C6" w14:textId="77911096" w:rsidR="000F5EED" w:rsidRDefault="000F5EED" w:rsidP="00B73529">
      <w:pPr>
        <w:pStyle w:val="ListParagraph"/>
        <w:rPr>
          <w:rFonts w:eastAsiaTheme="minorEastAsia"/>
          <w:sz w:val="24"/>
          <w:szCs w:val="24"/>
        </w:rPr>
      </w:pPr>
      <w:r>
        <w:rPr>
          <w:rFonts w:eastAsiaTheme="minorEastAsia"/>
          <w:sz w:val="24"/>
          <w:szCs w:val="24"/>
        </w:rPr>
        <w:t>Once this has been calculated, this is added to the distance from the center of the sphere to the bottom of the head. This distance is:</w:t>
      </w:r>
    </w:p>
    <w:p w14:paraId="606DA576" w14:textId="13364B86" w:rsidR="00C23196" w:rsidRPr="000F5EED" w:rsidRDefault="000F5EED" w:rsidP="00B73529">
      <w:pPr>
        <w:pStyle w:val="ListParagraph"/>
        <w:rPr>
          <w:rFonts w:eastAsiaTheme="minorEastAsia"/>
          <w:sz w:val="24"/>
          <w:szCs w:val="24"/>
        </w:rPr>
      </w:pPr>
      <m:oMathPara>
        <m:oMath>
          <m:r>
            <w:rPr>
              <w:rFonts w:ascii="Cambria Math" w:eastAsiaTheme="minorEastAsia" w:hAnsi="Cambria Math"/>
              <w:sz w:val="24"/>
              <w:szCs w:val="24"/>
            </w:rPr>
            <m:t>R-D+</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H</m:t>
                  </m:r>
                </m:num>
                <m:den>
                  <m:r>
                    <w:rPr>
                      <w:rFonts w:ascii="Cambria Math" w:eastAsiaTheme="minorEastAsia" w:hAnsi="Cambria Math"/>
                      <w:sz w:val="24"/>
                      <w:szCs w:val="24"/>
                    </w:rPr>
                    <m:t>2</m:t>
                  </m:r>
                </m:den>
              </m:f>
              <m:r>
                <w:rPr>
                  <w:rFonts w:ascii="Cambria Math" w:eastAsiaTheme="minorEastAsia" w:hAnsi="Cambria Math"/>
                  <w:sz w:val="24"/>
                  <w:szCs w:val="24"/>
                </w:rPr>
                <m:t>-</m:t>
              </m:r>
              <m:rad>
                <m:radPr>
                  <m:degHide m:val="1"/>
                  <m:ctrlPr>
                    <w:rPr>
                      <w:rFonts w:ascii="Cambria Math" w:eastAsiaTheme="minorEastAsia" w:hAnsi="Cambria Math"/>
                      <w:i/>
                      <w:sz w:val="24"/>
                      <w:szCs w:val="24"/>
                    </w:rPr>
                  </m:ctrlPr>
                </m:radPr>
                <m:deg/>
                <m:e>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R-D</m:t>
                          </m:r>
                        </m:e>
                      </m:d>
                    </m:e>
                    <m:sup>
                      <m:r>
                        <w:rPr>
                          <w:rFonts w:ascii="Cambria Math" w:eastAsiaTheme="minorEastAsia" w:hAnsi="Cambria Math"/>
                          <w:sz w:val="24"/>
                          <w:szCs w:val="24"/>
                        </w:rPr>
                        <m:t>2</m:t>
                      </m:r>
                    </m:sup>
                  </m:sSup>
                </m:e>
              </m:rad>
            </m:e>
          </m:d>
          <m:r>
            <w:rPr>
              <w:rFonts w:ascii="Cambria Math" w:eastAsiaTheme="minorEastAsia" w:hAnsi="Cambria Math"/>
              <w:sz w:val="24"/>
              <w:szCs w:val="24"/>
            </w:rPr>
            <m:t>tanϕ</m:t>
          </m:r>
        </m:oMath>
      </m:oMathPara>
    </w:p>
    <w:p w14:paraId="341E3238" w14:textId="77777777" w:rsidR="0078687B" w:rsidRDefault="00413C93" w:rsidP="00B73529">
      <w:pPr>
        <w:pStyle w:val="ListParagraph"/>
        <w:rPr>
          <w:rFonts w:eastAsiaTheme="minorEastAsia"/>
          <w:sz w:val="24"/>
          <w:szCs w:val="24"/>
        </w:rPr>
      </w:pPr>
      <w:r>
        <w:rPr>
          <w:rFonts w:eastAsiaTheme="minorEastAsia"/>
          <w:sz w:val="24"/>
          <w:szCs w:val="24"/>
        </w:rPr>
        <w:t xml:space="preserve">From symmetry, the x coordinate of the center of mass is 0. </w:t>
      </w:r>
      <w:r w:rsidR="0078687B">
        <w:rPr>
          <w:rFonts w:eastAsiaTheme="minorEastAsia"/>
          <w:sz w:val="24"/>
          <w:szCs w:val="24"/>
        </w:rPr>
        <w:t>The Matlab code can be found below:</w:t>
      </w:r>
    </w:p>
    <w:p w14:paraId="7D2F81BC" w14:textId="77777777" w:rsidR="0078687B" w:rsidRDefault="0078687B" w:rsidP="0078687B">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6"/>
          <w:szCs w:val="26"/>
        </w:rPr>
        <w:t>I22=int(r*</w:t>
      </w:r>
      <w:proofErr w:type="gramStart"/>
      <w:r>
        <w:rPr>
          <w:rFonts w:ascii="Courier New" w:hAnsi="Courier New" w:cs="Courier New"/>
          <w:color w:val="000000"/>
          <w:sz w:val="26"/>
          <w:szCs w:val="26"/>
        </w:rPr>
        <w:t>density,r</w:t>
      </w:r>
      <w:proofErr w:type="gramEnd"/>
      <w:r>
        <w:rPr>
          <w:rFonts w:ascii="Courier New" w:hAnsi="Courier New" w:cs="Courier New"/>
          <w:color w:val="000000"/>
          <w:sz w:val="26"/>
          <w:szCs w:val="26"/>
        </w:rPr>
        <w:t>,0,H);</w:t>
      </w:r>
    </w:p>
    <w:p w14:paraId="2290F2F3" w14:textId="77777777" w:rsidR="0078687B" w:rsidRDefault="0078687B" w:rsidP="0078687B">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6"/>
          <w:szCs w:val="26"/>
        </w:rPr>
        <w:t>I23=int(I</w:t>
      </w:r>
      <w:proofErr w:type="gramStart"/>
      <w:r>
        <w:rPr>
          <w:rFonts w:ascii="Courier New" w:hAnsi="Courier New" w:cs="Courier New"/>
          <w:color w:val="000000"/>
          <w:sz w:val="26"/>
          <w:szCs w:val="26"/>
        </w:rPr>
        <w:t>22,theta</w:t>
      </w:r>
      <w:proofErr w:type="gramEnd"/>
      <w:r>
        <w:rPr>
          <w:rFonts w:ascii="Courier New" w:hAnsi="Courier New" w:cs="Courier New"/>
          <w:color w:val="000000"/>
          <w:sz w:val="26"/>
          <w:szCs w:val="26"/>
        </w:rPr>
        <w:t>,0,pi);</w:t>
      </w:r>
    </w:p>
    <w:p w14:paraId="2DC50C40" w14:textId="77777777" w:rsidR="0078687B" w:rsidRDefault="0078687B" w:rsidP="0078687B">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6"/>
          <w:szCs w:val="26"/>
        </w:rPr>
        <w:t>MassHead=double(I23)</w:t>
      </w:r>
    </w:p>
    <w:p w14:paraId="7B73C106" w14:textId="77777777" w:rsidR="0078687B" w:rsidRDefault="0078687B" w:rsidP="0078687B">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6"/>
          <w:szCs w:val="26"/>
        </w:rPr>
        <w:t>zBar=double((I17/I</w:t>
      </w:r>
      <w:proofErr w:type="gramStart"/>
      <w:r>
        <w:rPr>
          <w:rFonts w:ascii="Courier New" w:hAnsi="Courier New" w:cs="Courier New"/>
          <w:color w:val="000000"/>
          <w:sz w:val="26"/>
          <w:szCs w:val="26"/>
        </w:rPr>
        <w:t>23)+(</w:t>
      </w:r>
      <w:proofErr w:type="gramEnd"/>
      <w:r>
        <w:rPr>
          <w:rFonts w:ascii="Courier New" w:hAnsi="Courier New" w:cs="Courier New"/>
          <w:color w:val="000000"/>
          <w:sz w:val="26"/>
          <w:szCs w:val="26"/>
        </w:rPr>
        <w:t>R-D)+(H/2-sqrt(R^2-(R-D)^2))*tan(PHI*pi/180))</w:t>
      </w:r>
    </w:p>
    <w:p w14:paraId="22C0F1DA" w14:textId="77777777" w:rsidR="0078687B" w:rsidRDefault="0078687B" w:rsidP="0078687B">
      <w:pPr>
        <w:autoSpaceDE w:val="0"/>
        <w:autoSpaceDN w:val="0"/>
        <w:adjustRightInd w:val="0"/>
        <w:spacing w:after="0" w:line="240" w:lineRule="auto"/>
        <w:rPr>
          <w:rFonts w:ascii="Courier New" w:hAnsi="Courier New" w:cs="Courier New"/>
          <w:sz w:val="24"/>
          <w:szCs w:val="24"/>
        </w:rPr>
      </w:pPr>
    </w:p>
    <w:p w14:paraId="24FBFF11" w14:textId="3216EA10" w:rsidR="000F5EED" w:rsidRDefault="00413C93" w:rsidP="00B73529">
      <w:pPr>
        <w:pStyle w:val="ListParagraph"/>
        <w:rPr>
          <w:rFonts w:eastAsiaTheme="minorEastAsia"/>
          <w:sz w:val="24"/>
          <w:szCs w:val="24"/>
        </w:rPr>
      </w:pPr>
      <w:r>
        <w:rPr>
          <w:rFonts w:eastAsiaTheme="minorEastAsia"/>
          <w:sz w:val="24"/>
          <w:szCs w:val="24"/>
        </w:rPr>
        <w:t xml:space="preserve">Next, the center of mass of the counterweight and the body is calculated with the following </w:t>
      </w:r>
      <w:r w:rsidR="00C4191D">
        <w:rPr>
          <w:rFonts w:eastAsiaTheme="minorEastAsia"/>
          <w:sz w:val="24"/>
          <w:szCs w:val="24"/>
        </w:rPr>
        <w:t>equations</w:t>
      </w:r>
      <w:r w:rsidR="00595613">
        <w:rPr>
          <w:rFonts w:eastAsiaTheme="minorEastAsia"/>
          <w:sz w:val="24"/>
          <w:szCs w:val="24"/>
        </w:rPr>
        <w:t>:</w:t>
      </w:r>
    </w:p>
    <w:p w14:paraId="53E434F2" w14:textId="637C4F17" w:rsidR="00413C93" w:rsidRPr="00595613" w:rsidRDefault="00087AFF" w:rsidP="00413C93">
      <w:pPr>
        <w:pStyle w:val="ListParagraph"/>
        <w:rPr>
          <w:rFonts w:eastAsiaTheme="minorEastAsia"/>
          <w:sz w:val="24"/>
          <w:szCs w:val="24"/>
        </w:rPr>
      </w:pPr>
      <m:oMathPara>
        <m:oMath>
          <m:acc>
            <m:accPr>
              <m:chr m:val="̃"/>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B</m:t>
                  </m:r>
                </m:sub>
              </m:sSub>
            </m:e>
          </m:acc>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H</m:t>
                  </m:r>
                </m:sub>
              </m:sSub>
              <m:r>
                <w:rPr>
                  <w:rFonts w:ascii="Cambria Math" w:eastAsiaTheme="minorEastAsia" w:hAnsi="Cambria Math"/>
                  <w:sz w:val="24"/>
                  <w:szCs w:val="24"/>
                </w:rPr>
                <m:t>×50</m:t>
              </m:r>
            </m:num>
            <m:den>
              <m:r>
                <w:rPr>
                  <w:rFonts w:ascii="Cambria Math" w:eastAsiaTheme="minorEastAsia" w:hAnsi="Cambria Math"/>
                  <w:sz w:val="24"/>
                  <w:szCs w:val="24"/>
                </w:rPr>
                <m:t>Mass of Body+50</m:t>
              </m:r>
            </m:den>
          </m:f>
        </m:oMath>
      </m:oMathPara>
    </w:p>
    <w:p w14:paraId="538A131E" w14:textId="302C27B7" w:rsidR="00595613" w:rsidRPr="00C23196" w:rsidRDefault="00087AFF" w:rsidP="00595613">
      <w:pPr>
        <w:pStyle w:val="ListParagraph"/>
        <w:rPr>
          <w:rFonts w:eastAsiaTheme="minorEastAsia"/>
          <w:sz w:val="24"/>
          <w:szCs w:val="24"/>
        </w:rPr>
      </w:pPr>
      <m:oMathPara>
        <m:oMath>
          <m:acc>
            <m:accPr>
              <m:chr m:val="̃"/>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B</m:t>
                  </m:r>
                </m:sub>
              </m:sSub>
            </m:e>
          </m:acc>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V</m:t>
                  </m:r>
                </m:sub>
              </m:sSub>
              <m:r>
                <w:rPr>
                  <w:rFonts w:ascii="Cambria Math" w:eastAsiaTheme="minorEastAsia" w:hAnsi="Cambria Math"/>
                  <w:sz w:val="24"/>
                  <w:szCs w:val="24"/>
                </w:rPr>
                <m:t>×50</m:t>
              </m:r>
            </m:num>
            <m:den>
              <m:r>
                <w:rPr>
                  <w:rFonts w:ascii="Cambria Math" w:eastAsiaTheme="minorEastAsia" w:hAnsi="Cambria Math"/>
                  <w:sz w:val="24"/>
                  <w:szCs w:val="24"/>
                </w:rPr>
                <m:t>Mass of Body+50</m:t>
              </m:r>
            </m:den>
          </m:f>
        </m:oMath>
      </m:oMathPara>
    </w:p>
    <w:p w14:paraId="07DD6576" w14:textId="4F503A62" w:rsidR="00595613" w:rsidRDefault="00C4191D" w:rsidP="00413C93">
      <w:pPr>
        <w:pStyle w:val="ListParagraph"/>
        <w:rPr>
          <w:rFonts w:eastAsiaTheme="minorEastAsia"/>
          <w:sz w:val="24"/>
          <w:szCs w:val="24"/>
        </w:rPr>
      </w:pPr>
      <w:r>
        <w:rPr>
          <w:rFonts w:eastAsiaTheme="minorEastAsia"/>
          <w:sz w:val="24"/>
          <w:szCs w:val="24"/>
        </w:rPr>
        <w:t>Finally, the center of mass of BB-8’s body can be calculated. The following equations are used:</w:t>
      </w:r>
    </w:p>
    <w:p w14:paraId="53DCA16F" w14:textId="76243903" w:rsidR="00C4191D" w:rsidRPr="00C4191D" w:rsidRDefault="00087AFF" w:rsidP="00413C93">
      <w:pPr>
        <w:pStyle w:val="ListParagraph"/>
        <w:rPr>
          <w:rFonts w:eastAsiaTheme="minorEastAsia"/>
          <w:sz w:val="24"/>
          <w:szCs w:val="24"/>
        </w:rPr>
      </w:pPr>
      <m:oMathPara>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m:t>
          </m:r>
          <m:f>
            <m:fPr>
              <m:ctrlPr>
                <w:rPr>
                  <w:rFonts w:ascii="Cambria Math" w:eastAsiaTheme="minorEastAsia" w:hAnsi="Cambria Math"/>
                  <w:i/>
                  <w:sz w:val="24"/>
                  <w:szCs w:val="24"/>
                </w:rPr>
              </m:ctrlPr>
            </m:fPr>
            <m:num>
              <m:acc>
                <m:accPr>
                  <m:chr m:val="̃"/>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B</m:t>
                      </m:r>
                    </m:sub>
                  </m:sSub>
                </m:e>
              </m:acc>
              <m:r>
                <w:rPr>
                  <w:rFonts w:ascii="Cambria Math" w:eastAsiaTheme="minorEastAsia" w:hAnsi="Cambria Math"/>
                  <w:sz w:val="24"/>
                  <w:szCs w:val="24"/>
                </w:rPr>
                <m:t>×(Mass of Body+50)</m:t>
              </m:r>
            </m:num>
            <m:den>
              <m:r>
                <w:rPr>
                  <w:rFonts w:ascii="Cambria Math" w:eastAsiaTheme="minorEastAsia" w:hAnsi="Cambria Math"/>
                  <w:sz w:val="24"/>
                  <w:szCs w:val="24"/>
                </w:rPr>
                <m:t>Mass of Body+50+Mass of Head</m:t>
              </m:r>
            </m:den>
          </m:f>
        </m:oMath>
      </m:oMathPara>
    </w:p>
    <w:p w14:paraId="17855CC7" w14:textId="31168738" w:rsidR="00C4191D" w:rsidRPr="0078687B" w:rsidRDefault="00087AFF" w:rsidP="00413C93">
      <w:pPr>
        <w:pStyle w:val="ListParagraph"/>
        <w:rPr>
          <w:rFonts w:eastAsiaTheme="minorEastAsia"/>
          <w:sz w:val="24"/>
          <w:szCs w:val="24"/>
        </w:rPr>
      </w:pPr>
      <m:oMathPara>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y</m:t>
              </m:r>
            </m:e>
          </m:acc>
          <m:r>
            <w:rPr>
              <w:rFonts w:ascii="Cambria Math" w:eastAsiaTheme="minorEastAsia" w:hAnsi="Cambria Math"/>
              <w:sz w:val="24"/>
              <w:szCs w:val="24"/>
            </w:rPr>
            <m:t>=</m:t>
          </m:r>
          <m:f>
            <m:fPr>
              <m:ctrlPr>
                <w:rPr>
                  <w:rFonts w:ascii="Cambria Math" w:eastAsiaTheme="minorEastAsia" w:hAnsi="Cambria Math"/>
                  <w:i/>
                  <w:sz w:val="24"/>
                  <w:szCs w:val="24"/>
                </w:rPr>
              </m:ctrlPr>
            </m:fPr>
            <m:num>
              <m:d>
                <m:dPr>
                  <m:ctrlPr>
                    <w:rPr>
                      <w:rFonts w:ascii="Cambria Math" w:eastAsiaTheme="minorEastAsia" w:hAnsi="Cambria Math"/>
                      <w:i/>
                      <w:sz w:val="24"/>
                      <w:szCs w:val="24"/>
                    </w:rPr>
                  </m:ctrlPr>
                </m:dPr>
                <m:e>
                  <m:acc>
                    <m:accPr>
                      <m:chr m:val="̃"/>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B</m:t>
                          </m:r>
                        </m:sub>
                      </m:sSub>
                    </m:e>
                  </m:acc>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Mass of Body+50</m:t>
                      </m:r>
                    </m:e>
                  </m:d>
                </m:e>
              </m:d>
              <m:r>
                <w:rPr>
                  <w:rFonts w:ascii="Cambria Math" w:eastAsiaTheme="minorEastAsia" w:hAnsi="Cambria Math"/>
                  <w:sz w:val="24"/>
                  <w:szCs w:val="24"/>
                </w:rPr>
                <m:t>+(</m:t>
              </m:r>
              <m:acc>
                <m:accPr>
                  <m:chr m:val="̃"/>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H</m:t>
                      </m:r>
                    </m:sub>
                  </m:sSub>
                </m:e>
              </m:acc>
              <m:r>
                <w:rPr>
                  <w:rFonts w:ascii="Cambria Math" w:eastAsiaTheme="minorEastAsia" w:hAnsi="Cambria Math"/>
                  <w:sz w:val="24"/>
                  <w:szCs w:val="24"/>
                </w:rPr>
                <m:t>+Mass of Head)</m:t>
              </m:r>
            </m:num>
            <m:den>
              <m:r>
                <w:rPr>
                  <w:rFonts w:ascii="Cambria Math" w:eastAsiaTheme="minorEastAsia" w:hAnsi="Cambria Math"/>
                  <w:sz w:val="24"/>
                  <w:szCs w:val="24"/>
                </w:rPr>
                <m:t>Mass of Body+50+Mass of Head</m:t>
              </m:r>
            </m:den>
          </m:f>
        </m:oMath>
      </m:oMathPara>
    </w:p>
    <w:p w14:paraId="484E4044" w14:textId="0AAB8BDB" w:rsidR="0078687B" w:rsidRPr="0078687B" w:rsidRDefault="0078687B" w:rsidP="00413C93">
      <w:pPr>
        <w:pStyle w:val="ListParagraph"/>
        <w:rPr>
          <w:rFonts w:eastAsiaTheme="minorEastAsia"/>
          <w:sz w:val="24"/>
          <w:szCs w:val="24"/>
        </w:rPr>
      </w:pPr>
      <w:r>
        <w:rPr>
          <w:rFonts w:eastAsiaTheme="minorEastAsia"/>
          <w:sz w:val="24"/>
          <w:szCs w:val="24"/>
        </w:rPr>
        <w:t>The Matlab code can be found below:</w:t>
      </w:r>
    </w:p>
    <w:p w14:paraId="4E0C5A0B" w14:textId="77777777" w:rsidR="0078687B" w:rsidRDefault="0078687B" w:rsidP="0078687B">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6"/>
          <w:szCs w:val="26"/>
        </w:rPr>
        <w:t>massBody=volBody*325;</w:t>
      </w:r>
    </w:p>
    <w:p w14:paraId="4AE74970" w14:textId="77777777" w:rsidR="0078687B" w:rsidRDefault="0078687B" w:rsidP="0078687B">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6"/>
          <w:szCs w:val="26"/>
        </w:rPr>
        <w:t xml:space="preserve"> </w:t>
      </w:r>
    </w:p>
    <w:p w14:paraId="25F927AE" w14:textId="77777777" w:rsidR="0078687B" w:rsidRDefault="0078687B" w:rsidP="0078687B">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228B22"/>
          <w:sz w:val="26"/>
          <w:szCs w:val="26"/>
        </w:rPr>
        <w:t>%Case 1 (ensure that case 1 values are uncommented above)</w:t>
      </w:r>
    </w:p>
    <w:p w14:paraId="6273F774" w14:textId="77777777" w:rsidR="0078687B" w:rsidRDefault="0078687B" w:rsidP="0078687B">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6"/>
          <w:szCs w:val="26"/>
        </w:rPr>
        <w:t>xBarBody1=-0.225*50/(massBody+50)</w:t>
      </w:r>
    </w:p>
    <w:p w14:paraId="15E914A7" w14:textId="77777777" w:rsidR="0078687B" w:rsidRDefault="0078687B" w:rsidP="0078687B">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6"/>
          <w:szCs w:val="26"/>
        </w:rPr>
        <w:t>zBarBody1=-0.1*50/(massBody+50)</w:t>
      </w:r>
    </w:p>
    <w:p w14:paraId="29CA19A5" w14:textId="77777777" w:rsidR="0078687B" w:rsidRDefault="0078687B" w:rsidP="0078687B">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6"/>
          <w:szCs w:val="26"/>
        </w:rPr>
        <w:t>xBarTotal1=(xBarBody1*(massBody+50))/(massBody+50+MassHead)</w:t>
      </w:r>
    </w:p>
    <w:p w14:paraId="494693A7" w14:textId="77777777" w:rsidR="0078687B" w:rsidRDefault="0078687B" w:rsidP="0078687B">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6"/>
          <w:szCs w:val="26"/>
        </w:rPr>
        <w:t>zBarTotal1=(zBarBody1*(massBody+</w:t>
      </w:r>
      <w:proofErr w:type="gramStart"/>
      <w:r>
        <w:rPr>
          <w:rFonts w:ascii="Courier New" w:hAnsi="Courier New" w:cs="Courier New"/>
          <w:color w:val="000000"/>
          <w:sz w:val="26"/>
          <w:szCs w:val="26"/>
        </w:rPr>
        <w:t>50)+</w:t>
      </w:r>
      <w:proofErr w:type="gramEnd"/>
      <w:r>
        <w:rPr>
          <w:rFonts w:ascii="Courier New" w:hAnsi="Courier New" w:cs="Courier New"/>
          <w:color w:val="000000"/>
          <w:sz w:val="26"/>
          <w:szCs w:val="26"/>
        </w:rPr>
        <w:t>zBar*MassHead)/(massBody+50+MassHead)</w:t>
      </w:r>
    </w:p>
    <w:p w14:paraId="339B36CD" w14:textId="77777777" w:rsidR="0078687B" w:rsidRDefault="0078687B" w:rsidP="0078687B">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6"/>
          <w:szCs w:val="26"/>
        </w:rPr>
        <w:lastRenderedPageBreak/>
        <w:t xml:space="preserve"> </w:t>
      </w:r>
    </w:p>
    <w:p w14:paraId="649214BC" w14:textId="46F752A8" w:rsidR="0078687B" w:rsidRPr="0078687B" w:rsidRDefault="0078687B" w:rsidP="0078687B">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228B22"/>
          <w:sz w:val="26"/>
          <w:szCs w:val="26"/>
        </w:rPr>
        <w:t>%Case 2 (ensure that case 2 values are uncommented above)</w:t>
      </w:r>
    </w:p>
    <w:p w14:paraId="53326E53" w14:textId="763E0093" w:rsidR="0078687B" w:rsidRPr="0078687B" w:rsidRDefault="0078687B" w:rsidP="0078687B">
      <w:pPr>
        <w:autoSpaceDE w:val="0"/>
        <w:autoSpaceDN w:val="0"/>
        <w:adjustRightInd w:val="0"/>
        <w:spacing w:after="0" w:line="240" w:lineRule="auto"/>
        <w:ind w:left="720"/>
        <w:rPr>
          <w:rFonts w:ascii="Courier New" w:hAnsi="Courier New" w:cs="Courier New"/>
          <w:sz w:val="24"/>
          <w:szCs w:val="24"/>
        </w:rPr>
      </w:pPr>
      <w:r w:rsidRPr="0078687B">
        <w:rPr>
          <w:rFonts w:ascii="Courier New" w:hAnsi="Courier New" w:cs="Courier New"/>
          <w:sz w:val="26"/>
          <w:szCs w:val="26"/>
        </w:rPr>
        <w:t>xBarBody2=-0.375*50/(massBody+50)</w:t>
      </w:r>
    </w:p>
    <w:p w14:paraId="37E85839" w14:textId="3649105F" w:rsidR="0078687B" w:rsidRPr="0078687B" w:rsidRDefault="0078687B" w:rsidP="0078687B">
      <w:pPr>
        <w:autoSpaceDE w:val="0"/>
        <w:autoSpaceDN w:val="0"/>
        <w:adjustRightInd w:val="0"/>
        <w:spacing w:after="0" w:line="240" w:lineRule="auto"/>
        <w:ind w:left="720"/>
        <w:rPr>
          <w:rFonts w:ascii="Courier New" w:hAnsi="Courier New" w:cs="Courier New"/>
          <w:sz w:val="24"/>
          <w:szCs w:val="24"/>
        </w:rPr>
      </w:pPr>
      <w:r w:rsidRPr="0078687B">
        <w:rPr>
          <w:rFonts w:ascii="Courier New" w:hAnsi="Courier New" w:cs="Courier New"/>
          <w:sz w:val="26"/>
          <w:szCs w:val="26"/>
        </w:rPr>
        <w:t>zBarBody2=-0.125*50/(massBody+50) xBarTotal2=(xBarBody2*(massBody+50))/(massBody+50+MassHead) zBarTotal2=(zBarBody2*(massBody+</w:t>
      </w:r>
      <w:proofErr w:type="gramStart"/>
      <w:r w:rsidRPr="0078687B">
        <w:rPr>
          <w:rFonts w:ascii="Courier New" w:hAnsi="Courier New" w:cs="Courier New"/>
          <w:sz w:val="26"/>
          <w:szCs w:val="26"/>
        </w:rPr>
        <w:t>50)+</w:t>
      </w:r>
      <w:proofErr w:type="gramEnd"/>
      <w:r w:rsidRPr="0078687B">
        <w:rPr>
          <w:rFonts w:ascii="Courier New" w:hAnsi="Courier New" w:cs="Courier New"/>
          <w:sz w:val="26"/>
          <w:szCs w:val="26"/>
        </w:rPr>
        <w:t>zBar*MassHead)/(massBody+50+MassHead)</w:t>
      </w:r>
    </w:p>
    <w:p w14:paraId="678D417F" w14:textId="77777777" w:rsidR="0078687B" w:rsidRPr="0078687B" w:rsidRDefault="0078687B" w:rsidP="0078687B">
      <w:pPr>
        <w:autoSpaceDE w:val="0"/>
        <w:autoSpaceDN w:val="0"/>
        <w:adjustRightInd w:val="0"/>
        <w:spacing w:after="0" w:line="240" w:lineRule="auto"/>
        <w:rPr>
          <w:rFonts w:ascii="Courier New" w:hAnsi="Courier New" w:cs="Courier New"/>
          <w:sz w:val="24"/>
          <w:szCs w:val="24"/>
        </w:rPr>
      </w:pPr>
    </w:p>
    <w:p w14:paraId="04C49B95" w14:textId="77777777" w:rsidR="0078687B" w:rsidRPr="00C23196" w:rsidRDefault="0078687B" w:rsidP="00413C93">
      <w:pPr>
        <w:pStyle w:val="ListParagraph"/>
        <w:rPr>
          <w:rFonts w:eastAsiaTheme="minorEastAsia"/>
          <w:sz w:val="24"/>
          <w:szCs w:val="24"/>
        </w:rPr>
      </w:pPr>
    </w:p>
    <w:p w14:paraId="77BAC9FF" w14:textId="44A3C97F" w:rsidR="00413C93" w:rsidRDefault="00C4191D" w:rsidP="00B73529">
      <w:pPr>
        <w:pStyle w:val="ListParagraph"/>
        <w:rPr>
          <w:rFonts w:eastAsiaTheme="minorEastAsia"/>
          <w:sz w:val="24"/>
          <w:szCs w:val="24"/>
        </w:rPr>
      </w:pPr>
      <w:r>
        <w:rPr>
          <w:rFonts w:eastAsiaTheme="minorEastAsia"/>
          <w:b/>
          <w:bCs/>
          <w:sz w:val="24"/>
          <w:szCs w:val="24"/>
        </w:rPr>
        <w:t xml:space="preserve">2c) </w:t>
      </w:r>
      <w:r>
        <w:rPr>
          <w:rFonts w:eastAsiaTheme="minorEastAsia"/>
          <w:sz w:val="24"/>
          <w:szCs w:val="24"/>
        </w:rPr>
        <w:t xml:space="preserve">Using the fact that </w:t>
      </w:r>
      <m:oMath>
        <m:r>
          <w:rPr>
            <w:rFonts w:ascii="Cambria Math" w:eastAsiaTheme="minorEastAsia" w:hAnsi="Cambria Math"/>
            <w:sz w:val="24"/>
            <w:szCs w:val="24"/>
          </w:rPr>
          <m:t>T=F×D</m:t>
        </m:r>
      </m:oMath>
      <w:r>
        <w:rPr>
          <w:rFonts w:eastAsiaTheme="minorEastAsia"/>
          <w:sz w:val="24"/>
          <w:szCs w:val="24"/>
        </w:rPr>
        <w:t xml:space="preserve">, we will multiply the forces by the </w:t>
      </w:r>
      <w:r>
        <w:rPr>
          <w:rFonts w:eastAsiaTheme="minorEastAsia"/>
          <w:i/>
          <w:iCs/>
          <w:sz w:val="24"/>
          <w:szCs w:val="24"/>
        </w:rPr>
        <w:t xml:space="preserve">perpendicular </w:t>
      </w:r>
      <w:r w:rsidR="00C47E93">
        <w:rPr>
          <w:rFonts w:eastAsiaTheme="minorEastAsia"/>
          <w:sz w:val="24"/>
          <w:szCs w:val="24"/>
        </w:rPr>
        <w:t>distance from the center of mass. From the diagram below, the following equation for torque is derived:</w:t>
      </w:r>
    </w:p>
    <w:p w14:paraId="5A75F8F5" w14:textId="07C784D5" w:rsidR="00C47E93" w:rsidRPr="00C47E93" w:rsidRDefault="00C47E93" w:rsidP="00B73529">
      <w:pPr>
        <w:pStyle w:val="ListParagraph"/>
        <w:rPr>
          <w:rFonts w:eastAsiaTheme="minorEastAsia"/>
          <w:sz w:val="24"/>
          <w:szCs w:val="24"/>
        </w:rPr>
      </w:pPr>
      <m:oMathPara>
        <m:oMath>
          <m:r>
            <w:rPr>
              <w:rFonts w:ascii="Cambria Math" w:eastAsiaTheme="minorEastAsia" w:hAnsi="Cambria Math"/>
              <w:sz w:val="24"/>
              <w:szCs w:val="24"/>
            </w:rPr>
            <m:t>T=N×</m:t>
          </m:r>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R-</m:t>
              </m:r>
              <m:acc>
                <m:accPr>
                  <m:chr m:val="̅"/>
                  <m:ctrlPr>
                    <w:rPr>
                      <w:rFonts w:ascii="Cambria Math" w:eastAsiaTheme="minorEastAsia" w:hAnsi="Cambria Math"/>
                      <w:i/>
                      <w:sz w:val="24"/>
                      <w:szCs w:val="24"/>
                    </w:rPr>
                  </m:ctrlPr>
                </m:accPr>
                <m:e>
                  <m:r>
                    <w:rPr>
                      <w:rFonts w:ascii="Cambria Math" w:eastAsiaTheme="minorEastAsia" w:hAnsi="Cambria Math"/>
                      <w:sz w:val="24"/>
                      <w:szCs w:val="24"/>
                    </w:rPr>
                    <m:t>y</m:t>
                  </m:r>
                </m:e>
              </m:acc>
            </m:e>
          </m:d>
        </m:oMath>
      </m:oMathPara>
    </w:p>
    <w:p w14:paraId="5A630E57" w14:textId="77271676" w:rsidR="00C47E93" w:rsidRPr="00C47E93" w:rsidRDefault="00C47E93" w:rsidP="00C47E93">
      <w:pPr>
        <w:pStyle w:val="ListParagraph"/>
        <w:rPr>
          <w:rFonts w:eastAsiaTheme="minorEastAsia"/>
          <w:sz w:val="24"/>
          <w:szCs w:val="24"/>
        </w:rPr>
      </w:pPr>
      <m:oMathPara>
        <m:oMath>
          <m:r>
            <w:rPr>
              <w:rFonts w:ascii="Cambria Math" w:eastAsiaTheme="minorEastAsia" w:hAnsi="Cambria Math"/>
              <w:sz w:val="24"/>
              <w:szCs w:val="24"/>
            </w:rPr>
            <m:t>T=N×</m:t>
          </m:r>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-μN×</m:t>
          </m:r>
          <m:d>
            <m:dPr>
              <m:ctrlPr>
                <w:rPr>
                  <w:rFonts w:ascii="Cambria Math" w:eastAsiaTheme="minorEastAsia" w:hAnsi="Cambria Math"/>
                  <w:i/>
                  <w:sz w:val="24"/>
                  <w:szCs w:val="24"/>
                </w:rPr>
              </m:ctrlPr>
            </m:dPr>
            <m:e>
              <m:r>
                <w:rPr>
                  <w:rFonts w:ascii="Cambria Math" w:eastAsiaTheme="minorEastAsia" w:hAnsi="Cambria Math"/>
                  <w:sz w:val="24"/>
                  <w:szCs w:val="24"/>
                </w:rPr>
                <m:t>R-</m:t>
              </m:r>
              <m:acc>
                <m:accPr>
                  <m:chr m:val="̅"/>
                  <m:ctrlPr>
                    <w:rPr>
                      <w:rFonts w:ascii="Cambria Math" w:eastAsiaTheme="minorEastAsia" w:hAnsi="Cambria Math"/>
                      <w:i/>
                      <w:sz w:val="24"/>
                      <w:szCs w:val="24"/>
                    </w:rPr>
                  </m:ctrlPr>
                </m:accPr>
                <m:e>
                  <m:r>
                    <w:rPr>
                      <w:rFonts w:ascii="Cambria Math" w:eastAsiaTheme="minorEastAsia" w:hAnsi="Cambria Math"/>
                      <w:sz w:val="24"/>
                      <w:szCs w:val="24"/>
                    </w:rPr>
                    <m:t>y</m:t>
                  </m:r>
                </m:e>
              </m:acc>
            </m:e>
          </m:d>
        </m:oMath>
      </m:oMathPara>
    </w:p>
    <w:p w14:paraId="319595FE" w14:textId="77777777" w:rsidR="00C47E93" w:rsidRPr="00C47E93" w:rsidRDefault="00C47E93" w:rsidP="00C47E93">
      <w:pPr>
        <w:pStyle w:val="ListParagraph"/>
        <w:rPr>
          <w:rFonts w:eastAsiaTheme="minorEastAsia"/>
          <w:sz w:val="24"/>
          <w:szCs w:val="24"/>
        </w:rPr>
      </w:pPr>
    </w:p>
    <w:p w14:paraId="12D9338E" w14:textId="6CC5DD68" w:rsidR="00C47E93" w:rsidRPr="00C47E93" w:rsidRDefault="00C47E93" w:rsidP="00C47E93">
      <w:pPr>
        <w:pStyle w:val="ListParagraph"/>
        <w:rPr>
          <w:rFonts w:eastAsiaTheme="minorEastAsia"/>
          <w:sz w:val="24"/>
          <w:szCs w:val="24"/>
        </w:rPr>
      </w:pPr>
      <m:oMathPara>
        <m:oMath>
          <m:r>
            <w:rPr>
              <w:rFonts w:ascii="Cambria Math" w:eastAsiaTheme="minorEastAsia" w:hAnsi="Cambria Math"/>
              <w:sz w:val="24"/>
              <w:szCs w:val="24"/>
            </w:rPr>
            <m:t>T=(Total Mass×9.81)×</m:t>
          </m:r>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-μ(Total Mass×9.81)×</m:t>
          </m:r>
          <m:d>
            <m:dPr>
              <m:ctrlPr>
                <w:rPr>
                  <w:rFonts w:ascii="Cambria Math" w:eastAsiaTheme="minorEastAsia" w:hAnsi="Cambria Math"/>
                  <w:i/>
                  <w:sz w:val="24"/>
                  <w:szCs w:val="24"/>
                </w:rPr>
              </m:ctrlPr>
            </m:dPr>
            <m:e>
              <m:r>
                <w:rPr>
                  <w:rFonts w:ascii="Cambria Math" w:eastAsiaTheme="minorEastAsia" w:hAnsi="Cambria Math"/>
                  <w:sz w:val="24"/>
                  <w:szCs w:val="24"/>
                </w:rPr>
                <m:t>R-</m:t>
              </m:r>
              <m:acc>
                <m:accPr>
                  <m:chr m:val="̅"/>
                  <m:ctrlPr>
                    <w:rPr>
                      <w:rFonts w:ascii="Cambria Math" w:eastAsiaTheme="minorEastAsia" w:hAnsi="Cambria Math"/>
                      <w:i/>
                      <w:sz w:val="24"/>
                      <w:szCs w:val="24"/>
                    </w:rPr>
                  </m:ctrlPr>
                </m:accPr>
                <m:e>
                  <m:r>
                    <w:rPr>
                      <w:rFonts w:ascii="Cambria Math" w:eastAsiaTheme="minorEastAsia" w:hAnsi="Cambria Math"/>
                      <w:sz w:val="24"/>
                      <w:szCs w:val="24"/>
                    </w:rPr>
                    <m:t>y</m:t>
                  </m:r>
                </m:e>
              </m:acc>
            </m:e>
          </m:d>
        </m:oMath>
      </m:oMathPara>
    </w:p>
    <w:p w14:paraId="76D5A840" w14:textId="72985101" w:rsidR="0078687B" w:rsidRDefault="00C47E93" w:rsidP="0078687B">
      <w:pPr>
        <w:pStyle w:val="ListParagraph"/>
        <w:rPr>
          <w:rFonts w:eastAsiaTheme="minorEastAsia"/>
          <w:sz w:val="24"/>
          <w:szCs w:val="24"/>
        </w:rPr>
      </w:pPr>
      <w:r>
        <w:rPr>
          <w:rFonts w:eastAsiaTheme="minorEastAsia"/>
          <w:sz w:val="24"/>
          <w:szCs w:val="24"/>
        </w:rPr>
        <w:t xml:space="preserve">It is important to note that the absolute value of the coordinates of the center of mass </w:t>
      </w:r>
      <w:r w:rsidR="000257E2">
        <w:rPr>
          <w:rFonts w:eastAsiaTheme="minorEastAsia"/>
          <w:sz w:val="24"/>
          <w:szCs w:val="24"/>
        </w:rPr>
        <w:t>must be used, since the value of the coordinates might be negative.</w:t>
      </w:r>
      <w:r w:rsidR="0078687B">
        <w:rPr>
          <w:rFonts w:eastAsiaTheme="minorEastAsia"/>
          <w:sz w:val="24"/>
          <w:szCs w:val="24"/>
        </w:rPr>
        <w:t xml:space="preserve"> The Matlab code can be found below:</w:t>
      </w:r>
    </w:p>
    <w:p w14:paraId="19D84D65" w14:textId="77777777" w:rsidR="0078687B" w:rsidRDefault="0078687B" w:rsidP="0078687B">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6"/>
          <w:szCs w:val="26"/>
        </w:rPr>
        <w:t>NetTorque1=(massBody+50+</w:t>
      </w:r>
      <w:proofErr w:type="gramStart"/>
      <w:r>
        <w:rPr>
          <w:rFonts w:ascii="Courier New" w:hAnsi="Courier New" w:cs="Courier New"/>
          <w:color w:val="000000"/>
          <w:sz w:val="26"/>
          <w:szCs w:val="26"/>
        </w:rPr>
        <w:t>MassHead)*</w:t>
      </w:r>
      <w:proofErr w:type="gramEnd"/>
      <w:r>
        <w:rPr>
          <w:rFonts w:ascii="Courier New" w:hAnsi="Courier New" w:cs="Courier New"/>
          <w:color w:val="000000"/>
          <w:sz w:val="26"/>
          <w:szCs w:val="26"/>
        </w:rPr>
        <w:t>9.81*abs(xBarTotal1)-0.25*((massBody+50+MassHead)*9.81*(R-abs(zBarTotal1)))</w:t>
      </w:r>
    </w:p>
    <w:p w14:paraId="1A1DE68C" w14:textId="5505C5EE" w:rsidR="0078687B" w:rsidRPr="0078687B" w:rsidRDefault="0078687B" w:rsidP="0078687B">
      <w:pPr>
        <w:autoSpaceDE w:val="0"/>
        <w:autoSpaceDN w:val="0"/>
        <w:adjustRightInd w:val="0"/>
        <w:spacing w:after="0" w:line="240" w:lineRule="auto"/>
        <w:ind w:left="720"/>
        <w:rPr>
          <w:rFonts w:ascii="Courier New" w:hAnsi="Courier New" w:cs="Courier New"/>
          <w:sz w:val="24"/>
          <w:szCs w:val="24"/>
        </w:rPr>
      </w:pPr>
      <w:r w:rsidRPr="0078687B">
        <w:rPr>
          <w:rFonts w:ascii="Courier New" w:hAnsi="Courier New" w:cs="Courier New"/>
          <w:sz w:val="26"/>
          <w:szCs w:val="26"/>
        </w:rPr>
        <w:t>NetTorque2=(massBody+50+</w:t>
      </w:r>
      <w:proofErr w:type="gramStart"/>
      <w:r w:rsidRPr="0078687B">
        <w:rPr>
          <w:rFonts w:ascii="Courier New" w:hAnsi="Courier New" w:cs="Courier New"/>
          <w:sz w:val="26"/>
          <w:szCs w:val="26"/>
        </w:rPr>
        <w:t>MassHead)*</w:t>
      </w:r>
      <w:proofErr w:type="gramEnd"/>
      <w:r w:rsidRPr="0078687B">
        <w:rPr>
          <w:rFonts w:ascii="Courier New" w:hAnsi="Courier New" w:cs="Courier New"/>
          <w:sz w:val="26"/>
          <w:szCs w:val="26"/>
        </w:rPr>
        <w:t>9.81*abs(xBarTotal2)-0.25*((massBody+50+MassHead)*9.81*abs(R-abs(zBarTotal2)))</w:t>
      </w:r>
    </w:p>
    <w:p w14:paraId="58687931" w14:textId="77777777" w:rsidR="0078687B" w:rsidRPr="0078687B" w:rsidRDefault="0078687B" w:rsidP="0078687B">
      <w:pPr>
        <w:pStyle w:val="ListParagraph"/>
        <w:rPr>
          <w:rFonts w:eastAsiaTheme="minorEastAsia"/>
          <w:sz w:val="24"/>
          <w:szCs w:val="24"/>
        </w:rPr>
      </w:pPr>
    </w:p>
    <w:p w14:paraId="0C3F9D59" w14:textId="77777777" w:rsidR="00C47E93" w:rsidRPr="00C47E93" w:rsidRDefault="00C47E93" w:rsidP="00B73529">
      <w:pPr>
        <w:pStyle w:val="ListParagraph"/>
        <w:rPr>
          <w:rFonts w:eastAsiaTheme="minorEastAsia"/>
          <w:sz w:val="24"/>
          <w:szCs w:val="24"/>
        </w:rPr>
      </w:pPr>
    </w:p>
    <w:p w14:paraId="6A365155" w14:textId="1362DBDB" w:rsidR="005C1FF4" w:rsidRDefault="00AA72E1" w:rsidP="00B25BC7">
      <w:pPr>
        <w:jc w:val="center"/>
      </w:pPr>
      <w:r>
        <w:rPr>
          <w:sz w:val="28"/>
          <w:szCs w:val="28"/>
          <w:u w:val="single"/>
        </w:rPr>
        <w:t>Section 2: Summary of Results</w:t>
      </w:r>
    </w:p>
    <w:p w14:paraId="6AA716B9" w14:textId="04006729" w:rsidR="003721A6" w:rsidRDefault="003B710B" w:rsidP="003B710B">
      <w:pPr>
        <w:jc w:val="center"/>
        <w:rPr>
          <w:b/>
          <w:bCs/>
          <w:u w:val="single"/>
        </w:rPr>
      </w:pPr>
      <w:r>
        <w:rPr>
          <w:b/>
          <w:bCs/>
          <w:u w:val="single"/>
        </w:rPr>
        <w:t>Summary of Values</w:t>
      </w:r>
    </w:p>
    <w:p w14:paraId="1E82342A" w14:textId="731F7054" w:rsidR="00501461" w:rsidRPr="00501461" w:rsidRDefault="00501461" w:rsidP="003B710B">
      <w:pPr>
        <w:jc w:val="center"/>
      </w:pPr>
      <w:r>
        <w:t>Note: Values of center of mass use center of body as origin.</w:t>
      </w:r>
    </w:p>
    <w:tbl>
      <w:tblPr>
        <w:tblStyle w:val="TableGrid"/>
        <w:tblW w:w="0" w:type="auto"/>
        <w:jc w:val="center"/>
        <w:tblLook w:val="04A0" w:firstRow="1" w:lastRow="0" w:firstColumn="1" w:lastColumn="0" w:noHBand="0" w:noVBand="1"/>
      </w:tblPr>
      <w:tblGrid>
        <w:gridCol w:w="3116"/>
        <w:gridCol w:w="1699"/>
        <w:gridCol w:w="1701"/>
      </w:tblGrid>
      <w:tr w:rsidR="003721A6" w14:paraId="1F77F236" w14:textId="77777777" w:rsidTr="00C91E10">
        <w:trPr>
          <w:jc w:val="center"/>
        </w:trPr>
        <w:tc>
          <w:tcPr>
            <w:tcW w:w="3116" w:type="dxa"/>
          </w:tcPr>
          <w:p w14:paraId="321DD494" w14:textId="77777777" w:rsidR="003721A6" w:rsidRDefault="003721A6">
            <w:pPr>
              <w:rPr>
                <w:b/>
                <w:bCs/>
              </w:rPr>
            </w:pPr>
          </w:p>
        </w:tc>
        <w:tc>
          <w:tcPr>
            <w:tcW w:w="1699" w:type="dxa"/>
          </w:tcPr>
          <w:p w14:paraId="3D7100E4" w14:textId="550A0E67" w:rsidR="003721A6" w:rsidRDefault="003721A6">
            <w:pPr>
              <w:rPr>
                <w:b/>
                <w:bCs/>
              </w:rPr>
            </w:pPr>
            <w:r>
              <w:rPr>
                <w:b/>
                <w:bCs/>
              </w:rPr>
              <w:t>Case 1</w:t>
            </w:r>
          </w:p>
        </w:tc>
        <w:tc>
          <w:tcPr>
            <w:tcW w:w="1701" w:type="dxa"/>
          </w:tcPr>
          <w:p w14:paraId="333BFD7A" w14:textId="76DFF0C5" w:rsidR="003721A6" w:rsidRDefault="003721A6">
            <w:pPr>
              <w:rPr>
                <w:b/>
                <w:bCs/>
              </w:rPr>
            </w:pPr>
            <w:r>
              <w:rPr>
                <w:b/>
                <w:bCs/>
              </w:rPr>
              <w:t>Case 2</w:t>
            </w:r>
          </w:p>
        </w:tc>
      </w:tr>
      <w:tr w:rsidR="003721A6" w14:paraId="503AC44B" w14:textId="77777777" w:rsidTr="00C91E10">
        <w:trPr>
          <w:jc w:val="center"/>
        </w:trPr>
        <w:tc>
          <w:tcPr>
            <w:tcW w:w="3116" w:type="dxa"/>
          </w:tcPr>
          <w:p w14:paraId="5793C0A1" w14:textId="1602A8F1" w:rsidR="003721A6" w:rsidRDefault="003721A6" w:rsidP="003721A6">
            <w:pPr>
              <w:jc w:val="right"/>
              <w:rPr>
                <w:b/>
                <w:bCs/>
              </w:rPr>
            </w:pPr>
            <w:r>
              <w:rPr>
                <w:b/>
                <w:bCs/>
              </w:rPr>
              <w:t>R(m)</w:t>
            </w:r>
          </w:p>
        </w:tc>
        <w:tc>
          <w:tcPr>
            <w:tcW w:w="1699" w:type="dxa"/>
          </w:tcPr>
          <w:p w14:paraId="5A51D779" w14:textId="06346D71" w:rsidR="003721A6" w:rsidRPr="00C91E10" w:rsidRDefault="003B710B">
            <w:r w:rsidRPr="00C91E10">
              <w:t>0.250</w:t>
            </w:r>
          </w:p>
        </w:tc>
        <w:tc>
          <w:tcPr>
            <w:tcW w:w="1701" w:type="dxa"/>
          </w:tcPr>
          <w:p w14:paraId="10C427E2" w14:textId="4B63CA7E" w:rsidR="003721A6" w:rsidRPr="00C91E10" w:rsidRDefault="003B710B">
            <w:r w:rsidRPr="00C91E10">
              <w:t>0.4</w:t>
            </w:r>
          </w:p>
        </w:tc>
      </w:tr>
      <w:tr w:rsidR="003721A6" w14:paraId="295E7689" w14:textId="77777777" w:rsidTr="00C91E10">
        <w:trPr>
          <w:jc w:val="center"/>
        </w:trPr>
        <w:tc>
          <w:tcPr>
            <w:tcW w:w="3116" w:type="dxa"/>
          </w:tcPr>
          <w:p w14:paraId="79895E1D" w14:textId="39DA75D7" w:rsidR="003721A6" w:rsidRDefault="003721A6" w:rsidP="003721A6">
            <w:pPr>
              <w:jc w:val="right"/>
              <w:rPr>
                <w:b/>
                <w:bCs/>
              </w:rPr>
            </w:pPr>
            <w:r>
              <w:rPr>
                <w:b/>
                <w:bCs/>
              </w:rPr>
              <w:t>h(m)</w:t>
            </w:r>
          </w:p>
        </w:tc>
        <w:tc>
          <w:tcPr>
            <w:tcW w:w="1699" w:type="dxa"/>
          </w:tcPr>
          <w:p w14:paraId="25EC7BD1" w14:textId="6C5381B3" w:rsidR="003721A6" w:rsidRPr="00C91E10" w:rsidRDefault="003B710B">
            <w:r w:rsidRPr="00C91E10">
              <w:t>0.150</w:t>
            </w:r>
          </w:p>
        </w:tc>
        <w:tc>
          <w:tcPr>
            <w:tcW w:w="1701" w:type="dxa"/>
          </w:tcPr>
          <w:p w14:paraId="7C56CF5F" w14:textId="2DCE4A24" w:rsidR="003721A6" w:rsidRPr="00C91E10" w:rsidRDefault="003B710B">
            <w:r w:rsidRPr="00C91E10">
              <w:t>0.275</w:t>
            </w:r>
          </w:p>
        </w:tc>
      </w:tr>
      <w:tr w:rsidR="003721A6" w14:paraId="41855316" w14:textId="77777777" w:rsidTr="00C91E10">
        <w:trPr>
          <w:jc w:val="center"/>
        </w:trPr>
        <w:tc>
          <w:tcPr>
            <w:tcW w:w="3116" w:type="dxa"/>
          </w:tcPr>
          <w:p w14:paraId="27F62589" w14:textId="5BC002EC" w:rsidR="003721A6" w:rsidRDefault="003721A6" w:rsidP="003721A6">
            <w:pPr>
              <w:jc w:val="right"/>
              <w:rPr>
                <w:b/>
                <w:bCs/>
              </w:rPr>
            </w:pPr>
            <w:r>
              <w:rPr>
                <w:b/>
                <w:bCs/>
              </w:rPr>
              <w:t>d(m)</w:t>
            </w:r>
          </w:p>
        </w:tc>
        <w:tc>
          <w:tcPr>
            <w:tcW w:w="1699" w:type="dxa"/>
          </w:tcPr>
          <w:p w14:paraId="290AC25A" w14:textId="4CA01479" w:rsidR="003721A6" w:rsidRPr="00C91E10" w:rsidRDefault="003B710B">
            <w:r w:rsidRPr="00C91E10">
              <w:t>0.015</w:t>
            </w:r>
          </w:p>
        </w:tc>
        <w:tc>
          <w:tcPr>
            <w:tcW w:w="1701" w:type="dxa"/>
          </w:tcPr>
          <w:p w14:paraId="1CCEB869" w14:textId="7D03C649" w:rsidR="003721A6" w:rsidRPr="00C91E10" w:rsidRDefault="003B710B">
            <w:r w:rsidRPr="00C91E10">
              <w:t>0.035</w:t>
            </w:r>
          </w:p>
        </w:tc>
      </w:tr>
      <w:tr w:rsidR="003721A6" w14:paraId="09A4D9F0" w14:textId="77777777" w:rsidTr="00C91E10">
        <w:trPr>
          <w:jc w:val="center"/>
        </w:trPr>
        <w:tc>
          <w:tcPr>
            <w:tcW w:w="3116" w:type="dxa"/>
          </w:tcPr>
          <w:p w14:paraId="26EDE3D8" w14:textId="5BF66E17" w:rsidR="003721A6" w:rsidRPr="003721A6" w:rsidRDefault="00C91E10" w:rsidP="003721A6">
            <w:pPr>
              <w:jc w:val="right"/>
              <w:rPr>
                <w:b/>
                <w:bCs/>
              </w:rPr>
            </w:pPr>
            <m:oMathPara>
              <m:oMathParaPr>
                <m:jc m:val="right"/>
              </m:oMathParaPr>
              <m:oMath>
                <m:r>
                  <m:rPr>
                    <m:sty m:val="bi"/>
                  </m:rPr>
                  <w:rPr>
                    <w:rFonts w:ascii="Cambria Math" w:hAnsi="Cambria Math"/>
                  </w:rPr>
                  <m:t>ϕ(°)</m:t>
                </m:r>
              </m:oMath>
            </m:oMathPara>
          </w:p>
        </w:tc>
        <w:tc>
          <w:tcPr>
            <w:tcW w:w="1699" w:type="dxa"/>
          </w:tcPr>
          <w:p w14:paraId="0F4A9490" w14:textId="55F0E673" w:rsidR="003721A6" w:rsidRPr="00C91E10" w:rsidRDefault="003B710B">
            <w:r w:rsidRPr="00C91E10">
              <w:t>30</w:t>
            </w:r>
          </w:p>
        </w:tc>
        <w:tc>
          <w:tcPr>
            <w:tcW w:w="1701" w:type="dxa"/>
          </w:tcPr>
          <w:p w14:paraId="3B32098A" w14:textId="286BF5E3" w:rsidR="003721A6" w:rsidRPr="00C91E10" w:rsidRDefault="003B710B">
            <w:r w:rsidRPr="00C91E10">
              <w:t>45</w:t>
            </w:r>
          </w:p>
        </w:tc>
      </w:tr>
      <w:tr w:rsidR="003721A6" w14:paraId="1B4928CE" w14:textId="77777777" w:rsidTr="00C91E10">
        <w:trPr>
          <w:jc w:val="center"/>
        </w:trPr>
        <w:tc>
          <w:tcPr>
            <w:tcW w:w="3116" w:type="dxa"/>
          </w:tcPr>
          <w:p w14:paraId="1CF7254C" w14:textId="58858685" w:rsidR="003721A6" w:rsidRDefault="003721A6" w:rsidP="003721A6">
            <w:pPr>
              <w:jc w:val="right"/>
              <w:rPr>
                <w:rFonts w:ascii="Calibri" w:eastAsia="Calibri" w:hAnsi="Calibri" w:cs="Times New Roman"/>
                <w:b/>
                <w:bCs/>
              </w:rPr>
            </w:pPr>
            <w:r>
              <w:rPr>
                <w:rFonts w:ascii="Calibri" w:eastAsia="Calibri" w:hAnsi="Calibri" w:cs="Times New Roman"/>
                <w:b/>
                <w:bCs/>
              </w:rPr>
              <w:t>Volume of Body [m^3]</w:t>
            </w:r>
          </w:p>
        </w:tc>
        <w:tc>
          <w:tcPr>
            <w:tcW w:w="1699" w:type="dxa"/>
          </w:tcPr>
          <w:p w14:paraId="505E87A3" w14:textId="0D113E14" w:rsidR="003721A6" w:rsidRPr="00C91E10" w:rsidRDefault="005177D6">
            <w:r w:rsidRPr="00C91E10">
              <w:t>0.0145</w:t>
            </w:r>
          </w:p>
        </w:tc>
        <w:tc>
          <w:tcPr>
            <w:tcW w:w="1701" w:type="dxa"/>
          </w:tcPr>
          <w:p w14:paraId="55864670" w14:textId="250432AB" w:rsidR="003721A6" w:rsidRPr="00C91E10" w:rsidRDefault="00C91E10">
            <w:r w:rsidRPr="00C91E10">
              <w:t>0.0382</w:t>
            </w:r>
          </w:p>
        </w:tc>
      </w:tr>
      <w:tr w:rsidR="003721A6" w14:paraId="5D61B5AD" w14:textId="77777777" w:rsidTr="00C91E10">
        <w:trPr>
          <w:jc w:val="center"/>
        </w:trPr>
        <w:tc>
          <w:tcPr>
            <w:tcW w:w="3116" w:type="dxa"/>
          </w:tcPr>
          <w:p w14:paraId="07A4D905" w14:textId="60D334C5" w:rsidR="003721A6" w:rsidRDefault="003721A6" w:rsidP="003721A6">
            <w:pPr>
              <w:jc w:val="right"/>
              <w:rPr>
                <w:rFonts w:ascii="Calibri" w:eastAsia="Calibri" w:hAnsi="Calibri" w:cs="Times New Roman"/>
                <w:b/>
                <w:bCs/>
              </w:rPr>
            </w:pPr>
            <w:r>
              <w:rPr>
                <w:rFonts w:ascii="Calibri" w:eastAsia="Calibri" w:hAnsi="Calibri" w:cs="Times New Roman"/>
                <w:b/>
                <w:bCs/>
              </w:rPr>
              <w:t>Volume of Head [m^3]</w:t>
            </w:r>
          </w:p>
        </w:tc>
        <w:tc>
          <w:tcPr>
            <w:tcW w:w="1699" w:type="dxa"/>
          </w:tcPr>
          <w:p w14:paraId="5A265C39" w14:textId="40B79343" w:rsidR="003721A6" w:rsidRPr="00C91E10" w:rsidRDefault="005177D6" w:rsidP="003721A6">
            <w:r w:rsidRPr="00C91E10">
              <w:t>0.0071</w:t>
            </w:r>
          </w:p>
        </w:tc>
        <w:tc>
          <w:tcPr>
            <w:tcW w:w="1701" w:type="dxa"/>
          </w:tcPr>
          <w:p w14:paraId="0CACD485" w14:textId="41D61788" w:rsidR="003721A6" w:rsidRPr="00C91E10" w:rsidRDefault="00C91E10" w:rsidP="003721A6">
            <w:r w:rsidRPr="00C91E10">
              <w:t>0.0436</w:t>
            </w:r>
          </w:p>
        </w:tc>
      </w:tr>
      <w:tr w:rsidR="003721A6" w14:paraId="3AB3DC76" w14:textId="77777777" w:rsidTr="00C91E10">
        <w:trPr>
          <w:jc w:val="center"/>
        </w:trPr>
        <w:tc>
          <w:tcPr>
            <w:tcW w:w="3116" w:type="dxa"/>
          </w:tcPr>
          <w:p w14:paraId="39AD2015" w14:textId="1AF5B75F" w:rsidR="003721A6" w:rsidRDefault="003721A6" w:rsidP="003721A6">
            <w:pPr>
              <w:jc w:val="right"/>
              <w:rPr>
                <w:rFonts w:ascii="Calibri" w:eastAsia="Calibri" w:hAnsi="Calibri" w:cs="Times New Roman"/>
                <w:b/>
                <w:bCs/>
              </w:rPr>
            </w:pPr>
            <w:r>
              <w:rPr>
                <w:rFonts w:ascii="Calibri" w:eastAsia="Calibri" w:hAnsi="Calibri" w:cs="Times New Roman"/>
                <w:b/>
                <w:bCs/>
              </w:rPr>
              <w:t>Volume of Neck [m^3]</w:t>
            </w:r>
          </w:p>
        </w:tc>
        <w:tc>
          <w:tcPr>
            <w:tcW w:w="1699" w:type="dxa"/>
          </w:tcPr>
          <w:p w14:paraId="41B492E1" w14:textId="3F3F8E57" w:rsidR="003721A6" w:rsidRPr="00C91E10" w:rsidRDefault="005177D6" w:rsidP="003721A6">
            <w:r w:rsidRPr="00C91E10">
              <w:t>0.0017</w:t>
            </w:r>
          </w:p>
        </w:tc>
        <w:tc>
          <w:tcPr>
            <w:tcW w:w="1701" w:type="dxa"/>
          </w:tcPr>
          <w:p w14:paraId="4773A5FE" w14:textId="0DF4BF6D" w:rsidR="003721A6" w:rsidRPr="00C91E10" w:rsidRDefault="00C91E10" w:rsidP="003721A6">
            <w:r w:rsidRPr="00C91E10">
              <w:t>0.0172</w:t>
            </w:r>
          </w:p>
        </w:tc>
      </w:tr>
      <w:tr w:rsidR="003721A6" w14:paraId="537B74CF" w14:textId="77777777" w:rsidTr="00C91E10">
        <w:trPr>
          <w:jc w:val="center"/>
        </w:trPr>
        <w:tc>
          <w:tcPr>
            <w:tcW w:w="3116" w:type="dxa"/>
          </w:tcPr>
          <w:p w14:paraId="4FBCE17E" w14:textId="33A186F5" w:rsidR="003721A6" w:rsidRDefault="003721A6" w:rsidP="003721A6">
            <w:pPr>
              <w:jc w:val="right"/>
              <w:rPr>
                <w:rFonts w:ascii="Calibri" w:eastAsia="Calibri" w:hAnsi="Calibri" w:cs="Times New Roman"/>
                <w:b/>
                <w:bCs/>
              </w:rPr>
            </w:pPr>
            <w:r>
              <w:rPr>
                <w:rFonts w:ascii="Calibri" w:eastAsia="Calibri" w:hAnsi="Calibri" w:cs="Times New Roman"/>
                <w:b/>
                <w:bCs/>
              </w:rPr>
              <w:t>Volume of Socket[m^3]</w:t>
            </w:r>
          </w:p>
        </w:tc>
        <w:tc>
          <w:tcPr>
            <w:tcW w:w="1699" w:type="dxa"/>
          </w:tcPr>
          <w:p w14:paraId="1C236F40" w14:textId="3F94CEAC" w:rsidR="003721A6" w:rsidRPr="00C91E10" w:rsidRDefault="005177D6" w:rsidP="003721A6">
            <w:r w:rsidRPr="00C91E10">
              <w:t>1.731e-4</w:t>
            </w:r>
          </w:p>
        </w:tc>
        <w:tc>
          <w:tcPr>
            <w:tcW w:w="1701" w:type="dxa"/>
          </w:tcPr>
          <w:p w14:paraId="166FA0E0" w14:textId="229DC451" w:rsidR="003721A6" w:rsidRPr="00C91E10" w:rsidRDefault="00C91E10" w:rsidP="003721A6">
            <w:r w:rsidRPr="00C91E10">
              <w:t>0.0015</w:t>
            </w:r>
          </w:p>
        </w:tc>
      </w:tr>
      <w:tr w:rsidR="003721A6" w14:paraId="5B5E70A5" w14:textId="77777777" w:rsidTr="00C91E10">
        <w:trPr>
          <w:jc w:val="center"/>
        </w:trPr>
        <w:tc>
          <w:tcPr>
            <w:tcW w:w="3116" w:type="dxa"/>
          </w:tcPr>
          <w:p w14:paraId="17D728C5" w14:textId="252938F6" w:rsidR="003721A6" w:rsidRDefault="003721A6" w:rsidP="003721A6">
            <w:pPr>
              <w:jc w:val="right"/>
              <w:rPr>
                <w:rFonts w:ascii="Calibri" w:eastAsia="Calibri" w:hAnsi="Calibri" w:cs="Times New Roman"/>
                <w:b/>
                <w:bCs/>
              </w:rPr>
            </w:pPr>
            <w:r>
              <w:rPr>
                <w:rFonts w:ascii="Calibri" w:eastAsia="Calibri" w:hAnsi="Calibri" w:cs="Times New Roman"/>
                <w:b/>
                <w:bCs/>
              </w:rPr>
              <w:lastRenderedPageBreak/>
              <w:t>Total volume [m^3]</w:t>
            </w:r>
          </w:p>
        </w:tc>
        <w:tc>
          <w:tcPr>
            <w:tcW w:w="1699" w:type="dxa"/>
          </w:tcPr>
          <w:p w14:paraId="3443D4D3" w14:textId="5BB3C7D7" w:rsidR="003721A6" w:rsidRPr="00C91E10" w:rsidRDefault="005177D6" w:rsidP="003721A6">
            <w:r w:rsidRPr="00C91E10">
              <w:t>0.0230</w:t>
            </w:r>
          </w:p>
        </w:tc>
        <w:tc>
          <w:tcPr>
            <w:tcW w:w="1701" w:type="dxa"/>
          </w:tcPr>
          <w:p w14:paraId="29487287" w14:textId="0CDE011C" w:rsidR="003721A6" w:rsidRPr="00C91E10" w:rsidRDefault="00C91E10" w:rsidP="003721A6">
            <w:r w:rsidRPr="00C91E10">
              <w:t>0.0975</w:t>
            </w:r>
          </w:p>
        </w:tc>
      </w:tr>
      <w:tr w:rsidR="003721A6" w14:paraId="706367EF" w14:textId="77777777" w:rsidTr="00C91E10">
        <w:trPr>
          <w:jc w:val="center"/>
        </w:trPr>
        <w:tc>
          <w:tcPr>
            <w:tcW w:w="3116" w:type="dxa"/>
          </w:tcPr>
          <w:p w14:paraId="684AB53D" w14:textId="1452E34D" w:rsidR="003721A6" w:rsidRPr="003721A6" w:rsidRDefault="00087AFF" w:rsidP="003721A6">
            <w:pPr>
              <w:jc w:val="right"/>
              <w:rPr>
                <w:rFonts w:ascii="Calibri" w:eastAsia="Calibri" w:hAnsi="Calibri" w:cs="Times New Roman"/>
                <w:b/>
                <w:bCs/>
              </w:rPr>
            </w:pPr>
            <m:oMath>
              <m:acc>
                <m:accPr>
                  <m:chr m:val="̅"/>
                  <m:ctrlPr>
                    <w:rPr>
                      <w:rFonts w:ascii="Cambria Math" w:eastAsiaTheme="minorEastAsia" w:hAnsi="Cambria Math"/>
                      <w:b/>
                      <w:bCs/>
                      <w:i/>
                    </w:rPr>
                  </m:ctrlPr>
                </m:accPr>
                <m:e>
                  <m:r>
                    <m:rPr>
                      <m:sty m:val="bi"/>
                    </m:rPr>
                    <w:rPr>
                      <w:rFonts w:ascii="Cambria Math" w:eastAsiaTheme="minorEastAsia" w:hAnsi="Cambria Math"/>
                    </w:rPr>
                    <m:t>x</m:t>
                  </m:r>
                </m:e>
              </m:acc>
            </m:oMath>
            <w:r w:rsidR="003721A6" w:rsidRPr="003721A6">
              <w:rPr>
                <w:rFonts w:ascii="Calibri" w:eastAsia="Calibri" w:hAnsi="Calibri" w:cs="Times New Roman"/>
                <w:b/>
                <w:bCs/>
              </w:rPr>
              <w:t xml:space="preserve"> body</w:t>
            </w:r>
            <w:r w:rsidR="003721A6">
              <w:rPr>
                <w:rFonts w:ascii="Calibri" w:eastAsia="Calibri" w:hAnsi="Calibri" w:cs="Times New Roman"/>
                <w:b/>
                <w:bCs/>
              </w:rPr>
              <w:t>[m]</w:t>
            </w:r>
          </w:p>
        </w:tc>
        <w:tc>
          <w:tcPr>
            <w:tcW w:w="1699" w:type="dxa"/>
          </w:tcPr>
          <w:p w14:paraId="1517C1B3" w14:textId="1B065BD3" w:rsidR="003721A6" w:rsidRPr="00C91E10" w:rsidRDefault="005177D6" w:rsidP="003721A6">
            <w:r w:rsidRPr="00C91E10">
              <w:t>0</w:t>
            </w:r>
          </w:p>
        </w:tc>
        <w:tc>
          <w:tcPr>
            <w:tcW w:w="1701" w:type="dxa"/>
          </w:tcPr>
          <w:p w14:paraId="4B6EB004" w14:textId="3BDD53E2" w:rsidR="003721A6" w:rsidRPr="00C91E10" w:rsidRDefault="00C91E10" w:rsidP="003721A6">
            <w:r w:rsidRPr="00C91E10">
              <w:t>0</w:t>
            </w:r>
          </w:p>
        </w:tc>
      </w:tr>
      <w:tr w:rsidR="003721A6" w14:paraId="579180BE" w14:textId="77777777" w:rsidTr="00C91E10">
        <w:trPr>
          <w:jc w:val="center"/>
        </w:trPr>
        <w:tc>
          <w:tcPr>
            <w:tcW w:w="3116" w:type="dxa"/>
          </w:tcPr>
          <w:p w14:paraId="725D938F" w14:textId="0F82F301" w:rsidR="003721A6" w:rsidRPr="003721A6" w:rsidRDefault="00087AFF" w:rsidP="003721A6">
            <w:pPr>
              <w:jc w:val="right"/>
              <w:rPr>
                <w:rFonts w:ascii="Calibri" w:eastAsia="Calibri" w:hAnsi="Calibri" w:cs="Times New Roman"/>
                <w:b/>
                <w:bCs/>
              </w:rPr>
            </w:pPr>
            <m:oMath>
              <m:acc>
                <m:accPr>
                  <m:chr m:val="̅"/>
                  <m:ctrlPr>
                    <w:rPr>
                      <w:rFonts w:ascii="Cambria Math" w:eastAsiaTheme="minorEastAsia" w:hAnsi="Cambria Math"/>
                      <w:b/>
                      <w:bCs/>
                      <w:i/>
                    </w:rPr>
                  </m:ctrlPr>
                </m:accPr>
                <m:e>
                  <m:r>
                    <m:rPr>
                      <m:sty m:val="bi"/>
                    </m:rPr>
                    <w:rPr>
                      <w:rFonts w:ascii="Cambria Math" w:eastAsiaTheme="minorEastAsia" w:hAnsi="Cambria Math"/>
                    </w:rPr>
                    <m:t>y</m:t>
                  </m:r>
                </m:e>
              </m:acc>
            </m:oMath>
            <w:r w:rsidR="003721A6" w:rsidRPr="003721A6">
              <w:rPr>
                <w:rFonts w:ascii="Calibri" w:eastAsia="Calibri" w:hAnsi="Calibri" w:cs="Times New Roman"/>
                <w:b/>
                <w:bCs/>
              </w:rPr>
              <w:t xml:space="preserve"> body</w:t>
            </w:r>
            <w:r w:rsidR="003721A6">
              <w:rPr>
                <w:rFonts w:ascii="Calibri" w:eastAsia="Calibri" w:hAnsi="Calibri" w:cs="Times New Roman"/>
                <w:b/>
                <w:bCs/>
              </w:rPr>
              <w:t>[m]</w:t>
            </w:r>
          </w:p>
        </w:tc>
        <w:tc>
          <w:tcPr>
            <w:tcW w:w="1699" w:type="dxa"/>
          </w:tcPr>
          <w:p w14:paraId="0AF2D6F4" w14:textId="5DFD6386" w:rsidR="003721A6" w:rsidRPr="00C91E10" w:rsidRDefault="005177D6" w:rsidP="003721A6">
            <w:r w:rsidRPr="00C91E10">
              <w:t>0</w:t>
            </w:r>
          </w:p>
        </w:tc>
        <w:tc>
          <w:tcPr>
            <w:tcW w:w="1701" w:type="dxa"/>
          </w:tcPr>
          <w:p w14:paraId="212D07D0" w14:textId="34E7CE3C" w:rsidR="003721A6" w:rsidRPr="00C91E10" w:rsidRDefault="00C91E10" w:rsidP="003721A6">
            <w:r w:rsidRPr="00C91E10">
              <w:t>0</w:t>
            </w:r>
          </w:p>
        </w:tc>
      </w:tr>
      <w:tr w:rsidR="003721A6" w14:paraId="35AD94DA" w14:textId="77777777" w:rsidTr="00C91E10">
        <w:trPr>
          <w:jc w:val="center"/>
        </w:trPr>
        <w:tc>
          <w:tcPr>
            <w:tcW w:w="3116" w:type="dxa"/>
          </w:tcPr>
          <w:p w14:paraId="7180A96A" w14:textId="00DDD76B" w:rsidR="003721A6" w:rsidRPr="003721A6" w:rsidRDefault="00087AFF" w:rsidP="003721A6">
            <w:pPr>
              <w:jc w:val="right"/>
              <w:rPr>
                <w:rFonts w:ascii="Calibri" w:eastAsia="Calibri" w:hAnsi="Calibri" w:cs="Times New Roman"/>
                <w:b/>
                <w:bCs/>
              </w:rPr>
            </w:pPr>
            <m:oMath>
              <m:acc>
                <m:accPr>
                  <m:chr m:val="̅"/>
                  <m:ctrlPr>
                    <w:rPr>
                      <w:rFonts w:ascii="Cambria Math" w:eastAsiaTheme="minorEastAsia" w:hAnsi="Cambria Math"/>
                      <w:b/>
                      <w:bCs/>
                      <w:i/>
                    </w:rPr>
                  </m:ctrlPr>
                </m:accPr>
                <m:e>
                  <m:r>
                    <m:rPr>
                      <m:sty m:val="bi"/>
                    </m:rPr>
                    <w:rPr>
                      <w:rFonts w:ascii="Cambria Math" w:eastAsiaTheme="minorEastAsia" w:hAnsi="Cambria Math"/>
                    </w:rPr>
                    <m:t>z</m:t>
                  </m:r>
                </m:e>
              </m:acc>
            </m:oMath>
            <w:r w:rsidR="003721A6" w:rsidRPr="003721A6">
              <w:rPr>
                <w:rFonts w:ascii="Calibri" w:eastAsia="Calibri" w:hAnsi="Calibri" w:cs="Times New Roman"/>
                <w:b/>
                <w:bCs/>
              </w:rPr>
              <w:t xml:space="preserve"> body</w:t>
            </w:r>
            <w:r w:rsidR="003721A6">
              <w:rPr>
                <w:rFonts w:ascii="Calibri" w:eastAsia="Calibri" w:hAnsi="Calibri" w:cs="Times New Roman"/>
                <w:b/>
                <w:bCs/>
              </w:rPr>
              <w:t>[m]</w:t>
            </w:r>
          </w:p>
        </w:tc>
        <w:tc>
          <w:tcPr>
            <w:tcW w:w="1699" w:type="dxa"/>
          </w:tcPr>
          <w:p w14:paraId="6FF03068" w14:textId="5CDFFC85" w:rsidR="003721A6" w:rsidRPr="00C91E10" w:rsidRDefault="005177D6" w:rsidP="003721A6">
            <w:r w:rsidRPr="00C91E10">
              <w:t>0</w:t>
            </w:r>
          </w:p>
        </w:tc>
        <w:tc>
          <w:tcPr>
            <w:tcW w:w="1701" w:type="dxa"/>
          </w:tcPr>
          <w:p w14:paraId="6C7DEB02" w14:textId="3BDF9210" w:rsidR="003721A6" w:rsidRPr="00C91E10" w:rsidRDefault="00C91E10" w:rsidP="003721A6">
            <w:r w:rsidRPr="00C91E10">
              <w:t>0</w:t>
            </w:r>
          </w:p>
        </w:tc>
      </w:tr>
      <w:tr w:rsidR="003721A6" w14:paraId="6AE5DE04" w14:textId="77777777" w:rsidTr="00C91E10">
        <w:trPr>
          <w:jc w:val="center"/>
        </w:trPr>
        <w:tc>
          <w:tcPr>
            <w:tcW w:w="3116" w:type="dxa"/>
          </w:tcPr>
          <w:p w14:paraId="4E1C57A8" w14:textId="15D45499" w:rsidR="003721A6" w:rsidRPr="003721A6" w:rsidRDefault="00087AFF" w:rsidP="003721A6">
            <w:pPr>
              <w:jc w:val="right"/>
              <w:rPr>
                <w:rFonts w:ascii="Calibri" w:eastAsia="Calibri" w:hAnsi="Calibri" w:cs="Times New Roman"/>
                <w:b/>
                <w:bCs/>
              </w:rPr>
            </w:pPr>
            <m:oMath>
              <m:acc>
                <m:accPr>
                  <m:chr m:val="̅"/>
                  <m:ctrlPr>
                    <w:rPr>
                      <w:rFonts w:ascii="Cambria Math" w:eastAsiaTheme="minorEastAsia" w:hAnsi="Cambria Math"/>
                      <w:b/>
                      <w:bCs/>
                      <w:i/>
                    </w:rPr>
                  </m:ctrlPr>
                </m:accPr>
                <m:e>
                  <m:r>
                    <m:rPr>
                      <m:sty m:val="bi"/>
                    </m:rPr>
                    <w:rPr>
                      <w:rFonts w:ascii="Cambria Math" w:eastAsiaTheme="minorEastAsia" w:hAnsi="Cambria Math"/>
                    </w:rPr>
                    <m:t>x</m:t>
                  </m:r>
                </m:e>
              </m:acc>
            </m:oMath>
            <w:r w:rsidR="003721A6" w:rsidRPr="003721A6">
              <w:rPr>
                <w:rFonts w:ascii="Calibri" w:eastAsia="Calibri" w:hAnsi="Calibri" w:cs="Times New Roman"/>
                <w:b/>
                <w:bCs/>
              </w:rPr>
              <w:t xml:space="preserve"> </w:t>
            </w:r>
            <w:r w:rsidR="003721A6">
              <w:rPr>
                <w:rFonts w:ascii="Calibri" w:eastAsia="Calibri" w:hAnsi="Calibri" w:cs="Times New Roman"/>
                <w:b/>
                <w:bCs/>
              </w:rPr>
              <w:t>head[m]</w:t>
            </w:r>
          </w:p>
        </w:tc>
        <w:tc>
          <w:tcPr>
            <w:tcW w:w="1699" w:type="dxa"/>
          </w:tcPr>
          <w:p w14:paraId="305BB248" w14:textId="17E7694A" w:rsidR="003721A6" w:rsidRPr="00C91E10" w:rsidRDefault="005177D6" w:rsidP="003721A6">
            <w:r w:rsidRPr="00C91E10">
              <w:t>0</w:t>
            </w:r>
          </w:p>
        </w:tc>
        <w:tc>
          <w:tcPr>
            <w:tcW w:w="1701" w:type="dxa"/>
          </w:tcPr>
          <w:p w14:paraId="48D33D5C" w14:textId="0AF3477B" w:rsidR="003721A6" w:rsidRPr="00C91E10" w:rsidRDefault="00C91E10" w:rsidP="003721A6">
            <w:r w:rsidRPr="00C91E10">
              <w:t>0</w:t>
            </w:r>
          </w:p>
        </w:tc>
      </w:tr>
      <w:tr w:rsidR="003721A6" w14:paraId="4DB92B91" w14:textId="77777777" w:rsidTr="00C91E10">
        <w:trPr>
          <w:jc w:val="center"/>
        </w:trPr>
        <w:tc>
          <w:tcPr>
            <w:tcW w:w="3116" w:type="dxa"/>
          </w:tcPr>
          <w:p w14:paraId="7DFD4B81" w14:textId="520828F9" w:rsidR="003721A6" w:rsidRPr="003721A6" w:rsidRDefault="00087AFF" w:rsidP="003721A6">
            <w:pPr>
              <w:jc w:val="right"/>
              <w:rPr>
                <w:rFonts w:ascii="Calibri" w:eastAsia="Calibri" w:hAnsi="Calibri" w:cs="Times New Roman"/>
                <w:b/>
                <w:bCs/>
              </w:rPr>
            </w:pPr>
            <m:oMath>
              <m:acc>
                <m:accPr>
                  <m:chr m:val="̅"/>
                  <m:ctrlPr>
                    <w:rPr>
                      <w:rFonts w:ascii="Cambria Math" w:eastAsiaTheme="minorEastAsia" w:hAnsi="Cambria Math"/>
                      <w:b/>
                      <w:bCs/>
                      <w:i/>
                    </w:rPr>
                  </m:ctrlPr>
                </m:accPr>
                <m:e>
                  <m:r>
                    <m:rPr>
                      <m:sty m:val="bi"/>
                    </m:rPr>
                    <w:rPr>
                      <w:rFonts w:ascii="Cambria Math" w:eastAsiaTheme="minorEastAsia" w:hAnsi="Cambria Math"/>
                    </w:rPr>
                    <m:t>y</m:t>
                  </m:r>
                </m:e>
              </m:acc>
            </m:oMath>
            <w:r w:rsidR="003721A6" w:rsidRPr="003721A6">
              <w:rPr>
                <w:rFonts w:ascii="Calibri" w:eastAsia="Calibri" w:hAnsi="Calibri" w:cs="Times New Roman"/>
                <w:b/>
                <w:bCs/>
              </w:rPr>
              <w:t xml:space="preserve"> </w:t>
            </w:r>
            <w:r w:rsidR="003721A6">
              <w:rPr>
                <w:rFonts w:ascii="Calibri" w:eastAsia="Calibri" w:hAnsi="Calibri" w:cs="Times New Roman"/>
                <w:b/>
                <w:bCs/>
              </w:rPr>
              <w:t>head[m]</w:t>
            </w:r>
          </w:p>
        </w:tc>
        <w:tc>
          <w:tcPr>
            <w:tcW w:w="1699" w:type="dxa"/>
          </w:tcPr>
          <w:p w14:paraId="79469ABB" w14:textId="23BEEFBC" w:rsidR="003721A6" w:rsidRPr="00C91E10" w:rsidRDefault="005177D6" w:rsidP="003721A6">
            <w:r w:rsidRPr="00C91E10">
              <w:t>0</w:t>
            </w:r>
          </w:p>
        </w:tc>
        <w:tc>
          <w:tcPr>
            <w:tcW w:w="1701" w:type="dxa"/>
          </w:tcPr>
          <w:p w14:paraId="24AAF657" w14:textId="320A0117" w:rsidR="003721A6" w:rsidRPr="00C91E10" w:rsidRDefault="00C91E10" w:rsidP="003721A6">
            <w:r w:rsidRPr="00C91E10">
              <w:t>0</w:t>
            </w:r>
          </w:p>
        </w:tc>
      </w:tr>
      <w:tr w:rsidR="003721A6" w14:paraId="63710027" w14:textId="77777777" w:rsidTr="00C91E10">
        <w:trPr>
          <w:jc w:val="center"/>
        </w:trPr>
        <w:tc>
          <w:tcPr>
            <w:tcW w:w="3116" w:type="dxa"/>
          </w:tcPr>
          <w:p w14:paraId="36C4F2DD" w14:textId="38681226" w:rsidR="003721A6" w:rsidRPr="003721A6" w:rsidRDefault="00087AFF" w:rsidP="003721A6">
            <w:pPr>
              <w:jc w:val="right"/>
              <w:rPr>
                <w:rFonts w:ascii="Calibri" w:eastAsia="Calibri" w:hAnsi="Calibri" w:cs="Times New Roman"/>
                <w:b/>
                <w:bCs/>
              </w:rPr>
            </w:pPr>
            <m:oMath>
              <m:acc>
                <m:accPr>
                  <m:chr m:val="̅"/>
                  <m:ctrlPr>
                    <w:rPr>
                      <w:rFonts w:ascii="Cambria Math" w:eastAsiaTheme="minorEastAsia" w:hAnsi="Cambria Math"/>
                      <w:b/>
                      <w:bCs/>
                      <w:i/>
                    </w:rPr>
                  </m:ctrlPr>
                </m:accPr>
                <m:e>
                  <m:r>
                    <m:rPr>
                      <m:sty m:val="bi"/>
                    </m:rPr>
                    <w:rPr>
                      <w:rFonts w:ascii="Cambria Math" w:eastAsiaTheme="minorEastAsia" w:hAnsi="Cambria Math"/>
                    </w:rPr>
                    <m:t>z</m:t>
                  </m:r>
                </m:e>
              </m:acc>
            </m:oMath>
            <w:r w:rsidR="003721A6" w:rsidRPr="003721A6">
              <w:rPr>
                <w:rFonts w:ascii="Calibri" w:eastAsia="Calibri" w:hAnsi="Calibri" w:cs="Times New Roman"/>
                <w:b/>
                <w:bCs/>
              </w:rPr>
              <w:t xml:space="preserve"> </w:t>
            </w:r>
            <w:r w:rsidR="003721A6">
              <w:rPr>
                <w:rFonts w:ascii="Calibri" w:eastAsia="Calibri" w:hAnsi="Calibri" w:cs="Times New Roman"/>
                <w:b/>
                <w:bCs/>
              </w:rPr>
              <w:t>head[m]</w:t>
            </w:r>
          </w:p>
        </w:tc>
        <w:tc>
          <w:tcPr>
            <w:tcW w:w="1699" w:type="dxa"/>
          </w:tcPr>
          <w:p w14:paraId="3CA5DF47" w14:textId="64BF897B" w:rsidR="003721A6" w:rsidRPr="00C91E10" w:rsidRDefault="005177D6" w:rsidP="003721A6">
            <w:r w:rsidRPr="00C91E10">
              <w:t>0.2927</w:t>
            </w:r>
          </w:p>
        </w:tc>
        <w:tc>
          <w:tcPr>
            <w:tcW w:w="1701" w:type="dxa"/>
          </w:tcPr>
          <w:p w14:paraId="42737C36" w14:textId="65592A55" w:rsidR="003721A6" w:rsidRPr="00C91E10" w:rsidRDefault="00C91E10" w:rsidP="003721A6">
            <w:r w:rsidRPr="00C91E10">
              <w:t>0.4556</w:t>
            </w:r>
          </w:p>
        </w:tc>
      </w:tr>
      <w:tr w:rsidR="003721A6" w14:paraId="25E6EE12" w14:textId="77777777" w:rsidTr="00C91E10">
        <w:trPr>
          <w:jc w:val="center"/>
        </w:trPr>
        <w:tc>
          <w:tcPr>
            <w:tcW w:w="3116" w:type="dxa"/>
          </w:tcPr>
          <w:p w14:paraId="487D1A1F" w14:textId="3BA16DDA" w:rsidR="003721A6" w:rsidRPr="003721A6" w:rsidRDefault="00087AFF" w:rsidP="003721A6">
            <w:pPr>
              <w:jc w:val="right"/>
              <w:rPr>
                <w:rFonts w:ascii="Calibri" w:eastAsia="Calibri" w:hAnsi="Calibri" w:cs="Times New Roman"/>
                <w:b/>
                <w:bCs/>
              </w:rPr>
            </w:pPr>
            <m:oMath>
              <m:acc>
                <m:accPr>
                  <m:chr m:val="̅"/>
                  <m:ctrlPr>
                    <w:rPr>
                      <w:rFonts w:ascii="Cambria Math" w:eastAsiaTheme="minorEastAsia" w:hAnsi="Cambria Math"/>
                      <w:b/>
                      <w:bCs/>
                      <w:i/>
                    </w:rPr>
                  </m:ctrlPr>
                </m:accPr>
                <m:e>
                  <m:r>
                    <m:rPr>
                      <m:sty m:val="bi"/>
                    </m:rPr>
                    <w:rPr>
                      <w:rFonts w:ascii="Cambria Math" w:eastAsiaTheme="minorEastAsia" w:hAnsi="Cambria Math"/>
                    </w:rPr>
                    <m:t>x</m:t>
                  </m:r>
                </m:e>
              </m:acc>
            </m:oMath>
            <w:r w:rsidR="003721A6" w:rsidRPr="003721A6">
              <w:rPr>
                <w:rFonts w:ascii="Calibri" w:eastAsia="Calibri" w:hAnsi="Calibri" w:cs="Times New Roman"/>
                <w:b/>
                <w:bCs/>
              </w:rPr>
              <w:t xml:space="preserve"> </w:t>
            </w:r>
            <w:r w:rsidR="003721A6">
              <w:rPr>
                <w:rFonts w:ascii="Calibri" w:eastAsia="Calibri" w:hAnsi="Calibri" w:cs="Times New Roman"/>
                <w:b/>
                <w:bCs/>
              </w:rPr>
              <w:t>total[m]</w:t>
            </w:r>
          </w:p>
        </w:tc>
        <w:tc>
          <w:tcPr>
            <w:tcW w:w="1699" w:type="dxa"/>
          </w:tcPr>
          <w:p w14:paraId="025FE7AA" w14:textId="230A2341" w:rsidR="003721A6" w:rsidRPr="00C91E10" w:rsidRDefault="005177D6" w:rsidP="003721A6">
            <w:r w:rsidRPr="00C91E10">
              <w:t>0</w:t>
            </w:r>
          </w:p>
        </w:tc>
        <w:tc>
          <w:tcPr>
            <w:tcW w:w="1701" w:type="dxa"/>
          </w:tcPr>
          <w:p w14:paraId="3447146A" w14:textId="28B9F651" w:rsidR="003721A6" w:rsidRPr="00C91E10" w:rsidRDefault="00C91E10" w:rsidP="003721A6">
            <w:r w:rsidRPr="00C91E10">
              <w:t>0</w:t>
            </w:r>
          </w:p>
        </w:tc>
      </w:tr>
      <w:tr w:rsidR="003721A6" w14:paraId="6CA6F8B7" w14:textId="77777777" w:rsidTr="00C91E10">
        <w:trPr>
          <w:jc w:val="center"/>
        </w:trPr>
        <w:tc>
          <w:tcPr>
            <w:tcW w:w="3116" w:type="dxa"/>
          </w:tcPr>
          <w:p w14:paraId="799A0810" w14:textId="0C3A0BB7" w:rsidR="003721A6" w:rsidRPr="003721A6" w:rsidRDefault="00087AFF" w:rsidP="003721A6">
            <w:pPr>
              <w:jc w:val="right"/>
              <w:rPr>
                <w:rFonts w:ascii="Calibri" w:eastAsia="Calibri" w:hAnsi="Calibri" w:cs="Times New Roman"/>
                <w:b/>
                <w:bCs/>
              </w:rPr>
            </w:pPr>
            <m:oMath>
              <m:acc>
                <m:accPr>
                  <m:chr m:val="̅"/>
                  <m:ctrlPr>
                    <w:rPr>
                      <w:rFonts w:ascii="Cambria Math" w:eastAsiaTheme="minorEastAsia" w:hAnsi="Cambria Math"/>
                      <w:b/>
                      <w:bCs/>
                      <w:i/>
                    </w:rPr>
                  </m:ctrlPr>
                </m:accPr>
                <m:e>
                  <m:r>
                    <m:rPr>
                      <m:sty m:val="bi"/>
                    </m:rPr>
                    <w:rPr>
                      <w:rFonts w:ascii="Cambria Math" w:eastAsiaTheme="minorEastAsia" w:hAnsi="Cambria Math"/>
                    </w:rPr>
                    <m:t>y</m:t>
                  </m:r>
                </m:e>
              </m:acc>
            </m:oMath>
            <w:r w:rsidR="003721A6" w:rsidRPr="003721A6">
              <w:rPr>
                <w:rFonts w:ascii="Calibri" w:eastAsia="Calibri" w:hAnsi="Calibri" w:cs="Times New Roman"/>
                <w:b/>
                <w:bCs/>
              </w:rPr>
              <w:t xml:space="preserve"> </w:t>
            </w:r>
            <w:r w:rsidR="003721A6">
              <w:rPr>
                <w:rFonts w:ascii="Calibri" w:eastAsia="Calibri" w:hAnsi="Calibri" w:cs="Times New Roman"/>
                <w:b/>
                <w:bCs/>
              </w:rPr>
              <w:t>total[m]</w:t>
            </w:r>
          </w:p>
        </w:tc>
        <w:tc>
          <w:tcPr>
            <w:tcW w:w="1699" w:type="dxa"/>
          </w:tcPr>
          <w:p w14:paraId="25344ACB" w14:textId="14B1871A" w:rsidR="003721A6" w:rsidRPr="00C91E10" w:rsidRDefault="005177D6" w:rsidP="003721A6">
            <w:r w:rsidRPr="00C91E10">
              <w:t>-0.1770</w:t>
            </w:r>
          </w:p>
        </w:tc>
        <w:tc>
          <w:tcPr>
            <w:tcW w:w="1701" w:type="dxa"/>
          </w:tcPr>
          <w:p w14:paraId="622626AF" w14:textId="2F741C8E" w:rsidR="003721A6" w:rsidRPr="00C91E10" w:rsidRDefault="00C91E10" w:rsidP="003721A6">
            <w:r w:rsidRPr="00C91E10">
              <w:t>-0.2035</w:t>
            </w:r>
          </w:p>
        </w:tc>
      </w:tr>
      <w:tr w:rsidR="003721A6" w14:paraId="58F9E35E" w14:textId="77777777" w:rsidTr="00C91E10">
        <w:trPr>
          <w:jc w:val="center"/>
        </w:trPr>
        <w:tc>
          <w:tcPr>
            <w:tcW w:w="3116" w:type="dxa"/>
          </w:tcPr>
          <w:p w14:paraId="18F8143F" w14:textId="175AFFCE" w:rsidR="003721A6" w:rsidRPr="003721A6" w:rsidRDefault="00087AFF" w:rsidP="003721A6">
            <w:pPr>
              <w:jc w:val="right"/>
              <w:rPr>
                <w:rFonts w:ascii="Calibri" w:eastAsia="Calibri" w:hAnsi="Calibri" w:cs="Times New Roman"/>
                <w:b/>
                <w:bCs/>
              </w:rPr>
            </w:pPr>
            <m:oMath>
              <m:acc>
                <m:accPr>
                  <m:chr m:val="̅"/>
                  <m:ctrlPr>
                    <w:rPr>
                      <w:rFonts w:ascii="Cambria Math" w:eastAsiaTheme="minorEastAsia" w:hAnsi="Cambria Math"/>
                      <w:b/>
                      <w:bCs/>
                      <w:i/>
                    </w:rPr>
                  </m:ctrlPr>
                </m:accPr>
                <m:e>
                  <m:r>
                    <m:rPr>
                      <m:sty m:val="bi"/>
                    </m:rPr>
                    <w:rPr>
                      <w:rFonts w:ascii="Cambria Math" w:eastAsiaTheme="minorEastAsia" w:hAnsi="Cambria Math"/>
                    </w:rPr>
                    <m:t>z</m:t>
                  </m:r>
                </m:e>
              </m:acc>
            </m:oMath>
            <w:r w:rsidR="003721A6" w:rsidRPr="003721A6">
              <w:rPr>
                <w:rFonts w:ascii="Calibri" w:eastAsia="Calibri" w:hAnsi="Calibri" w:cs="Times New Roman"/>
                <w:b/>
                <w:bCs/>
              </w:rPr>
              <w:t xml:space="preserve"> </w:t>
            </w:r>
            <w:r w:rsidR="003721A6">
              <w:rPr>
                <w:rFonts w:ascii="Calibri" w:eastAsia="Calibri" w:hAnsi="Calibri" w:cs="Times New Roman"/>
                <w:b/>
                <w:bCs/>
              </w:rPr>
              <w:t>total[m]</w:t>
            </w:r>
          </w:p>
        </w:tc>
        <w:tc>
          <w:tcPr>
            <w:tcW w:w="1699" w:type="dxa"/>
          </w:tcPr>
          <w:p w14:paraId="002D7302" w14:textId="02A5D009" w:rsidR="003721A6" w:rsidRPr="00C91E10" w:rsidRDefault="005177D6" w:rsidP="003721A6">
            <w:r w:rsidRPr="00C91E10">
              <w:t>-0.0380</w:t>
            </w:r>
          </w:p>
        </w:tc>
        <w:tc>
          <w:tcPr>
            <w:tcW w:w="1701" w:type="dxa"/>
          </w:tcPr>
          <w:p w14:paraId="6AA1B717" w14:textId="4C506F17" w:rsidR="003721A6" w:rsidRPr="00C91E10" w:rsidRDefault="00C91E10" w:rsidP="003721A6">
            <w:r w:rsidRPr="00C91E10">
              <w:t>0.0790</w:t>
            </w:r>
          </w:p>
        </w:tc>
      </w:tr>
      <w:tr w:rsidR="003721A6" w14:paraId="35D3AB94" w14:textId="77777777" w:rsidTr="00C91E10">
        <w:trPr>
          <w:jc w:val="center"/>
        </w:trPr>
        <w:tc>
          <w:tcPr>
            <w:tcW w:w="3116" w:type="dxa"/>
          </w:tcPr>
          <w:p w14:paraId="676567B2" w14:textId="5BD8F313" w:rsidR="003721A6" w:rsidRPr="003721A6" w:rsidRDefault="003721A6" w:rsidP="003721A6">
            <w:pPr>
              <w:jc w:val="right"/>
              <w:rPr>
                <w:rFonts w:ascii="Calibri" w:eastAsia="Calibri" w:hAnsi="Calibri" w:cs="Times New Roman"/>
                <w:b/>
                <w:bCs/>
              </w:rPr>
            </w:pPr>
            <w:r>
              <w:rPr>
                <w:rFonts w:ascii="Calibri" w:eastAsia="Calibri" w:hAnsi="Calibri" w:cs="Times New Roman"/>
                <w:b/>
                <w:bCs/>
              </w:rPr>
              <w:t>Body torque output[N*m]</w:t>
            </w:r>
          </w:p>
        </w:tc>
        <w:tc>
          <w:tcPr>
            <w:tcW w:w="1699" w:type="dxa"/>
          </w:tcPr>
          <w:p w14:paraId="384807D5" w14:textId="3CFB0FAE" w:rsidR="003721A6" w:rsidRPr="00C91E10" w:rsidRDefault="005177D6" w:rsidP="003721A6">
            <w:r w:rsidRPr="00C91E10">
              <w:t>77.3219</w:t>
            </w:r>
          </w:p>
        </w:tc>
        <w:tc>
          <w:tcPr>
            <w:tcW w:w="1701" w:type="dxa"/>
          </w:tcPr>
          <w:p w14:paraId="3E614CFF" w14:textId="516EFF6A" w:rsidR="003721A6" w:rsidRPr="00C91E10" w:rsidRDefault="00C91E10" w:rsidP="003721A6">
            <w:r w:rsidRPr="00C91E10">
              <w:t>111.4173</w:t>
            </w:r>
          </w:p>
        </w:tc>
      </w:tr>
    </w:tbl>
    <w:p w14:paraId="64EC967F" w14:textId="1C1FE60C" w:rsidR="0056744D" w:rsidRDefault="00501461">
      <w:r>
        <w:rPr>
          <w:b/>
          <w:bCs/>
        </w:rPr>
        <w:t xml:space="preserve">1b) </w:t>
      </w:r>
      <w:r>
        <w:t xml:space="preserve">These values make realistic sense. The y value of the center of mass is only influenced by the </w:t>
      </w:r>
      <w:r w:rsidR="003B2F1F">
        <w:t>counterweight. Since the horizontal distance of the counterweight is higher in case 2, the value is higher. For the z value, since the size (and thus mass) of the head is larger compared to the body in case 2, and the head is situated in the positive z direction of BB-8, it makes sense that this value is larger. As discussed in part 1d</w:t>
      </w:r>
      <w:proofErr w:type="gramStart"/>
      <w:r w:rsidR="003B2F1F">
        <w:t>),  the</w:t>
      </w:r>
      <w:proofErr w:type="gramEnd"/>
      <w:r w:rsidR="003B2F1F">
        <w:t xml:space="preserve"> larger values of the center of mass lead to less stability in this case. </w:t>
      </w:r>
    </w:p>
    <w:p w14:paraId="79028A20" w14:textId="28628B77" w:rsidR="006728EE" w:rsidRDefault="003B2F1F">
      <w:r>
        <w:rPr>
          <w:b/>
          <w:bCs/>
        </w:rPr>
        <w:t>1e)</w:t>
      </w:r>
      <w:r>
        <w:t xml:space="preserve"> Case 1 was considered for this question. A torque of 77.3219 Nm was required, with</w:t>
      </w:r>
      <w:r w:rsidR="006728EE">
        <w:t xml:space="preserve"> 1000 RPM. Due to the size of BB-8, a trade-off was required between having a large enough torque and fitting inside BB-8’s body. Since BB-8 can still operate with a lower torque, fitting inside BB-8 was given higher priority. The Teco AESV2E/AESU2E motor with frame sizes 160 L and </w:t>
      </w:r>
      <w:r w:rsidR="00A27400">
        <w:t xml:space="preserve">132M </w:t>
      </w:r>
      <w:r w:rsidR="006728EE">
        <w:t>model</w:t>
      </w:r>
      <w:r w:rsidR="00A27400">
        <w:t>s</w:t>
      </w:r>
      <w:r w:rsidR="006728EE">
        <w:t xml:space="preserve"> w</w:t>
      </w:r>
      <w:r w:rsidR="00A27400">
        <w:t>ere</w:t>
      </w:r>
      <w:r w:rsidR="006728EE">
        <w:t xml:space="preserve"> considered. </w:t>
      </w:r>
      <w:r w:rsidR="00A27400">
        <w:t xml:space="preserve">Frame size 160L provides a torque of 93.61 Nm with 1765 RPM. The length is 0.653 m, the height is 0.477 m and the width </w:t>
      </w:r>
      <w:proofErr w:type="gramStart"/>
      <w:r w:rsidR="00A27400">
        <w:t>is</w:t>
      </w:r>
      <w:proofErr w:type="gramEnd"/>
      <w:r w:rsidR="00A27400">
        <w:t xml:space="preserve"> 317 m. This is too large to fit into BB-8. Frame size 132M provides a torque of 48.98 Nm with 1460 RPM. The length is 0.504 m, the height is 0.348 m and the height </w:t>
      </w:r>
      <w:proofErr w:type="gramStart"/>
      <w:r w:rsidR="00A27400">
        <w:t>is</w:t>
      </w:r>
      <w:proofErr w:type="gramEnd"/>
      <w:r w:rsidR="00A27400">
        <w:t xml:space="preserve"> 0.216 m. This fits better into BB-8’s body and thus is the better choice of motor.</w:t>
      </w:r>
    </w:p>
    <w:p w14:paraId="678D2527" w14:textId="2CD7299A" w:rsidR="00087AFF" w:rsidRDefault="00087AFF"/>
    <w:p w14:paraId="5563CA04" w14:textId="7049E9D2" w:rsidR="00087AFF" w:rsidRDefault="00087AFF"/>
    <w:p w14:paraId="5E9C0C7B" w14:textId="2397B9CE" w:rsidR="00087AFF" w:rsidRDefault="00087AFF"/>
    <w:p w14:paraId="0EBFD5A0" w14:textId="70732108" w:rsidR="00087AFF" w:rsidRDefault="00087AFF"/>
    <w:p w14:paraId="0BC71BCE" w14:textId="708276E3" w:rsidR="00087AFF" w:rsidRDefault="00087AFF"/>
    <w:p w14:paraId="5817E67D" w14:textId="27F22559" w:rsidR="00087AFF" w:rsidRDefault="00087AFF"/>
    <w:p w14:paraId="0F8F9C4E" w14:textId="136C0F11" w:rsidR="00087AFF" w:rsidRDefault="00087AFF"/>
    <w:p w14:paraId="338AB187" w14:textId="6AC96447" w:rsidR="00087AFF" w:rsidRDefault="00087AFF"/>
    <w:p w14:paraId="4B18E8A2" w14:textId="15A17DF9" w:rsidR="00087AFF" w:rsidRDefault="00087AFF"/>
    <w:p w14:paraId="6F6A7B3E" w14:textId="6306E5CB" w:rsidR="00087AFF" w:rsidRDefault="00087AFF"/>
    <w:p w14:paraId="1AAA88B8" w14:textId="1B4BCADF" w:rsidR="00087AFF" w:rsidRDefault="00087AFF"/>
    <w:p w14:paraId="45B28030" w14:textId="77777777" w:rsidR="00087AFF" w:rsidRDefault="00087AFF"/>
    <w:p w14:paraId="3919ACE5" w14:textId="290AAF80" w:rsidR="00087AFF" w:rsidRDefault="00087AFF"/>
    <w:p w14:paraId="1FB4FDCC" w14:textId="77777777" w:rsidR="00087AFF" w:rsidRDefault="00087AFF" w:rsidP="00087AFF">
      <w:pPr>
        <w:jc w:val="center"/>
        <w:rPr>
          <w:sz w:val="28"/>
          <w:szCs w:val="28"/>
          <w:u w:val="single"/>
        </w:rPr>
      </w:pPr>
      <w:r>
        <w:rPr>
          <w:sz w:val="28"/>
          <w:szCs w:val="28"/>
          <w:u w:val="single"/>
        </w:rPr>
        <w:lastRenderedPageBreak/>
        <w:t>Appendix-Teco AESV2E/AESU2E Motor Specifications</w:t>
      </w:r>
    </w:p>
    <w:p w14:paraId="311BF2B4" w14:textId="77777777" w:rsidR="00087AFF" w:rsidRDefault="00087AFF" w:rsidP="00087AFF">
      <w:pPr>
        <w:jc w:val="center"/>
        <w:rPr>
          <w:sz w:val="28"/>
          <w:szCs w:val="28"/>
          <w:u w:val="single"/>
        </w:rPr>
      </w:pPr>
    </w:p>
    <w:p w14:paraId="1DFC2ED1" w14:textId="77777777" w:rsidR="00087AFF" w:rsidRDefault="00087AFF" w:rsidP="00087AFF">
      <w:pPr>
        <w:jc w:val="center"/>
        <w:rPr>
          <w:sz w:val="28"/>
          <w:szCs w:val="28"/>
          <w:u w:val="single"/>
        </w:rPr>
      </w:pPr>
    </w:p>
    <w:p w14:paraId="19FB80F8" w14:textId="183AAC99" w:rsidR="00087AFF" w:rsidRDefault="00087AFF" w:rsidP="00087AFF">
      <w:pPr>
        <w:jc w:val="center"/>
        <w:rPr>
          <w:sz w:val="28"/>
          <w:szCs w:val="28"/>
          <w:u w:val="single"/>
        </w:rPr>
      </w:pPr>
      <w:bookmarkStart w:id="0" w:name="_GoBack"/>
      <w:bookmarkEnd w:id="0"/>
      <w:r>
        <w:rPr>
          <w:noProof/>
        </w:rPr>
        <w:drawing>
          <wp:inline distT="0" distB="0" distL="0" distR="0" wp14:anchorId="06F4AF19" wp14:editId="42037E1A">
            <wp:extent cx="5943600" cy="30391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39110"/>
                    </a:xfrm>
                    <a:prstGeom prst="rect">
                      <a:avLst/>
                    </a:prstGeom>
                  </pic:spPr>
                </pic:pic>
              </a:graphicData>
            </a:graphic>
          </wp:inline>
        </w:drawing>
      </w:r>
    </w:p>
    <w:p w14:paraId="16ED2149" w14:textId="311603AE" w:rsidR="00087AFF" w:rsidRPr="00087AFF" w:rsidRDefault="00087AFF" w:rsidP="00087AFF">
      <w:pPr>
        <w:jc w:val="center"/>
        <w:rPr>
          <w:sz w:val="28"/>
          <w:szCs w:val="28"/>
          <w:u w:val="single"/>
        </w:rPr>
      </w:pPr>
      <w:r>
        <w:rPr>
          <w:noProof/>
        </w:rPr>
        <w:lastRenderedPageBreak/>
        <w:drawing>
          <wp:inline distT="0" distB="0" distL="0" distR="0" wp14:anchorId="076917E9" wp14:editId="3C69B40B">
            <wp:extent cx="5943600" cy="37896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89680"/>
                    </a:xfrm>
                    <a:prstGeom prst="rect">
                      <a:avLst/>
                    </a:prstGeom>
                  </pic:spPr>
                </pic:pic>
              </a:graphicData>
            </a:graphic>
          </wp:inline>
        </w:drawing>
      </w:r>
      <w:r>
        <w:rPr>
          <w:noProof/>
        </w:rPr>
        <w:lastRenderedPageBreak/>
        <w:drawing>
          <wp:inline distT="0" distB="0" distL="0" distR="0" wp14:anchorId="5F1D3AAE" wp14:editId="5B56B4CA">
            <wp:extent cx="5943600" cy="47237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723765"/>
                    </a:xfrm>
                    <a:prstGeom prst="rect">
                      <a:avLst/>
                    </a:prstGeom>
                  </pic:spPr>
                </pic:pic>
              </a:graphicData>
            </a:graphic>
          </wp:inline>
        </w:drawing>
      </w:r>
    </w:p>
    <w:sectPr w:rsidR="00087AFF" w:rsidRPr="00087AF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CF4D76"/>
    <w:multiLevelType w:val="hybridMultilevel"/>
    <w:tmpl w:val="56D0F96A"/>
    <w:lvl w:ilvl="0" w:tplc="10090019">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11E39A8"/>
    <w:multiLevelType w:val="hybridMultilevel"/>
    <w:tmpl w:val="3154B8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98A4B0D"/>
    <w:multiLevelType w:val="hybridMultilevel"/>
    <w:tmpl w:val="A59E13FC"/>
    <w:lvl w:ilvl="0" w:tplc="2CCC1798">
      <w:start w:val="1"/>
      <w:numFmt w:val="lowerLetter"/>
      <w:lvlText w:val="%1."/>
      <w:lvlJc w:val="left"/>
      <w:pPr>
        <w:ind w:left="720" w:hanging="360"/>
      </w:pPr>
      <w:rPr>
        <w:rFonts w:asciiTheme="minorHAnsi" w:hAnsiTheme="minorHAnsi" w:cstheme="minorHAnsi" w:hint="default"/>
        <w:b/>
        <w:bCs/>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58A295C"/>
    <w:multiLevelType w:val="hybridMultilevel"/>
    <w:tmpl w:val="83FCDA58"/>
    <w:lvl w:ilvl="0" w:tplc="08ECC956">
      <w:start w:val="6"/>
      <w:numFmt w:val="lowerLetter"/>
      <w:lvlText w:val="%1."/>
      <w:lvlJc w:val="left"/>
      <w:pPr>
        <w:ind w:left="786" w:hanging="360"/>
      </w:pPr>
      <w:rPr>
        <w:rFonts w:eastAsiaTheme="minorHAnsi" w:hint="default"/>
        <w:b/>
        <w:bCs w:val="0"/>
      </w:rPr>
    </w:lvl>
    <w:lvl w:ilvl="1" w:tplc="10090019" w:tentative="1">
      <w:start w:val="1"/>
      <w:numFmt w:val="lowerLetter"/>
      <w:lvlText w:val="%2."/>
      <w:lvlJc w:val="left"/>
      <w:pPr>
        <w:ind w:left="1506" w:hanging="360"/>
      </w:pPr>
    </w:lvl>
    <w:lvl w:ilvl="2" w:tplc="1009001B" w:tentative="1">
      <w:start w:val="1"/>
      <w:numFmt w:val="lowerRoman"/>
      <w:lvlText w:val="%3."/>
      <w:lvlJc w:val="right"/>
      <w:pPr>
        <w:ind w:left="2226" w:hanging="180"/>
      </w:pPr>
    </w:lvl>
    <w:lvl w:ilvl="3" w:tplc="1009000F" w:tentative="1">
      <w:start w:val="1"/>
      <w:numFmt w:val="decimal"/>
      <w:lvlText w:val="%4."/>
      <w:lvlJc w:val="left"/>
      <w:pPr>
        <w:ind w:left="2946" w:hanging="360"/>
      </w:pPr>
    </w:lvl>
    <w:lvl w:ilvl="4" w:tplc="10090019" w:tentative="1">
      <w:start w:val="1"/>
      <w:numFmt w:val="lowerLetter"/>
      <w:lvlText w:val="%5."/>
      <w:lvlJc w:val="left"/>
      <w:pPr>
        <w:ind w:left="3666" w:hanging="360"/>
      </w:pPr>
    </w:lvl>
    <w:lvl w:ilvl="5" w:tplc="1009001B" w:tentative="1">
      <w:start w:val="1"/>
      <w:numFmt w:val="lowerRoman"/>
      <w:lvlText w:val="%6."/>
      <w:lvlJc w:val="right"/>
      <w:pPr>
        <w:ind w:left="4386" w:hanging="180"/>
      </w:pPr>
    </w:lvl>
    <w:lvl w:ilvl="6" w:tplc="1009000F" w:tentative="1">
      <w:start w:val="1"/>
      <w:numFmt w:val="decimal"/>
      <w:lvlText w:val="%7."/>
      <w:lvlJc w:val="left"/>
      <w:pPr>
        <w:ind w:left="5106" w:hanging="360"/>
      </w:pPr>
    </w:lvl>
    <w:lvl w:ilvl="7" w:tplc="10090019" w:tentative="1">
      <w:start w:val="1"/>
      <w:numFmt w:val="lowerLetter"/>
      <w:lvlText w:val="%8."/>
      <w:lvlJc w:val="left"/>
      <w:pPr>
        <w:ind w:left="5826" w:hanging="360"/>
      </w:pPr>
    </w:lvl>
    <w:lvl w:ilvl="8" w:tplc="1009001B" w:tentative="1">
      <w:start w:val="1"/>
      <w:numFmt w:val="lowerRoman"/>
      <w:lvlText w:val="%9."/>
      <w:lvlJc w:val="right"/>
      <w:pPr>
        <w:ind w:left="6546" w:hanging="180"/>
      </w:pPr>
    </w:lvl>
  </w:abstractNum>
  <w:abstractNum w:abstractNumId="4" w15:restartNumberingAfterBreak="0">
    <w:nsid w:val="632D77B5"/>
    <w:multiLevelType w:val="hybridMultilevel"/>
    <w:tmpl w:val="4A3E8C26"/>
    <w:lvl w:ilvl="0" w:tplc="252676BA">
      <w:start w:val="3"/>
      <w:numFmt w:val="lowerLetter"/>
      <w:lvlText w:val="%1&gt;"/>
      <w:lvlJc w:val="left"/>
      <w:pPr>
        <w:ind w:left="1080" w:hanging="360"/>
      </w:pPr>
      <w:rPr>
        <w:rFonts w:hint="default"/>
        <w:b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63422224"/>
    <w:multiLevelType w:val="hybridMultilevel"/>
    <w:tmpl w:val="F0AA3B3A"/>
    <w:lvl w:ilvl="0" w:tplc="AB4ABD22">
      <w:start w:val="1"/>
      <w:numFmt w:val="lowerLetter"/>
      <w:lvlText w:val="%1."/>
      <w:lvlJc w:val="left"/>
      <w:pPr>
        <w:ind w:left="720" w:hanging="360"/>
      </w:pPr>
      <w:rPr>
        <w:rFonts w:asciiTheme="minorHAnsi" w:hAnsiTheme="minorHAnsi" w:cstheme="minorBidi" w:hint="default"/>
        <w:b/>
        <w:bCs/>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E4D"/>
    <w:rsid w:val="0002502D"/>
    <w:rsid w:val="000257E2"/>
    <w:rsid w:val="000448B9"/>
    <w:rsid w:val="00045378"/>
    <w:rsid w:val="0005137C"/>
    <w:rsid w:val="000658E4"/>
    <w:rsid w:val="00067E6B"/>
    <w:rsid w:val="00070FDA"/>
    <w:rsid w:val="00087AFF"/>
    <w:rsid w:val="000968B7"/>
    <w:rsid w:val="000A41BC"/>
    <w:rsid w:val="000D2268"/>
    <w:rsid w:val="000F5EED"/>
    <w:rsid w:val="00137BF0"/>
    <w:rsid w:val="00162A65"/>
    <w:rsid w:val="001B553B"/>
    <w:rsid w:val="001C58A1"/>
    <w:rsid w:val="001D54A0"/>
    <w:rsid w:val="001F0B15"/>
    <w:rsid w:val="0022705D"/>
    <w:rsid w:val="00234565"/>
    <w:rsid w:val="002644A4"/>
    <w:rsid w:val="002D6387"/>
    <w:rsid w:val="002F3ACC"/>
    <w:rsid w:val="00322C62"/>
    <w:rsid w:val="003328DA"/>
    <w:rsid w:val="00351753"/>
    <w:rsid w:val="00360B79"/>
    <w:rsid w:val="003721A6"/>
    <w:rsid w:val="003977BE"/>
    <w:rsid w:val="00397D9A"/>
    <w:rsid w:val="003B2F1F"/>
    <w:rsid w:val="003B710B"/>
    <w:rsid w:val="003B7497"/>
    <w:rsid w:val="003C26A0"/>
    <w:rsid w:val="0040151C"/>
    <w:rsid w:val="00413C93"/>
    <w:rsid w:val="00420ACC"/>
    <w:rsid w:val="00433ECB"/>
    <w:rsid w:val="00460E65"/>
    <w:rsid w:val="0046421A"/>
    <w:rsid w:val="004A09F6"/>
    <w:rsid w:val="00501461"/>
    <w:rsid w:val="005177D6"/>
    <w:rsid w:val="00531F1A"/>
    <w:rsid w:val="0056744D"/>
    <w:rsid w:val="00572D62"/>
    <w:rsid w:val="00595613"/>
    <w:rsid w:val="005B5C67"/>
    <w:rsid w:val="005C1FF4"/>
    <w:rsid w:val="00633F2E"/>
    <w:rsid w:val="00647C99"/>
    <w:rsid w:val="006523C9"/>
    <w:rsid w:val="006728EE"/>
    <w:rsid w:val="00682D7D"/>
    <w:rsid w:val="00685858"/>
    <w:rsid w:val="006A36A4"/>
    <w:rsid w:val="00716A43"/>
    <w:rsid w:val="0078687B"/>
    <w:rsid w:val="007F111F"/>
    <w:rsid w:val="00814B2E"/>
    <w:rsid w:val="00844300"/>
    <w:rsid w:val="00895855"/>
    <w:rsid w:val="008C014F"/>
    <w:rsid w:val="008E60B5"/>
    <w:rsid w:val="00924373"/>
    <w:rsid w:val="009527B9"/>
    <w:rsid w:val="00954EB4"/>
    <w:rsid w:val="0096415C"/>
    <w:rsid w:val="009970FE"/>
    <w:rsid w:val="009B6C9F"/>
    <w:rsid w:val="009D3AAE"/>
    <w:rsid w:val="009D4376"/>
    <w:rsid w:val="009E56BE"/>
    <w:rsid w:val="009E679C"/>
    <w:rsid w:val="009F3D55"/>
    <w:rsid w:val="00A269EF"/>
    <w:rsid w:val="00A27400"/>
    <w:rsid w:val="00A70DB4"/>
    <w:rsid w:val="00A82194"/>
    <w:rsid w:val="00AA72E1"/>
    <w:rsid w:val="00B12DDC"/>
    <w:rsid w:val="00B25BC7"/>
    <w:rsid w:val="00B260E0"/>
    <w:rsid w:val="00B45ACA"/>
    <w:rsid w:val="00B73529"/>
    <w:rsid w:val="00B73F5D"/>
    <w:rsid w:val="00B74DB2"/>
    <w:rsid w:val="00BB19D3"/>
    <w:rsid w:val="00BC3123"/>
    <w:rsid w:val="00C23196"/>
    <w:rsid w:val="00C4191D"/>
    <w:rsid w:val="00C47E93"/>
    <w:rsid w:val="00C537F5"/>
    <w:rsid w:val="00C646D1"/>
    <w:rsid w:val="00C91E10"/>
    <w:rsid w:val="00CA042A"/>
    <w:rsid w:val="00CA61D8"/>
    <w:rsid w:val="00CD50D6"/>
    <w:rsid w:val="00CE170D"/>
    <w:rsid w:val="00D3367C"/>
    <w:rsid w:val="00D74AF0"/>
    <w:rsid w:val="00D80E4D"/>
    <w:rsid w:val="00DB66D0"/>
    <w:rsid w:val="00DD6FCA"/>
    <w:rsid w:val="00DE2DF2"/>
    <w:rsid w:val="00E5704F"/>
    <w:rsid w:val="00EE2668"/>
    <w:rsid w:val="00F351F8"/>
    <w:rsid w:val="00F56FE8"/>
    <w:rsid w:val="00FA5F1F"/>
    <w:rsid w:val="00FD593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5639A"/>
  <w15:chartTrackingRefBased/>
  <w15:docId w15:val="{21C8D136-0FAA-4FB4-BC55-1EC76911B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977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2668"/>
    <w:pPr>
      <w:ind w:left="720"/>
      <w:contextualSpacing/>
    </w:pPr>
  </w:style>
  <w:style w:type="character" w:styleId="PlaceholderText">
    <w:name w:val="Placeholder Text"/>
    <w:basedOn w:val="DefaultParagraphFont"/>
    <w:uiPriority w:val="99"/>
    <w:semiHidden/>
    <w:rsid w:val="00397D9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286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3A5A041-08F7-4081-B6A9-F0EEB166C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16037</TotalTime>
  <Pages>11</Pages>
  <Words>1308</Words>
  <Characters>7457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Camille Walters</dc:creator>
  <cp:keywords/>
  <dc:description/>
  <cp:lastModifiedBy>Camille Walters</cp:lastModifiedBy>
  <cp:revision>53</cp:revision>
  <dcterms:created xsi:type="dcterms:W3CDTF">2019-11-03T13:08:00Z</dcterms:created>
  <dcterms:modified xsi:type="dcterms:W3CDTF">2019-12-04T01:08:00Z</dcterms:modified>
</cp:coreProperties>
</file>