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F57AC" w14:textId="77777777" w:rsidR="00694E5C" w:rsidRPr="003E1C59"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1.</w:t>
      </w:r>
      <w:r w:rsidRPr="003E1C59">
        <w:rPr>
          <w:rFonts w:ascii="Arial" w:eastAsia="Arial" w:hAnsi="Arial" w:cs="Arial"/>
          <w:color w:val="000000"/>
          <w:sz w:val="24"/>
          <w:szCs w:val="24"/>
        </w:rPr>
        <w:tab/>
        <w:t xml:space="preserve">¿Cuál es la principal diferencia entre la posición geográfica y la posición astronómica de Colombia? </w:t>
      </w:r>
    </w:p>
    <w:p w14:paraId="04599B99" w14:textId="77777777" w:rsidR="003E1C59"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 xml:space="preserve">a) La posición geográfica se basa en coordenadas terrestres y la astronómica en coordenadas celestes. </w:t>
      </w:r>
    </w:p>
    <w:p w14:paraId="754BFCAA" w14:textId="77777777" w:rsidR="003E1C59"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 xml:space="preserve">b) La posición geográfica se basa en límites terrestres y la astronómica en límites marítimos. </w:t>
      </w:r>
    </w:p>
    <w:p w14:paraId="4EF34B35" w14:textId="7CB2E018" w:rsidR="00694E5C"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c) La posición geográfica se basa en un contexto geográfico y la astronómica en la posición de astros.</w:t>
      </w:r>
    </w:p>
    <w:p w14:paraId="6318C8A6" w14:textId="77777777" w:rsidR="003E1C59" w:rsidRPr="003E1C59" w:rsidRDefault="003E1C59" w:rsidP="00694E5C">
      <w:pPr>
        <w:widowControl w:val="0"/>
        <w:pBdr>
          <w:top w:val="nil"/>
          <w:left w:val="nil"/>
          <w:bottom w:val="nil"/>
          <w:right w:val="nil"/>
          <w:between w:val="nil"/>
        </w:pBdr>
        <w:spacing w:after="0"/>
        <w:rPr>
          <w:rFonts w:ascii="Arial" w:eastAsia="Arial" w:hAnsi="Arial" w:cs="Arial"/>
          <w:color w:val="000000"/>
          <w:sz w:val="24"/>
          <w:szCs w:val="24"/>
        </w:rPr>
      </w:pPr>
    </w:p>
    <w:p w14:paraId="6699157B" w14:textId="77777777" w:rsidR="00694E5C"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2.</w:t>
      </w:r>
      <w:r w:rsidRPr="003E1C59">
        <w:rPr>
          <w:rFonts w:ascii="Arial" w:eastAsia="Arial" w:hAnsi="Arial" w:cs="Arial"/>
          <w:color w:val="000000"/>
          <w:sz w:val="24"/>
          <w:szCs w:val="24"/>
        </w:rPr>
        <w:tab/>
        <w:t>La posición geográfica de Colombia se establece con los límites __________ y __________ que lo rodean.</w:t>
      </w:r>
    </w:p>
    <w:p w14:paraId="650125C8" w14:textId="77777777" w:rsidR="003E1C59" w:rsidRPr="003E1C59" w:rsidRDefault="003E1C59" w:rsidP="00694E5C">
      <w:pPr>
        <w:widowControl w:val="0"/>
        <w:pBdr>
          <w:top w:val="nil"/>
          <w:left w:val="nil"/>
          <w:bottom w:val="nil"/>
          <w:right w:val="nil"/>
          <w:between w:val="nil"/>
        </w:pBdr>
        <w:spacing w:after="0"/>
        <w:rPr>
          <w:rFonts w:ascii="Arial" w:eastAsia="Arial" w:hAnsi="Arial" w:cs="Arial"/>
          <w:color w:val="000000"/>
          <w:sz w:val="24"/>
          <w:szCs w:val="24"/>
        </w:rPr>
      </w:pPr>
    </w:p>
    <w:p w14:paraId="19D9F8BC" w14:textId="77777777" w:rsidR="00694E5C"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3.</w:t>
      </w:r>
      <w:r w:rsidRPr="003E1C59">
        <w:rPr>
          <w:rFonts w:ascii="Arial" w:eastAsia="Arial" w:hAnsi="Arial" w:cs="Arial"/>
          <w:color w:val="000000"/>
          <w:sz w:val="24"/>
          <w:szCs w:val="24"/>
        </w:rPr>
        <w:tab/>
        <w:t>La posición astronómica de Colombia se extiende desde los 4º 13´ 30" de latitud sur hasta los __________ de latitud norte.</w:t>
      </w:r>
    </w:p>
    <w:p w14:paraId="197B097F" w14:textId="77777777" w:rsidR="003E1C59" w:rsidRPr="003E1C59" w:rsidRDefault="003E1C59" w:rsidP="00694E5C">
      <w:pPr>
        <w:widowControl w:val="0"/>
        <w:pBdr>
          <w:top w:val="nil"/>
          <w:left w:val="nil"/>
          <w:bottom w:val="nil"/>
          <w:right w:val="nil"/>
          <w:between w:val="nil"/>
        </w:pBdr>
        <w:spacing w:after="0"/>
        <w:rPr>
          <w:rFonts w:ascii="Arial" w:eastAsia="Arial" w:hAnsi="Arial" w:cs="Arial"/>
          <w:color w:val="000000"/>
          <w:sz w:val="24"/>
          <w:szCs w:val="24"/>
        </w:rPr>
      </w:pPr>
    </w:p>
    <w:p w14:paraId="5A281119" w14:textId="77777777" w:rsidR="00694E5C" w:rsidRPr="003E1C59"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4.</w:t>
      </w:r>
      <w:r w:rsidRPr="003E1C59">
        <w:rPr>
          <w:rFonts w:ascii="Arial" w:eastAsia="Arial" w:hAnsi="Arial" w:cs="Arial"/>
          <w:color w:val="000000"/>
          <w:sz w:val="24"/>
          <w:szCs w:val="24"/>
        </w:rPr>
        <w:tab/>
        <w:t xml:space="preserve">¿Qué ventaja le brinda a Colombia su ubicación geográfica? </w:t>
      </w:r>
    </w:p>
    <w:p w14:paraId="3B9AC277" w14:textId="77777777" w:rsidR="003E1C59"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 xml:space="preserve">a) Mayor acceso a recursos naturales </w:t>
      </w:r>
    </w:p>
    <w:p w14:paraId="4C1CC98B" w14:textId="77777777" w:rsidR="003E1C59"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 xml:space="preserve">b) Ventaja en comercio y ámbito militar </w:t>
      </w:r>
    </w:p>
    <w:p w14:paraId="4E24CCE4" w14:textId="3B231657" w:rsidR="00694E5C"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c) Mayor diversidad cultural.</w:t>
      </w:r>
    </w:p>
    <w:p w14:paraId="6F42C642" w14:textId="77777777" w:rsidR="003E1C59" w:rsidRPr="003E1C59" w:rsidRDefault="003E1C59" w:rsidP="00694E5C">
      <w:pPr>
        <w:widowControl w:val="0"/>
        <w:pBdr>
          <w:top w:val="nil"/>
          <w:left w:val="nil"/>
          <w:bottom w:val="nil"/>
          <w:right w:val="nil"/>
          <w:between w:val="nil"/>
        </w:pBdr>
        <w:spacing w:after="0"/>
        <w:rPr>
          <w:rFonts w:ascii="Arial" w:eastAsia="Arial" w:hAnsi="Arial" w:cs="Arial"/>
          <w:color w:val="000000"/>
          <w:sz w:val="24"/>
          <w:szCs w:val="24"/>
        </w:rPr>
      </w:pPr>
    </w:p>
    <w:p w14:paraId="74D51460" w14:textId="77777777" w:rsidR="00694E5C"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5.</w:t>
      </w:r>
      <w:r w:rsidRPr="003E1C59">
        <w:rPr>
          <w:rFonts w:ascii="Arial" w:eastAsia="Arial" w:hAnsi="Arial" w:cs="Arial"/>
          <w:color w:val="000000"/>
          <w:sz w:val="24"/>
          <w:szCs w:val="24"/>
        </w:rPr>
        <w:tab/>
        <w:t>Los cuatro puntos astronómicos de Colombia son: NORTE __________, SUR Quebrada de San Antonio, OCCIDENTE Cabo de Manglares, ORIENTE Isla de San José.</w:t>
      </w:r>
    </w:p>
    <w:p w14:paraId="75825B52" w14:textId="77777777" w:rsidR="00821734" w:rsidRPr="003E1C59" w:rsidRDefault="00821734" w:rsidP="00694E5C">
      <w:pPr>
        <w:widowControl w:val="0"/>
        <w:pBdr>
          <w:top w:val="nil"/>
          <w:left w:val="nil"/>
          <w:bottom w:val="nil"/>
          <w:right w:val="nil"/>
          <w:between w:val="nil"/>
        </w:pBdr>
        <w:spacing w:after="0"/>
        <w:rPr>
          <w:rFonts w:ascii="Arial" w:eastAsia="Arial" w:hAnsi="Arial" w:cs="Arial"/>
          <w:color w:val="000000"/>
          <w:sz w:val="24"/>
          <w:szCs w:val="24"/>
        </w:rPr>
      </w:pPr>
    </w:p>
    <w:p w14:paraId="2D7BA701" w14:textId="77777777" w:rsidR="00694E5C"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6.</w:t>
      </w:r>
      <w:r w:rsidRPr="003E1C59">
        <w:rPr>
          <w:rFonts w:ascii="Arial" w:eastAsia="Arial" w:hAnsi="Arial" w:cs="Arial"/>
          <w:color w:val="000000"/>
          <w:sz w:val="24"/>
          <w:szCs w:val="24"/>
        </w:rPr>
        <w:tab/>
        <w:t>La posición geográfica de Colombia le permite la salida al océano __________ y al __________.</w:t>
      </w:r>
    </w:p>
    <w:p w14:paraId="195F1E6C" w14:textId="77777777" w:rsidR="00821734" w:rsidRPr="003E1C59" w:rsidRDefault="00821734" w:rsidP="00694E5C">
      <w:pPr>
        <w:widowControl w:val="0"/>
        <w:pBdr>
          <w:top w:val="nil"/>
          <w:left w:val="nil"/>
          <w:bottom w:val="nil"/>
          <w:right w:val="nil"/>
          <w:between w:val="nil"/>
        </w:pBdr>
        <w:spacing w:after="0"/>
        <w:rPr>
          <w:rFonts w:ascii="Arial" w:eastAsia="Arial" w:hAnsi="Arial" w:cs="Arial"/>
          <w:color w:val="000000"/>
          <w:sz w:val="24"/>
          <w:szCs w:val="24"/>
        </w:rPr>
      </w:pPr>
    </w:p>
    <w:p w14:paraId="7BC29C37" w14:textId="77777777" w:rsidR="00694E5C" w:rsidRPr="003E1C59"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7.</w:t>
      </w:r>
      <w:r w:rsidRPr="003E1C59">
        <w:rPr>
          <w:rFonts w:ascii="Arial" w:eastAsia="Arial" w:hAnsi="Arial" w:cs="Arial"/>
          <w:color w:val="000000"/>
          <w:sz w:val="24"/>
          <w:szCs w:val="24"/>
        </w:rPr>
        <w:tab/>
        <w:t xml:space="preserve">¿Qué es un corregimiento en la división territorial de Colombia? </w:t>
      </w:r>
    </w:p>
    <w:p w14:paraId="44012B8F" w14:textId="77777777" w:rsidR="00821734"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 xml:space="preserve">a) Una ciudad capital </w:t>
      </w:r>
    </w:p>
    <w:p w14:paraId="6279B492" w14:textId="77777777" w:rsidR="00821734"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 xml:space="preserve">b) Una área metropolitana </w:t>
      </w:r>
    </w:p>
    <w:p w14:paraId="73EFD56D" w14:textId="721140BE" w:rsidR="00694E5C"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c) Una subdivisión de un municipio.</w:t>
      </w:r>
    </w:p>
    <w:p w14:paraId="7BB42064" w14:textId="77777777" w:rsidR="008C0013" w:rsidRDefault="008C0013" w:rsidP="00694E5C">
      <w:pPr>
        <w:widowControl w:val="0"/>
        <w:pBdr>
          <w:top w:val="nil"/>
          <w:left w:val="nil"/>
          <w:bottom w:val="nil"/>
          <w:right w:val="nil"/>
          <w:between w:val="nil"/>
        </w:pBdr>
        <w:spacing w:after="0"/>
        <w:rPr>
          <w:rFonts w:ascii="Arial" w:eastAsia="Arial" w:hAnsi="Arial" w:cs="Arial"/>
          <w:color w:val="000000"/>
          <w:sz w:val="24"/>
          <w:szCs w:val="24"/>
        </w:rPr>
      </w:pPr>
    </w:p>
    <w:p w14:paraId="0C8B7202" w14:textId="1781A200" w:rsidR="00694E5C" w:rsidRDefault="008C0013" w:rsidP="00694E5C">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8</w:t>
      </w:r>
      <w:r w:rsidR="00694E5C" w:rsidRPr="003E1C59">
        <w:rPr>
          <w:rFonts w:ascii="Arial" w:eastAsia="Arial" w:hAnsi="Arial" w:cs="Arial"/>
          <w:color w:val="000000"/>
          <w:sz w:val="24"/>
          <w:szCs w:val="24"/>
        </w:rPr>
        <w:t>.</w:t>
      </w:r>
      <w:r w:rsidR="00694E5C" w:rsidRPr="003E1C59">
        <w:rPr>
          <w:rFonts w:ascii="Arial" w:eastAsia="Arial" w:hAnsi="Arial" w:cs="Arial"/>
          <w:color w:val="000000"/>
          <w:sz w:val="24"/>
          <w:szCs w:val="24"/>
        </w:rPr>
        <w:tab/>
        <w:t>La posición geográfica de Colombia le permite la salida al océano __________ y al __________.</w:t>
      </w:r>
    </w:p>
    <w:p w14:paraId="5BC10FAF" w14:textId="77777777" w:rsidR="008C0013" w:rsidRPr="003E1C59" w:rsidRDefault="008C0013" w:rsidP="00694E5C">
      <w:pPr>
        <w:widowControl w:val="0"/>
        <w:pBdr>
          <w:top w:val="nil"/>
          <w:left w:val="nil"/>
          <w:bottom w:val="nil"/>
          <w:right w:val="nil"/>
          <w:between w:val="nil"/>
        </w:pBdr>
        <w:spacing w:after="0"/>
        <w:rPr>
          <w:rFonts w:ascii="Arial" w:eastAsia="Arial" w:hAnsi="Arial" w:cs="Arial"/>
          <w:color w:val="000000"/>
          <w:sz w:val="24"/>
          <w:szCs w:val="24"/>
        </w:rPr>
      </w:pPr>
    </w:p>
    <w:p w14:paraId="5CA16927" w14:textId="11A9910A" w:rsidR="00694E5C" w:rsidRPr="003E1C59" w:rsidRDefault="008C0013" w:rsidP="00694E5C">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9</w:t>
      </w:r>
      <w:r w:rsidR="00694E5C" w:rsidRPr="003E1C59">
        <w:rPr>
          <w:rFonts w:ascii="Arial" w:eastAsia="Arial" w:hAnsi="Arial" w:cs="Arial"/>
          <w:color w:val="000000"/>
          <w:sz w:val="24"/>
          <w:szCs w:val="24"/>
        </w:rPr>
        <w:t>.</w:t>
      </w:r>
      <w:r w:rsidR="00694E5C" w:rsidRPr="003E1C59">
        <w:rPr>
          <w:rFonts w:ascii="Arial" w:eastAsia="Arial" w:hAnsi="Arial" w:cs="Arial"/>
          <w:color w:val="000000"/>
          <w:sz w:val="24"/>
          <w:szCs w:val="24"/>
        </w:rPr>
        <w:tab/>
        <w:t xml:space="preserve">¿Cuál es el punto más al norte de Colombia? </w:t>
      </w:r>
    </w:p>
    <w:p w14:paraId="4806E354" w14:textId="77777777" w:rsidR="008C0013"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 xml:space="preserve">a) Cabo de la Vela </w:t>
      </w:r>
    </w:p>
    <w:p w14:paraId="376DBCF5" w14:textId="77777777" w:rsidR="008C0013"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 xml:space="preserve">b) Punta Gallinas </w:t>
      </w:r>
    </w:p>
    <w:p w14:paraId="374BE060" w14:textId="4B4BD66C" w:rsidR="00694E5C"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lastRenderedPageBreak/>
        <w:t>c) Isla de San Andrés.</w:t>
      </w:r>
    </w:p>
    <w:p w14:paraId="260A0A8E" w14:textId="77777777" w:rsidR="008C0013" w:rsidRPr="003E1C59" w:rsidRDefault="008C0013" w:rsidP="00694E5C">
      <w:pPr>
        <w:widowControl w:val="0"/>
        <w:pBdr>
          <w:top w:val="nil"/>
          <w:left w:val="nil"/>
          <w:bottom w:val="nil"/>
          <w:right w:val="nil"/>
          <w:between w:val="nil"/>
        </w:pBdr>
        <w:spacing w:after="0"/>
        <w:rPr>
          <w:rFonts w:ascii="Arial" w:eastAsia="Arial" w:hAnsi="Arial" w:cs="Arial"/>
          <w:color w:val="000000"/>
          <w:sz w:val="24"/>
          <w:szCs w:val="24"/>
        </w:rPr>
      </w:pPr>
    </w:p>
    <w:p w14:paraId="74EB893B" w14:textId="77777777" w:rsidR="00694E5C" w:rsidRPr="003E1C59"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11.</w:t>
      </w:r>
      <w:r w:rsidRPr="003E1C59">
        <w:rPr>
          <w:rFonts w:ascii="Arial" w:eastAsia="Arial" w:hAnsi="Arial" w:cs="Arial"/>
          <w:color w:val="000000"/>
          <w:sz w:val="24"/>
          <w:szCs w:val="24"/>
        </w:rPr>
        <w:tab/>
        <w:t xml:space="preserve">¿Qué ventaja le brinda a Colombia su ubicación geográfica? </w:t>
      </w:r>
    </w:p>
    <w:p w14:paraId="72F6F411" w14:textId="77777777" w:rsidR="001441CE" w:rsidRDefault="00694E5C" w:rsidP="001441CE">
      <w:pPr>
        <w:widowControl w:val="0"/>
        <w:pBdr>
          <w:top w:val="nil"/>
          <w:left w:val="nil"/>
          <w:bottom w:val="nil"/>
          <w:right w:val="nil"/>
          <w:between w:val="nil"/>
        </w:pBdr>
        <w:spacing w:after="0"/>
        <w:ind w:left="360"/>
        <w:rPr>
          <w:rFonts w:ascii="Arial" w:eastAsia="Arial" w:hAnsi="Arial" w:cs="Arial"/>
          <w:color w:val="000000"/>
          <w:sz w:val="24"/>
          <w:szCs w:val="24"/>
        </w:rPr>
      </w:pPr>
      <w:r w:rsidRPr="003E1C59">
        <w:rPr>
          <w:rFonts w:ascii="Arial" w:eastAsia="Arial" w:hAnsi="Arial" w:cs="Arial"/>
          <w:color w:val="000000"/>
          <w:sz w:val="24"/>
          <w:szCs w:val="24"/>
        </w:rPr>
        <w:t xml:space="preserve">a) Mayor acceso a recursos naturales </w:t>
      </w:r>
    </w:p>
    <w:p w14:paraId="5CE1159B" w14:textId="77777777" w:rsidR="001441CE" w:rsidRDefault="00694E5C" w:rsidP="001441CE">
      <w:pPr>
        <w:widowControl w:val="0"/>
        <w:pBdr>
          <w:top w:val="nil"/>
          <w:left w:val="nil"/>
          <w:bottom w:val="nil"/>
          <w:right w:val="nil"/>
          <w:between w:val="nil"/>
        </w:pBdr>
        <w:spacing w:after="0"/>
        <w:ind w:left="360"/>
        <w:rPr>
          <w:rFonts w:ascii="Arial" w:eastAsia="Arial" w:hAnsi="Arial" w:cs="Arial"/>
          <w:color w:val="000000"/>
          <w:sz w:val="24"/>
          <w:szCs w:val="24"/>
        </w:rPr>
      </w:pPr>
      <w:r w:rsidRPr="003E1C59">
        <w:rPr>
          <w:rFonts w:ascii="Arial" w:eastAsia="Arial" w:hAnsi="Arial" w:cs="Arial"/>
          <w:color w:val="000000"/>
          <w:sz w:val="24"/>
          <w:szCs w:val="24"/>
        </w:rPr>
        <w:t xml:space="preserve">b) Ventaja en comercio y ámbito militar </w:t>
      </w:r>
    </w:p>
    <w:p w14:paraId="1A5CB692" w14:textId="77777777" w:rsidR="001441CE" w:rsidRDefault="00694E5C" w:rsidP="001441CE">
      <w:pPr>
        <w:widowControl w:val="0"/>
        <w:pBdr>
          <w:top w:val="nil"/>
          <w:left w:val="nil"/>
          <w:bottom w:val="nil"/>
          <w:right w:val="nil"/>
          <w:between w:val="nil"/>
        </w:pBdr>
        <w:spacing w:after="0"/>
        <w:ind w:left="360"/>
        <w:rPr>
          <w:rFonts w:ascii="Arial" w:eastAsia="Arial" w:hAnsi="Arial" w:cs="Arial"/>
          <w:color w:val="000000"/>
          <w:kern w:val="2"/>
          <w:sz w:val="24"/>
          <w:szCs w:val="24"/>
          <w14:ligatures w14:val="standardContextual"/>
        </w:rPr>
      </w:pPr>
      <w:r w:rsidRPr="003E1C59">
        <w:rPr>
          <w:rFonts w:ascii="Arial" w:eastAsia="Arial" w:hAnsi="Arial" w:cs="Arial"/>
          <w:color w:val="000000"/>
          <w:sz w:val="24"/>
          <w:szCs w:val="24"/>
        </w:rPr>
        <w:t>c) Mayor diversidad cultural.</w:t>
      </w:r>
      <w:r w:rsidRPr="003E1C59">
        <w:rPr>
          <w:rFonts w:ascii="Arial" w:eastAsia="Arial" w:hAnsi="Arial" w:cs="Arial"/>
          <w:color w:val="000000"/>
          <w:kern w:val="2"/>
          <w:sz w:val="24"/>
          <w:szCs w:val="24"/>
          <w14:ligatures w14:val="standardContextual"/>
        </w:rPr>
        <w:t xml:space="preserve"> </w:t>
      </w:r>
    </w:p>
    <w:p w14:paraId="06F9AD54" w14:textId="77777777" w:rsidR="001441CE" w:rsidRDefault="001441CE" w:rsidP="001441CE">
      <w:pPr>
        <w:widowControl w:val="0"/>
        <w:pBdr>
          <w:top w:val="nil"/>
          <w:left w:val="nil"/>
          <w:bottom w:val="nil"/>
          <w:right w:val="nil"/>
          <w:between w:val="nil"/>
        </w:pBdr>
        <w:spacing w:after="0"/>
        <w:ind w:left="360"/>
        <w:rPr>
          <w:rFonts w:ascii="Arial" w:eastAsia="Arial" w:hAnsi="Arial" w:cs="Arial"/>
          <w:color w:val="000000"/>
          <w:kern w:val="2"/>
          <w:sz w:val="24"/>
          <w:szCs w:val="24"/>
          <w14:ligatures w14:val="standardContextual"/>
        </w:rPr>
      </w:pPr>
    </w:p>
    <w:p w14:paraId="7E890734" w14:textId="196CDF6E" w:rsidR="00694E5C" w:rsidRPr="003E1C59" w:rsidRDefault="001441CE" w:rsidP="001441CE">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kern w:val="2"/>
          <w:sz w:val="24"/>
          <w:szCs w:val="24"/>
          <w14:ligatures w14:val="standardContextual"/>
        </w:rPr>
        <w:t xml:space="preserve">12. </w:t>
      </w:r>
      <w:r w:rsidR="00694E5C" w:rsidRPr="003E1C59">
        <w:rPr>
          <w:rFonts w:ascii="Arial" w:eastAsia="Arial" w:hAnsi="Arial" w:cs="Arial"/>
          <w:color w:val="000000"/>
          <w:sz w:val="24"/>
          <w:szCs w:val="24"/>
        </w:rPr>
        <w:t xml:space="preserve">¿Cuál es la principal diferencia entre la posición geográfica y la posición astronómica de Colombia? </w:t>
      </w:r>
    </w:p>
    <w:p w14:paraId="044827E9" w14:textId="77777777" w:rsidR="001441CE"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694E5C">
        <w:rPr>
          <w:rFonts w:ascii="Arial" w:eastAsia="Arial" w:hAnsi="Arial" w:cs="Arial"/>
          <w:color w:val="000000"/>
          <w:sz w:val="24"/>
          <w:szCs w:val="24"/>
        </w:rPr>
        <w:t xml:space="preserve">a) La posición geográfica se basa en coordenadas terrestres y la astronómica en coordenadas celestes. </w:t>
      </w:r>
    </w:p>
    <w:p w14:paraId="494EAFE5" w14:textId="77777777" w:rsidR="001441CE"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694E5C">
        <w:rPr>
          <w:rFonts w:ascii="Arial" w:eastAsia="Arial" w:hAnsi="Arial" w:cs="Arial"/>
          <w:color w:val="000000"/>
          <w:sz w:val="24"/>
          <w:szCs w:val="24"/>
        </w:rPr>
        <w:t xml:space="preserve">b) La posición geográfica se basa en límites terrestres y la astronómica en límites marítimos. </w:t>
      </w:r>
    </w:p>
    <w:p w14:paraId="69E65E55" w14:textId="3C824870" w:rsidR="00694E5C" w:rsidRPr="00694E5C"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694E5C">
        <w:rPr>
          <w:rFonts w:ascii="Arial" w:eastAsia="Arial" w:hAnsi="Arial" w:cs="Arial"/>
          <w:color w:val="000000"/>
          <w:sz w:val="24"/>
          <w:szCs w:val="24"/>
        </w:rPr>
        <w:t>c) La posición geográfica se basa en un contexto geográfico y la astronómica en la posición</w:t>
      </w:r>
      <w:r w:rsidR="00BA18F9">
        <w:rPr>
          <w:rFonts w:ascii="Arial" w:eastAsia="Arial" w:hAnsi="Arial" w:cs="Arial"/>
          <w:color w:val="000000"/>
          <w:sz w:val="24"/>
          <w:szCs w:val="24"/>
        </w:rPr>
        <w:t xml:space="preserve"> dada en grados, minutos y segundos </w:t>
      </w:r>
    </w:p>
    <w:p w14:paraId="73E9E079" w14:textId="77777777" w:rsidR="004D377B" w:rsidRDefault="004D377B" w:rsidP="004D377B">
      <w:pPr>
        <w:widowControl w:val="0"/>
        <w:pBdr>
          <w:top w:val="nil"/>
          <w:left w:val="nil"/>
          <w:bottom w:val="nil"/>
          <w:right w:val="nil"/>
          <w:between w:val="nil"/>
        </w:pBdr>
        <w:spacing w:after="0"/>
        <w:rPr>
          <w:rFonts w:ascii="Arial" w:eastAsia="Arial" w:hAnsi="Arial" w:cs="Arial"/>
          <w:color w:val="000000"/>
          <w:sz w:val="24"/>
          <w:szCs w:val="24"/>
        </w:rPr>
      </w:pPr>
    </w:p>
    <w:p w14:paraId="45BDDA3D" w14:textId="3797A51A" w:rsidR="00694E5C" w:rsidRPr="00694E5C" w:rsidRDefault="004D377B" w:rsidP="004D377B">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13. </w:t>
      </w:r>
      <w:r w:rsidR="00694E5C" w:rsidRPr="00694E5C">
        <w:rPr>
          <w:rFonts w:ascii="Arial" w:eastAsia="Arial" w:hAnsi="Arial" w:cs="Arial"/>
          <w:color w:val="000000"/>
          <w:sz w:val="24"/>
          <w:szCs w:val="24"/>
        </w:rPr>
        <w:t>La posición geográfica de Colombia se establece con los límites __________ y __________ que lo rodean.</w:t>
      </w:r>
    </w:p>
    <w:p w14:paraId="00EC21DF" w14:textId="77777777" w:rsidR="004D377B" w:rsidRDefault="004D377B" w:rsidP="004D377B">
      <w:pPr>
        <w:widowControl w:val="0"/>
        <w:pBdr>
          <w:top w:val="nil"/>
          <w:left w:val="nil"/>
          <w:bottom w:val="nil"/>
          <w:right w:val="nil"/>
          <w:between w:val="nil"/>
        </w:pBdr>
        <w:spacing w:after="0"/>
        <w:rPr>
          <w:rFonts w:ascii="Arial" w:eastAsia="Arial" w:hAnsi="Arial" w:cs="Arial"/>
          <w:color w:val="000000"/>
          <w:sz w:val="24"/>
          <w:szCs w:val="24"/>
        </w:rPr>
      </w:pPr>
    </w:p>
    <w:p w14:paraId="1F6A3D90" w14:textId="6E48DB8F" w:rsidR="00694E5C" w:rsidRDefault="004D377B" w:rsidP="004D377B">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14. </w:t>
      </w:r>
      <w:r w:rsidR="00694E5C" w:rsidRPr="00694E5C">
        <w:rPr>
          <w:rFonts w:ascii="Arial" w:eastAsia="Arial" w:hAnsi="Arial" w:cs="Arial"/>
          <w:color w:val="000000"/>
          <w:sz w:val="24"/>
          <w:szCs w:val="24"/>
        </w:rPr>
        <w:t>La posición astronómica de Colombia se extiende desde los 4º 13´ 30" de latitud sur hasta los __________ de latitud norte.</w:t>
      </w:r>
    </w:p>
    <w:p w14:paraId="344313F5" w14:textId="77777777" w:rsidR="00413E1F" w:rsidRDefault="00413E1F" w:rsidP="004D377B">
      <w:pPr>
        <w:widowControl w:val="0"/>
        <w:pBdr>
          <w:top w:val="nil"/>
          <w:left w:val="nil"/>
          <w:bottom w:val="nil"/>
          <w:right w:val="nil"/>
          <w:between w:val="nil"/>
        </w:pBdr>
        <w:spacing w:after="0"/>
        <w:rPr>
          <w:rFonts w:ascii="Arial" w:eastAsia="Arial" w:hAnsi="Arial" w:cs="Arial"/>
          <w:color w:val="000000"/>
          <w:sz w:val="24"/>
          <w:szCs w:val="24"/>
        </w:rPr>
      </w:pPr>
    </w:p>
    <w:p w14:paraId="49C88A43" w14:textId="7B6D5BF8" w:rsidR="00694E5C" w:rsidRPr="00694E5C" w:rsidRDefault="00413E1F" w:rsidP="00413E1F">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15. </w:t>
      </w:r>
      <w:r w:rsidR="00694E5C" w:rsidRPr="00694E5C">
        <w:rPr>
          <w:rFonts w:ascii="Arial" w:eastAsia="Arial" w:hAnsi="Arial" w:cs="Arial"/>
          <w:color w:val="000000"/>
          <w:sz w:val="24"/>
          <w:szCs w:val="24"/>
        </w:rPr>
        <w:t xml:space="preserve">¿Qué ventaja le brinda a Colombia su ubicación geográfica? </w:t>
      </w:r>
    </w:p>
    <w:p w14:paraId="46EC6752" w14:textId="77777777" w:rsidR="00413E1F"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694E5C">
        <w:rPr>
          <w:rFonts w:ascii="Arial" w:eastAsia="Arial" w:hAnsi="Arial" w:cs="Arial"/>
          <w:color w:val="000000"/>
          <w:sz w:val="24"/>
          <w:szCs w:val="24"/>
        </w:rPr>
        <w:t xml:space="preserve">a) Mayor acceso a recursos naturales </w:t>
      </w:r>
    </w:p>
    <w:p w14:paraId="3D407DC2" w14:textId="77777777" w:rsidR="00413E1F"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694E5C">
        <w:rPr>
          <w:rFonts w:ascii="Arial" w:eastAsia="Arial" w:hAnsi="Arial" w:cs="Arial"/>
          <w:color w:val="000000"/>
          <w:sz w:val="24"/>
          <w:szCs w:val="24"/>
        </w:rPr>
        <w:t xml:space="preserve">b) Ventaja en comercio y ámbito militar </w:t>
      </w:r>
    </w:p>
    <w:p w14:paraId="2D6D1B16" w14:textId="7644821D" w:rsidR="00694E5C" w:rsidRDefault="00694E5C" w:rsidP="00694E5C">
      <w:pPr>
        <w:widowControl w:val="0"/>
        <w:pBdr>
          <w:top w:val="nil"/>
          <w:left w:val="nil"/>
          <w:bottom w:val="nil"/>
          <w:right w:val="nil"/>
          <w:between w:val="nil"/>
        </w:pBdr>
        <w:spacing w:after="0"/>
        <w:rPr>
          <w:rFonts w:ascii="Arial" w:eastAsia="Arial" w:hAnsi="Arial" w:cs="Arial"/>
          <w:color w:val="000000"/>
          <w:sz w:val="24"/>
          <w:szCs w:val="24"/>
        </w:rPr>
      </w:pPr>
      <w:r w:rsidRPr="00694E5C">
        <w:rPr>
          <w:rFonts w:ascii="Arial" w:eastAsia="Arial" w:hAnsi="Arial" w:cs="Arial"/>
          <w:color w:val="000000"/>
          <w:sz w:val="24"/>
          <w:szCs w:val="24"/>
        </w:rPr>
        <w:t>c) Mayor diversidad cultural.</w:t>
      </w:r>
    </w:p>
    <w:p w14:paraId="28DF5AC1" w14:textId="77777777" w:rsidR="00413E1F" w:rsidRDefault="00413E1F" w:rsidP="00694E5C">
      <w:pPr>
        <w:widowControl w:val="0"/>
        <w:pBdr>
          <w:top w:val="nil"/>
          <w:left w:val="nil"/>
          <w:bottom w:val="nil"/>
          <w:right w:val="nil"/>
          <w:between w:val="nil"/>
        </w:pBdr>
        <w:spacing w:after="0"/>
        <w:rPr>
          <w:rFonts w:ascii="Arial" w:eastAsia="Arial" w:hAnsi="Arial" w:cs="Arial"/>
          <w:color w:val="000000"/>
          <w:sz w:val="24"/>
          <w:szCs w:val="24"/>
        </w:rPr>
      </w:pPr>
    </w:p>
    <w:p w14:paraId="4DB4E04D" w14:textId="7D95DBE4" w:rsidR="00694E5C" w:rsidRDefault="000C0817" w:rsidP="000C0817">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16. </w:t>
      </w:r>
      <w:r w:rsidR="00694E5C" w:rsidRPr="00694E5C">
        <w:rPr>
          <w:rFonts w:ascii="Arial" w:eastAsia="Arial" w:hAnsi="Arial" w:cs="Arial"/>
          <w:color w:val="000000"/>
          <w:sz w:val="24"/>
          <w:szCs w:val="24"/>
        </w:rPr>
        <w:t xml:space="preserve">Los cuatro puntos astronómicos de Colombia son: NORTE __________, SUR Quebrada de San Antonio, </w:t>
      </w:r>
      <w:r>
        <w:rPr>
          <w:rFonts w:ascii="Arial" w:eastAsia="Arial" w:hAnsi="Arial" w:cs="Arial"/>
          <w:color w:val="000000"/>
          <w:sz w:val="24"/>
          <w:szCs w:val="24"/>
        </w:rPr>
        <w:t>______________</w:t>
      </w:r>
      <w:r w:rsidR="00694E5C" w:rsidRPr="00694E5C">
        <w:rPr>
          <w:rFonts w:ascii="Arial" w:eastAsia="Arial" w:hAnsi="Arial" w:cs="Arial"/>
          <w:color w:val="000000"/>
          <w:sz w:val="24"/>
          <w:szCs w:val="24"/>
        </w:rPr>
        <w:t xml:space="preserve"> Cabo de Manglares, </w:t>
      </w:r>
      <w:r>
        <w:rPr>
          <w:rFonts w:ascii="Arial" w:eastAsia="Arial" w:hAnsi="Arial" w:cs="Arial"/>
          <w:color w:val="000000"/>
          <w:sz w:val="24"/>
          <w:szCs w:val="24"/>
        </w:rPr>
        <w:t>________________</w:t>
      </w:r>
      <w:r w:rsidR="00694E5C" w:rsidRPr="00694E5C">
        <w:rPr>
          <w:rFonts w:ascii="Arial" w:eastAsia="Arial" w:hAnsi="Arial" w:cs="Arial"/>
          <w:color w:val="000000"/>
          <w:sz w:val="24"/>
          <w:szCs w:val="24"/>
        </w:rPr>
        <w:t xml:space="preserve"> Isla de San José.</w:t>
      </w:r>
    </w:p>
    <w:p w14:paraId="0E7E4DE3" w14:textId="77777777" w:rsidR="000C0817" w:rsidRPr="00694E5C" w:rsidRDefault="000C0817" w:rsidP="000C0817">
      <w:pPr>
        <w:widowControl w:val="0"/>
        <w:pBdr>
          <w:top w:val="nil"/>
          <w:left w:val="nil"/>
          <w:bottom w:val="nil"/>
          <w:right w:val="nil"/>
          <w:between w:val="nil"/>
        </w:pBdr>
        <w:spacing w:after="0"/>
        <w:rPr>
          <w:rFonts w:ascii="Arial" w:eastAsia="Arial" w:hAnsi="Arial" w:cs="Arial"/>
          <w:color w:val="000000"/>
          <w:sz w:val="24"/>
          <w:szCs w:val="24"/>
        </w:rPr>
      </w:pPr>
    </w:p>
    <w:p w14:paraId="2F0DC47D" w14:textId="401A3DD5" w:rsidR="00694E5C" w:rsidRPr="00694E5C" w:rsidRDefault="000C0817" w:rsidP="000C0817">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17.</w:t>
      </w:r>
      <w:r w:rsidR="00694E5C" w:rsidRPr="00694E5C">
        <w:rPr>
          <w:rFonts w:ascii="Arial" w:eastAsia="Arial" w:hAnsi="Arial" w:cs="Arial"/>
          <w:color w:val="000000"/>
          <w:sz w:val="24"/>
          <w:szCs w:val="24"/>
        </w:rPr>
        <w:t>La posición geográfica de Colombia le permite la salida al océano _</w:t>
      </w:r>
      <w:r w:rsidR="00A51BD8">
        <w:rPr>
          <w:rFonts w:ascii="Arial" w:eastAsia="Arial" w:hAnsi="Arial" w:cs="Arial"/>
          <w:color w:val="000000"/>
          <w:sz w:val="24"/>
          <w:szCs w:val="24"/>
        </w:rPr>
        <w:t>________</w:t>
      </w:r>
      <w:r w:rsidR="00694E5C" w:rsidRPr="00694E5C">
        <w:rPr>
          <w:rFonts w:ascii="Arial" w:eastAsia="Arial" w:hAnsi="Arial" w:cs="Arial"/>
          <w:color w:val="000000"/>
          <w:sz w:val="24"/>
          <w:szCs w:val="24"/>
        </w:rPr>
        <w:t>_________ y al ________</w:t>
      </w:r>
      <w:r w:rsidR="00A51BD8">
        <w:rPr>
          <w:rFonts w:ascii="Arial" w:eastAsia="Arial" w:hAnsi="Arial" w:cs="Arial"/>
          <w:color w:val="000000"/>
          <w:sz w:val="24"/>
          <w:szCs w:val="24"/>
        </w:rPr>
        <w:t>____________</w:t>
      </w:r>
      <w:r w:rsidR="00694E5C" w:rsidRPr="00694E5C">
        <w:rPr>
          <w:rFonts w:ascii="Arial" w:eastAsia="Arial" w:hAnsi="Arial" w:cs="Arial"/>
          <w:color w:val="000000"/>
          <w:sz w:val="24"/>
          <w:szCs w:val="24"/>
        </w:rPr>
        <w:t>__.</w:t>
      </w:r>
    </w:p>
    <w:p w14:paraId="4E59F8EA" w14:textId="77777777" w:rsidR="000A288B" w:rsidRPr="003E1C59" w:rsidRDefault="000A288B" w:rsidP="000A288B">
      <w:pPr>
        <w:widowControl w:val="0"/>
        <w:pBdr>
          <w:top w:val="nil"/>
          <w:left w:val="nil"/>
          <w:bottom w:val="nil"/>
          <w:right w:val="nil"/>
          <w:between w:val="nil"/>
        </w:pBdr>
        <w:spacing w:after="0"/>
        <w:rPr>
          <w:rFonts w:ascii="Arial" w:eastAsia="Arial" w:hAnsi="Arial" w:cs="Arial"/>
          <w:color w:val="000000"/>
          <w:sz w:val="24"/>
          <w:szCs w:val="24"/>
        </w:rPr>
      </w:pPr>
    </w:p>
    <w:p w14:paraId="69A0BF1A" w14:textId="793570A0" w:rsidR="00F754B2" w:rsidRPr="003E1C59" w:rsidRDefault="00E1410B" w:rsidP="000A288B">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18</w:t>
      </w:r>
      <w:r w:rsidR="003D5F7E" w:rsidRPr="003E1C59">
        <w:rPr>
          <w:rFonts w:ascii="Arial" w:eastAsia="Arial" w:hAnsi="Arial" w:cs="Arial"/>
          <w:color w:val="000000"/>
          <w:sz w:val="24"/>
          <w:szCs w:val="24"/>
        </w:rPr>
        <w:t xml:space="preserve">. </w:t>
      </w:r>
      <w:r w:rsidR="00F754B2" w:rsidRPr="003E1C59">
        <w:rPr>
          <w:rFonts w:ascii="Arial" w:eastAsia="Arial" w:hAnsi="Arial" w:cs="Arial"/>
          <w:color w:val="000000"/>
          <w:sz w:val="24"/>
          <w:szCs w:val="24"/>
        </w:rPr>
        <w:t xml:space="preserve"> Algunos geógrafos analizan el espacio geográfico como un hecho histórico, donde el espacio mismo es social, entendiendo que no existe sociedad espacial y que la historia no se cumple por fuera del espacio. Para tal efecto, plantean la formación socioeconómica y espacial, como una </w:t>
      </w:r>
      <w:r w:rsidR="006A224E" w:rsidRPr="003E1C59">
        <w:rPr>
          <w:rFonts w:ascii="Arial" w:eastAsia="Arial" w:hAnsi="Arial" w:cs="Arial"/>
          <w:color w:val="000000"/>
          <w:sz w:val="24"/>
          <w:szCs w:val="24"/>
        </w:rPr>
        <w:t>estructura y técnico productivas</w:t>
      </w:r>
      <w:r w:rsidR="00F754B2" w:rsidRPr="003E1C59">
        <w:rPr>
          <w:rFonts w:ascii="Arial" w:eastAsia="Arial" w:hAnsi="Arial" w:cs="Arial"/>
          <w:color w:val="000000"/>
          <w:sz w:val="24"/>
          <w:szCs w:val="24"/>
        </w:rPr>
        <w:t xml:space="preserve">, expresada geográficamente por una cierta distribución de las </w:t>
      </w:r>
      <w:r w:rsidR="00F754B2" w:rsidRPr="003E1C59">
        <w:rPr>
          <w:rFonts w:ascii="Arial" w:eastAsia="Arial" w:hAnsi="Arial" w:cs="Arial"/>
          <w:color w:val="000000"/>
          <w:sz w:val="24"/>
          <w:szCs w:val="24"/>
        </w:rPr>
        <w:lastRenderedPageBreak/>
        <w:t xml:space="preserve">actividades de los modos de producción, donde las formas espaciales serían un lenguaje de los modos de producción, y donde el espacio no es solamente una tela de fondo inerte y muerta. De acuerdo con los anteriores preceptos usted abordaría un estudio de carácter geográfico teniendo en cuenta </w:t>
      </w:r>
    </w:p>
    <w:p w14:paraId="64D1322F" w14:textId="77777777" w:rsidR="008D646F" w:rsidRPr="003E1C59" w:rsidRDefault="00F754B2"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A. características bióticas, abióticas, antrópicas y su desarrollo e interacción en determinado espacio, con una mirada retrospectiva </w:t>
      </w:r>
    </w:p>
    <w:p w14:paraId="34420701" w14:textId="77777777" w:rsidR="00016ED5" w:rsidRPr="003E1C59" w:rsidRDefault="00F754B2"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B. elementos económicos y políticos del presente ya que éstos articulan el conjunto esencial de toda sociedad </w:t>
      </w:r>
    </w:p>
    <w:p w14:paraId="4FB65E4C" w14:textId="6AF4AE61" w:rsidR="008D646F" w:rsidRPr="003E1C59" w:rsidRDefault="00F754B2"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C. la oferta </w:t>
      </w:r>
      <w:r w:rsidR="006A224E" w:rsidRPr="003E1C59">
        <w:rPr>
          <w:rFonts w:ascii="Arial" w:eastAsia="Arial" w:hAnsi="Arial" w:cs="Arial"/>
          <w:color w:val="000000"/>
          <w:sz w:val="24"/>
          <w:szCs w:val="24"/>
        </w:rPr>
        <w:t>socioambiental</w:t>
      </w:r>
      <w:r w:rsidRPr="003E1C59">
        <w:rPr>
          <w:rFonts w:ascii="Arial" w:eastAsia="Arial" w:hAnsi="Arial" w:cs="Arial"/>
          <w:color w:val="000000"/>
          <w:sz w:val="24"/>
          <w:szCs w:val="24"/>
        </w:rPr>
        <w:t xml:space="preserve">, ya que ésta determina el grado de subdesarrollo y/o desarrollo de cualquier espacio geográfico </w:t>
      </w:r>
    </w:p>
    <w:p w14:paraId="6D117151" w14:textId="487F1E33" w:rsidR="004B5826" w:rsidRPr="003E1C59" w:rsidRDefault="00F754B2"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D. los acontecimientos netamente históricos que configuran las realidades espaciales hoy en día</w:t>
      </w:r>
    </w:p>
    <w:p w14:paraId="01FD3B26" w14:textId="77777777" w:rsidR="00721FD4" w:rsidRPr="003E1C59" w:rsidRDefault="00721FD4" w:rsidP="000A288B">
      <w:pPr>
        <w:widowControl w:val="0"/>
        <w:pBdr>
          <w:top w:val="nil"/>
          <w:left w:val="nil"/>
          <w:bottom w:val="nil"/>
          <w:right w:val="nil"/>
          <w:between w:val="nil"/>
        </w:pBdr>
        <w:spacing w:after="0"/>
        <w:ind w:left="720"/>
        <w:rPr>
          <w:rFonts w:ascii="Arial" w:eastAsia="Arial" w:hAnsi="Arial" w:cs="Arial"/>
          <w:color w:val="000000"/>
          <w:sz w:val="24"/>
          <w:szCs w:val="24"/>
        </w:rPr>
      </w:pPr>
    </w:p>
    <w:p w14:paraId="3F0EB5E6" w14:textId="21971DB8" w:rsidR="003848B1" w:rsidRPr="003E1C59" w:rsidRDefault="00C51E1E" w:rsidP="000A288B">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1</w:t>
      </w:r>
      <w:r w:rsidR="00E1410B">
        <w:rPr>
          <w:rFonts w:ascii="Arial" w:eastAsia="Arial" w:hAnsi="Arial" w:cs="Arial"/>
          <w:color w:val="000000"/>
          <w:sz w:val="24"/>
          <w:szCs w:val="24"/>
        </w:rPr>
        <w:t>9</w:t>
      </w:r>
      <w:r w:rsidR="003848B1" w:rsidRPr="003E1C59">
        <w:rPr>
          <w:rFonts w:ascii="Arial" w:eastAsia="Arial" w:hAnsi="Arial" w:cs="Arial"/>
          <w:color w:val="000000"/>
          <w:sz w:val="24"/>
          <w:szCs w:val="24"/>
        </w:rPr>
        <w:t xml:space="preserve">. La geografía es la ciencia social que estudia los elementos, hechos y procesos que se presentan en la superficie terrestre. Además, es una disciplina que sirve para conocer las características del lugar donde se habita, pues ella describe, explica e interpreta la acción de las personas sobre un espacio. La geografía nos ayuda a entender esto porque explica la relación </w:t>
      </w:r>
    </w:p>
    <w:p w14:paraId="6BAA70E9" w14:textId="77777777" w:rsidR="003848B1"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A. que el hombre establece con la superficie terrestre a partir de las potencialidades que el espacio le ofrece para satisfacer sus necesidades </w:t>
      </w:r>
    </w:p>
    <w:p w14:paraId="04C514BD" w14:textId="77777777" w:rsidR="003848B1"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B. existente entre los seres vivos pues a éstos se les dificulta sobrevivir unos sin otros, ya sean animales o vegetales </w:t>
      </w:r>
    </w:p>
    <w:p w14:paraId="3BE7C0AB" w14:textId="77777777" w:rsidR="003848B1"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C. que el ser humano tiene con el paisaje cultural pues lo trasforma para su beneficio </w:t>
      </w:r>
    </w:p>
    <w:p w14:paraId="1166F211" w14:textId="77777777" w:rsidR="003848B1"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D. existente entre todos los lugares de La Tierra que han sido afectados directamente por la acción del hombre </w:t>
      </w:r>
    </w:p>
    <w:p w14:paraId="6BDB1996" w14:textId="77777777" w:rsidR="003848B1" w:rsidRPr="003E1C59" w:rsidRDefault="003848B1" w:rsidP="000A288B">
      <w:pPr>
        <w:widowControl w:val="0"/>
        <w:pBdr>
          <w:top w:val="nil"/>
          <w:left w:val="nil"/>
          <w:bottom w:val="nil"/>
          <w:right w:val="nil"/>
          <w:between w:val="nil"/>
        </w:pBdr>
        <w:spacing w:after="0"/>
        <w:rPr>
          <w:rFonts w:ascii="Arial" w:eastAsia="Arial" w:hAnsi="Arial" w:cs="Arial"/>
          <w:color w:val="000000"/>
          <w:sz w:val="24"/>
          <w:szCs w:val="24"/>
        </w:rPr>
      </w:pPr>
    </w:p>
    <w:p w14:paraId="433F7CFF" w14:textId="2A96208F" w:rsidR="003848B1" w:rsidRPr="003E1C59" w:rsidRDefault="00E1410B" w:rsidP="000A288B">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20</w:t>
      </w:r>
      <w:r w:rsidR="003848B1" w:rsidRPr="003E1C59">
        <w:rPr>
          <w:rFonts w:ascii="Arial" w:eastAsia="Arial" w:hAnsi="Arial" w:cs="Arial"/>
          <w:color w:val="000000"/>
          <w:sz w:val="24"/>
          <w:szCs w:val="24"/>
        </w:rPr>
        <w:t>. El impacto negativo del hombre sobre el medio ambiente es a veces irreversible, pues hay más consumo de materia prima y de recursos no renovables en relación con los renovables. Además</w:t>
      </w:r>
      <w:r w:rsidR="0059034E" w:rsidRPr="003E1C59">
        <w:rPr>
          <w:rFonts w:ascii="Arial" w:eastAsia="Arial" w:hAnsi="Arial" w:cs="Arial"/>
          <w:color w:val="000000"/>
          <w:sz w:val="24"/>
          <w:szCs w:val="24"/>
        </w:rPr>
        <w:t>,</w:t>
      </w:r>
      <w:r w:rsidR="003848B1" w:rsidRPr="003E1C59">
        <w:rPr>
          <w:rFonts w:ascii="Arial" w:eastAsia="Arial" w:hAnsi="Arial" w:cs="Arial"/>
          <w:color w:val="000000"/>
          <w:sz w:val="24"/>
          <w:szCs w:val="24"/>
        </w:rPr>
        <w:t xml:space="preserve"> se producen desechos industriales y químicos que contaminan el aire y las aguas, afectando la salud del hombre, la fauna y la flora. En nuestra nación, la opción más recomendada para preservar el medio ambiente sería </w:t>
      </w:r>
    </w:p>
    <w:p w14:paraId="023B4675" w14:textId="77777777" w:rsidR="0059034E" w:rsidRPr="003E1C59" w:rsidRDefault="0059034E" w:rsidP="000A288B">
      <w:pPr>
        <w:widowControl w:val="0"/>
        <w:pBdr>
          <w:top w:val="nil"/>
          <w:left w:val="nil"/>
          <w:bottom w:val="nil"/>
          <w:right w:val="nil"/>
          <w:between w:val="nil"/>
        </w:pBdr>
        <w:spacing w:after="0"/>
        <w:rPr>
          <w:rFonts w:ascii="Arial" w:eastAsia="Arial" w:hAnsi="Arial" w:cs="Arial"/>
          <w:color w:val="000000"/>
          <w:sz w:val="24"/>
          <w:szCs w:val="24"/>
        </w:rPr>
      </w:pPr>
    </w:p>
    <w:p w14:paraId="2D506912" w14:textId="77777777" w:rsidR="0059034E"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1. emplear sólo elementos biodegradables favorables para los diferentes ecosistemas </w:t>
      </w:r>
    </w:p>
    <w:p w14:paraId="029EBC8D" w14:textId="77777777" w:rsidR="0059034E"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2. concientizar a toda las comunidades para que no arrojen desechos en los bosques </w:t>
      </w:r>
    </w:p>
    <w:p w14:paraId="7DAB0377" w14:textId="77777777" w:rsidR="0059034E"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3. prohibir el uso de elementos químicos en la producción industrial de los países </w:t>
      </w:r>
    </w:p>
    <w:p w14:paraId="31220EEB" w14:textId="77777777" w:rsidR="0059034E"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4. educar ambientalmente para que las nuevas generaciones protejan el ambiente </w:t>
      </w:r>
    </w:p>
    <w:p w14:paraId="459D5163" w14:textId="77777777" w:rsidR="0059034E" w:rsidRPr="003E1C59" w:rsidRDefault="0059034E" w:rsidP="000A288B">
      <w:pPr>
        <w:widowControl w:val="0"/>
        <w:pBdr>
          <w:top w:val="nil"/>
          <w:left w:val="nil"/>
          <w:bottom w:val="nil"/>
          <w:right w:val="nil"/>
          <w:between w:val="nil"/>
        </w:pBdr>
        <w:spacing w:after="0"/>
        <w:rPr>
          <w:rFonts w:ascii="Arial" w:eastAsia="Arial" w:hAnsi="Arial" w:cs="Arial"/>
          <w:color w:val="000000"/>
          <w:sz w:val="24"/>
          <w:szCs w:val="24"/>
        </w:rPr>
      </w:pPr>
    </w:p>
    <w:p w14:paraId="53208C89" w14:textId="161512E9" w:rsidR="009C27A7" w:rsidRPr="003E1C59" w:rsidRDefault="00E1410B" w:rsidP="000A288B">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21</w:t>
      </w:r>
      <w:r w:rsidR="003848B1" w:rsidRPr="003E1C59">
        <w:rPr>
          <w:rFonts w:ascii="Arial" w:eastAsia="Arial" w:hAnsi="Arial" w:cs="Arial"/>
          <w:color w:val="000000"/>
          <w:sz w:val="24"/>
          <w:szCs w:val="24"/>
        </w:rPr>
        <w:t xml:space="preserve">. Actualmente, el estudio de los grupos humanos reconoce las relaciones significativas que mantienen éstos con la región que ocupan. La poca importancia asignada a esta relación radica en que la influencia de la región en los grupos humanos, no había sido analizada desde un enfoque geográfico. Ocasionalmente se había hecho alusión al espacio territorial como símil del contorno general de los países, pero ahora se ha llegado a la conclusión de que éste ejerce un influjo definitivo en el desarrollo de las comunidades humanas que lo habitan. El texto plantea que </w:t>
      </w:r>
    </w:p>
    <w:p w14:paraId="2CCD81BD" w14:textId="77777777" w:rsidR="009C27A7" w:rsidRPr="003E1C59" w:rsidRDefault="009C27A7" w:rsidP="000A288B">
      <w:pPr>
        <w:widowControl w:val="0"/>
        <w:pBdr>
          <w:top w:val="nil"/>
          <w:left w:val="nil"/>
          <w:bottom w:val="nil"/>
          <w:right w:val="nil"/>
          <w:between w:val="nil"/>
        </w:pBdr>
        <w:spacing w:after="0"/>
        <w:rPr>
          <w:rFonts w:ascii="Arial" w:eastAsia="Arial" w:hAnsi="Arial" w:cs="Arial"/>
          <w:color w:val="000000"/>
          <w:sz w:val="24"/>
          <w:szCs w:val="24"/>
        </w:rPr>
      </w:pPr>
    </w:p>
    <w:p w14:paraId="389657CC" w14:textId="77777777" w:rsidR="009C27A7"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1. del territorio dependen los problemas relacionados con la comunicación y el transporte </w:t>
      </w:r>
    </w:p>
    <w:p w14:paraId="3DFF4DE7" w14:textId="77777777" w:rsidR="009C27A7"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2. lo importante es la posesión de las tierras y lo que se haga con ellas </w:t>
      </w:r>
    </w:p>
    <w:p w14:paraId="22841DFB" w14:textId="77777777" w:rsidR="009C27A7"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3. las relaciones humanas dependen del ámbito geográfico en el cual se viva o habite </w:t>
      </w:r>
    </w:p>
    <w:p w14:paraId="36B34DFC" w14:textId="065C6B11" w:rsidR="00721FD4" w:rsidRPr="003E1C59" w:rsidRDefault="003848B1"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4. la vida social y política de los individuos está íntimamente relacionada</w:t>
      </w:r>
    </w:p>
    <w:p w14:paraId="6721432E" w14:textId="77777777" w:rsidR="002F4B66" w:rsidRPr="003E1C59" w:rsidRDefault="002F4B66" w:rsidP="000A288B">
      <w:pPr>
        <w:widowControl w:val="0"/>
        <w:pBdr>
          <w:top w:val="nil"/>
          <w:left w:val="nil"/>
          <w:bottom w:val="nil"/>
          <w:right w:val="nil"/>
          <w:between w:val="nil"/>
        </w:pBdr>
        <w:spacing w:after="0"/>
        <w:ind w:left="720"/>
        <w:rPr>
          <w:rFonts w:ascii="Arial" w:eastAsia="Arial" w:hAnsi="Arial" w:cs="Arial"/>
          <w:color w:val="000000"/>
          <w:sz w:val="24"/>
          <w:szCs w:val="24"/>
        </w:rPr>
      </w:pPr>
    </w:p>
    <w:p w14:paraId="31E71F4E" w14:textId="7C5649F9" w:rsidR="00160EAE" w:rsidRPr="003E1C59" w:rsidRDefault="003E7EFF" w:rsidP="000A288B">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22</w:t>
      </w:r>
      <w:r w:rsidR="002F4B66" w:rsidRPr="003E1C59">
        <w:rPr>
          <w:rFonts w:ascii="Arial" w:eastAsia="Arial" w:hAnsi="Arial" w:cs="Arial"/>
          <w:color w:val="000000"/>
          <w:sz w:val="24"/>
          <w:szCs w:val="24"/>
        </w:rPr>
        <w:t xml:space="preserve">. Colombia es un país tradicionalmente agrícola. Actualmente las actividades agrarias afrontan innumerables problemas, dentro de los cuales se destaca que la producción agrícola ha pasado a un tercer plano en la economía nacional, situación que impide una óptima comercialización de los productos del campo. La solución más inmediata y adecuada al problema de la comercialización es </w:t>
      </w:r>
    </w:p>
    <w:p w14:paraId="158A05B7" w14:textId="77777777" w:rsidR="00160EAE" w:rsidRPr="003E1C59" w:rsidRDefault="00160EAE" w:rsidP="000A288B">
      <w:pPr>
        <w:widowControl w:val="0"/>
        <w:pBdr>
          <w:top w:val="nil"/>
          <w:left w:val="nil"/>
          <w:bottom w:val="nil"/>
          <w:right w:val="nil"/>
          <w:between w:val="nil"/>
        </w:pBdr>
        <w:spacing w:after="0"/>
        <w:rPr>
          <w:rFonts w:ascii="Arial" w:eastAsia="Arial" w:hAnsi="Arial" w:cs="Arial"/>
          <w:color w:val="000000"/>
          <w:sz w:val="24"/>
          <w:szCs w:val="24"/>
        </w:rPr>
      </w:pPr>
    </w:p>
    <w:p w14:paraId="07B775D4" w14:textId="77777777" w:rsidR="00160EAE" w:rsidRPr="003E1C59" w:rsidRDefault="002F4B66"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A. realizar campañas que promuevan la organización de cooperativas campesinas </w:t>
      </w:r>
    </w:p>
    <w:p w14:paraId="5D586167" w14:textId="77777777" w:rsidR="00160EAE" w:rsidRPr="003E1C59" w:rsidRDefault="002F4B66"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B. dedicar gran parte de los ingresos nacionales a la tecnificación del campo </w:t>
      </w:r>
    </w:p>
    <w:p w14:paraId="145913EE" w14:textId="77777777" w:rsidR="00160EAE" w:rsidRPr="003E1C59" w:rsidRDefault="002F4B66"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C. realizar una reforma que permita una distribución equitativa de las tierras </w:t>
      </w:r>
    </w:p>
    <w:p w14:paraId="3B512FFB" w14:textId="229DA1E8" w:rsidR="009C27A7" w:rsidRPr="003E1C59" w:rsidRDefault="002F4B66"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D. crear centros de acopio y reducir las importaciones de productos del campo</w:t>
      </w:r>
    </w:p>
    <w:p w14:paraId="060F3FCE" w14:textId="77777777" w:rsidR="00FB50EC" w:rsidRPr="003E1C59" w:rsidRDefault="00FB50EC" w:rsidP="000A288B">
      <w:pPr>
        <w:widowControl w:val="0"/>
        <w:pBdr>
          <w:top w:val="nil"/>
          <w:left w:val="nil"/>
          <w:bottom w:val="nil"/>
          <w:right w:val="nil"/>
          <w:between w:val="nil"/>
        </w:pBdr>
        <w:spacing w:after="0"/>
        <w:rPr>
          <w:rFonts w:ascii="Arial" w:eastAsia="Arial" w:hAnsi="Arial" w:cs="Arial"/>
          <w:color w:val="000000"/>
          <w:sz w:val="24"/>
          <w:szCs w:val="24"/>
        </w:rPr>
      </w:pPr>
    </w:p>
    <w:p w14:paraId="6FE00D3B" w14:textId="17F1A207" w:rsidR="00557CDB" w:rsidRPr="003E1C59" w:rsidRDefault="003E7EFF" w:rsidP="000A288B">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23</w:t>
      </w:r>
      <w:r w:rsidR="00557CDB" w:rsidRPr="003E1C59">
        <w:rPr>
          <w:rFonts w:ascii="Arial" w:eastAsia="Arial" w:hAnsi="Arial" w:cs="Arial"/>
          <w:color w:val="000000"/>
          <w:sz w:val="24"/>
          <w:szCs w:val="24"/>
        </w:rPr>
        <w:t xml:space="preserve">. Las áreas metropolitanas se caracterizan por la consolidación de interrelaciones funcionales, administrativas y de dependencia, integrando los municipios en una sola entidad territorial. Algunos efectos positivos y negativos que pueden generarse por la formación de las áreas metropolitanas podrían ser </w:t>
      </w:r>
    </w:p>
    <w:p w14:paraId="22849A58" w14:textId="77777777" w:rsidR="00557CDB" w:rsidRPr="003E1C59" w:rsidRDefault="00557CDB" w:rsidP="000A288B">
      <w:pPr>
        <w:widowControl w:val="0"/>
        <w:pBdr>
          <w:top w:val="nil"/>
          <w:left w:val="nil"/>
          <w:bottom w:val="nil"/>
          <w:right w:val="nil"/>
          <w:between w:val="nil"/>
        </w:pBdr>
        <w:spacing w:after="0"/>
        <w:rPr>
          <w:rFonts w:ascii="Arial" w:eastAsia="Arial" w:hAnsi="Arial" w:cs="Arial"/>
          <w:color w:val="000000"/>
          <w:sz w:val="24"/>
          <w:szCs w:val="24"/>
        </w:rPr>
      </w:pPr>
    </w:p>
    <w:p w14:paraId="349B4A55" w14:textId="77777777" w:rsidR="00557CDB" w:rsidRPr="003E1C59" w:rsidRDefault="00557CD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1. la descentralización equitativa de las funciones que presta la gran ciudad en cada uno de los municipios adscritos al área metropolitana para que se beneficien directamente </w:t>
      </w:r>
    </w:p>
    <w:p w14:paraId="69DF55A9" w14:textId="77777777" w:rsidR="00557CDB" w:rsidRPr="003E1C59" w:rsidRDefault="00557CD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2. el incremento de las actividades productivas mejores perspectivas laborales, adecuación de servicios públicos </w:t>
      </w:r>
    </w:p>
    <w:p w14:paraId="116EF1F2" w14:textId="77777777" w:rsidR="00557CDB" w:rsidRPr="003E1C59" w:rsidRDefault="00557CD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3. el aumento de la pobreza y pérdida de oportunidades laborales para los habitantes de cada municipio </w:t>
      </w:r>
    </w:p>
    <w:p w14:paraId="760C2894" w14:textId="37E6198C" w:rsidR="00160EAE" w:rsidRPr="003E1C59" w:rsidRDefault="00557CD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4. la pérdida de la identidad y de autonomía en cuanto al manejo de los recursos ya sean físicos o financieros en cada uno de los municipios adscritos al área metropolitana</w:t>
      </w:r>
    </w:p>
    <w:p w14:paraId="603287E6" w14:textId="77777777" w:rsidR="008B3295" w:rsidRPr="003E1C59" w:rsidRDefault="008B3295" w:rsidP="000A288B">
      <w:pPr>
        <w:widowControl w:val="0"/>
        <w:pBdr>
          <w:top w:val="nil"/>
          <w:left w:val="nil"/>
          <w:bottom w:val="nil"/>
          <w:right w:val="nil"/>
          <w:between w:val="nil"/>
        </w:pBdr>
        <w:spacing w:after="0"/>
        <w:rPr>
          <w:rFonts w:ascii="Arial" w:eastAsia="Arial" w:hAnsi="Arial" w:cs="Arial"/>
          <w:color w:val="000000"/>
          <w:sz w:val="24"/>
          <w:szCs w:val="24"/>
        </w:rPr>
      </w:pPr>
    </w:p>
    <w:p w14:paraId="6E0F0617" w14:textId="294CDE66" w:rsidR="005E7B66" w:rsidRPr="003E1C59" w:rsidRDefault="003E7EFF" w:rsidP="000A288B">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24</w:t>
      </w:r>
      <w:r w:rsidR="003E4080" w:rsidRPr="003E1C59">
        <w:rPr>
          <w:rFonts w:ascii="Arial" w:eastAsia="Arial" w:hAnsi="Arial" w:cs="Arial"/>
          <w:color w:val="000000"/>
          <w:sz w:val="24"/>
          <w:szCs w:val="24"/>
        </w:rPr>
        <w:t xml:space="preserve">. La alta emisión de gases y partículas contaminantes en las áreas urbanas ha provocado efectos negativos sobre la salud humana. Una propuesta de mitigación eficaz para esta problemática debería contemplar la </w:t>
      </w:r>
    </w:p>
    <w:p w14:paraId="5CC599BF" w14:textId="77777777" w:rsidR="005E7B66" w:rsidRPr="003E1C59" w:rsidRDefault="005E7B66" w:rsidP="000A288B">
      <w:pPr>
        <w:widowControl w:val="0"/>
        <w:pBdr>
          <w:top w:val="nil"/>
          <w:left w:val="nil"/>
          <w:bottom w:val="nil"/>
          <w:right w:val="nil"/>
          <w:between w:val="nil"/>
        </w:pBdr>
        <w:spacing w:after="0"/>
        <w:rPr>
          <w:rFonts w:ascii="Arial" w:eastAsia="Arial" w:hAnsi="Arial" w:cs="Arial"/>
          <w:color w:val="000000"/>
          <w:sz w:val="24"/>
          <w:szCs w:val="24"/>
        </w:rPr>
      </w:pPr>
    </w:p>
    <w:p w14:paraId="0286E99D" w14:textId="77777777" w:rsidR="005E7B66" w:rsidRPr="003E1C59" w:rsidRDefault="003E4080"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1. creación de multas a las fuentes emisoras y receptoras de contaminantes o en su defecto la cancelación de los permisos de funcionamiento </w:t>
      </w:r>
    </w:p>
    <w:p w14:paraId="47417A75" w14:textId="77777777" w:rsidR="005E7B66" w:rsidRPr="003E1C59" w:rsidRDefault="003E4080"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2. reubicación paulatina de los corredores industriales hacia zonas periféricas, en las que se disminuya el impacto a la ciudad </w:t>
      </w:r>
    </w:p>
    <w:p w14:paraId="49FE690A" w14:textId="77777777" w:rsidR="005E7B66" w:rsidRPr="003E1C59" w:rsidRDefault="003E4080"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3. puesta en práctica de tecnologías limpias, al igual que la capacitación en el manejo y prevención de contaminantes en suspensión </w:t>
      </w:r>
    </w:p>
    <w:p w14:paraId="530782AE" w14:textId="77777777" w:rsidR="005E7B66" w:rsidRPr="003E1C59" w:rsidRDefault="003E4080"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4. anexión a la Organización Mundial de la Salud para conocer las restricciones y recomendaciones en el manejo de contaminantes atmosféricos </w:t>
      </w:r>
    </w:p>
    <w:p w14:paraId="7C2B4DC4" w14:textId="77777777" w:rsidR="005E7B66" w:rsidRPr="003E1C59" w:rsidRDefault="005E7B66" w:rsidP="000A288B">
      <w:pPr>
        <w:widowControl w:val="0"/>
        <w:pBdr>
          <w:top w:val="nil"/>
          <w:left w:val="nil"/>
          <w:bottom w:val="nil"/>
          <w:right w:val="nil"/>
          <w:between w:val="nil"/>
        </w:pBdr>
        <w:spacing w:after="0"/>
        <w:rPr>
          <w:rFonts w:ascii="Arial" w:eastAsia="Arial" w:hAnsi="Arial" w:cs="Arial"/>
          <w:color w:val="000000"/>
          <w:sz w:val="24"/>
          <w:szCs w:val="24"/>
        </w:rPr>
      </w:pPr>
    </w:p>
    <w:p w14:paraId="37CF059B" w14:textId="4203C782" w:rsidR="005E7B66" w:rsidRPr="003E1C59" w:rsidRDefault="006F2EA2" w:rsidP="000A288B">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25</w:t>
      </w:r>
      <w:r w:rsidR="003E4080" w:rsidRPr="003E1C59">
        <w:rPr>
          <w:rFonts w:ascii="Arial" w:eastAsia="Arial" w:hAnsi="Arial" w:cs="Arial"/>
          <w:color w:val="000000"/>
          <w:sz w:val="24"/>
          <w:szCs w:val="24"/>
        </w:rPr>
        <w:t xml:space="preserve">. La actividad agropecuaria propia de la economía campesina se ha visto afectada por la apertura económica en diferentes formas. Entre éstas se encuentran las desigualdades en la competencia, tanto con los productos externos, como también con los grandes productores internos, quienes tienen patrones de producción basados en el mercado y una alta tecnología. En este sentido las más afectadas han sido las </w:t>
      </w:r>
    </w:p>
    <w:p w14:paraId="7033A7D1" w14:textId="77777777" w:rsidR="007C38BA" w:rsidRPr="003E1C59" w:rsidRDefault="007C38BA" w:rsidP="000A288B">
      <w:pPr>
        <w:widowControl w:val="0"/>
        <w:pBdr>
          <w:top w:val="nil"/>
          <w:left w:val="nil"/>
          <w:bottom w:val="nil"/>
          <w:right w:val="nil"/>
          <w:between w:val="nil"/>
        </w:pBdr>
        <w:spacing w:after="0"/>
        <w:rPr>
          <w:rFonts w:ascii="Arial" w:eastAsia="Arial" w:hAnsi="Arial" w:cs="Arial"/>
          <w:color w:val="000000"/>
          <w:sz w:val="24"/>
          <w:szCs w:val="24"/>
        </w:rPr>
      </w:pPr>
    </w:p>
    <w:p w14:paraId="34BDDBD9" w14:textId="77777777" w:rsidR="005E7B66" w:rsidRPr="003E1C59" w:rsidRDefault="003E4080"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1. grandes empresas agroindustriales </w:t>
      </w:r>
    </w:p>
    <w:p w14:paraId="2FF989C9" w14:textId="77777777" w:rsidR="005E7B66" w:rsidRPr="003E1C59" w:rsidRDefault="003E4080"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2. pequeñas parcelas que no tienen una adecuada implementación técnica </w:t>
      </w:r>
    </w:p>
    <w:p w14:paraId="66FAE71D" w14:textId="77777777" w:rsidR="007C38BA" w:rsidRPr="003E1C59" w:rsidRDefault="003E4080"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3. empresas importadoras de alimento </w:t>
      </w:r>
    </w:p>
    <w:p w14:paraId="2AA006A0" w14:textId="30D9744D" w:rsidR="008B3295" w:rsidRPr="003E1C59" w:rsidRDefault="003E4080"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4. familias campesinas que tienen cultivos de </w:t>
      </w:r>
      <w:r w:rsidR="007C1146" w:rsidRPr="003E1C59">
        <w:rPr>
          <w:rFonts w:ascii="Arial" w:eastAsia="Arial" w:hAnsi="Arial" w:cs="Arial"/>
          <w:color w:val="000000"/>
          <w:sz w:val="24"/>
          <w:szCs w:val="24"/>
        </w:rPr>
        <w:t>auto subsistencia</w:t>
      </w:r>
    </w:p>
    <w:p w14:paraId="0918F90E" w14:textId="77777777" w:rsidR="007C38BA" w:rsidRPr="003E1C59" w:rsidRDefault="007C38BA" w:rsidP="000A288B">
      <w:pPr>
        <w:widowControl w:val="0"/>
        <w:pBdr>
          <w:top w:val="nil"/>
          <w:left w:val="nil"/>
          <w:bottom w:val="nil"/>
          <w:right w:val="nil"/>
          <w:between w:val="nil"/>
        </w:pBdr>
        <w:spacing w:after="0"/>
        <w:rPr>
          <w:rFonts w:ascii="Arial" w:eastAsia="Arial" w:hAnsi="Arial" w:cs="Arial"/>
          <w:color w:val="000000"/>
          <w:sz w:val="24"/>
          <w:szCs w:val="24"/>
        </w:rPr>
      </w:pPr>
    </w:p>
    <w:p w14:paraId="11B33755" w14:textId="595A28D7" w:rsidR="00B32073" w:rsidRPr="003E1C59" w:rsidRDefault="006D2C8A" w:rsidP="000A288B">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2</w:t>
      </w:r>
      <w:r w:rsidR="006F2EA2">
        <w:rPr>
          <w:rFonts w:ascii="Arial" w:eastAsia="Arial" w:hAnsi="Arial" w:cs="Arial"/>
          <w:color w:val="000000"/>
          <w:sz w:val="24"/>
          <w:szCs w:val="24"/>
        </w:rPr>
        <w:t>6</w:t>
      </w:r>
      <w:r w:rsidR="00B32073" w:rsidRPr="003E1C59">
        <w:rPr>
          <w:rFonts w:ascii="Arial" w:eastAsia="Arial" w:hAnsi="Arial" w:cs="Arial"/>
          <w:color w:val="000000"/>
          <w:sz w:val="24"/>
          <w:szCs w:val="24"/>
        </w:rPr>
        <w:t xml:space="preserve">. El ozono se manifiesta en la atmósfera como una capa localizada entre los 10 y 35 kilómetros de altura aproximadamente. Esta capa protege la vida de La Tierra de las nocivas radiaciones ultravioleta, porque </w:t>
      </w:r>
    </w:p>
    <w:p w14:paraId="79DEA17E" w14:textId="77777777" w:rsidR="00B32073" w:rsidRPr="003E1C59" w:rsidRDefault="00B32073" w:rsidP="000A288B">
      <w:pPr>
        <w:widowControl w:val="0"/>
        <w:pBdr>
          <w:top w:val="nil"/>
          <w:left w:val="nil"/>
          <w:bottom w:val="nil"/>
          <w:right w:val="nil"/>
          <w:between w:val="nil"/>
        </w:pBdr>
        <w:spacing w:after="0"/>
        <w:rPr>
          <w:rFonts w:ascii="Arial" w:eastAsia="Arial" w:hAnsi="Arial" w:cs="Arial"/>
          <w:color w:val="000000"/>
          <w:sz w:val="24"/>
          <w:szCs w:val="24"/>
        </w:rPr>
      </w:pPr>
    </w:p>
    <w:p w14:paraId="5BED991E" w14:textId="77777777" w:rsidR="00B32073" w:rsidRPr="003E1C59" w:rsidRDefault="00B32073"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A. su mezcla con el oxígeno filtra los rayos ultravioleta </w:t>
      </w:r>
    </w:p>
    <w:p w14:paraId="4258B9B6" w14:textId="77777777" w:rsidR="00B32073" w:rsidRPr="003E1C59" w:rsidRDefault="00B32073"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B. emite radiaciones ultravioleta al espacio </w:t>
      </w:r>
    </w:p>
    <w:p w14:paraId="0C804DF9" w14:textId="77777777" w:rsidR="00B32073" w:rsidRPr="003E1C59" w:rsidRDefault="00B32073"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C. absorbe las radiaciones ultravioleta </w:t>
      </w:r>
    </w:p>
    <w:p w14:paraId="7F0D9C92" w14:textId="60D95435" w:rsidR="007C38BA" w:rsidRPr="003E1C59" w:rsidRDefault="00B32073"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D. repele eléctricamente la radiación ultravioleta</w:t>
      </w:r>
    </w:p>
    <w:p w14:paraId="1CD5AFBE" w14:textId="77777777" w:rsidR="00541491" w:rsidRPr="003E1C59" w:rsidRDefault="00541491" w:rsidP="000A288B">
      <w:pPr>
        <w:widowControl w:val="0"/>
        <w:pBdr>
          <w:top w:val="nil"/>
          <w:left w:val="nil"/>
          <w:bottom w:val="nil"/>
          <w:right w:val="nil"/>
          <w:between w:val="nil"/>
        </w:pBdr>
        <w:spacing w:after="0"/>
        <w:rPr>
          <w:rFonts w:ascii="Arial" w:eastAsia="Arial" w:hAnsi="Arial" w:cs="Arial"/>
          <w:color w:val="000000"/>
          <w:sz w:val="24"/>
          <w:szCs w:val="24"/>
        </w:rPr>
      </w:pPr>
    </w:p>
    <w:p w14:paraId="1CD3F3AB" w14:textId="3B1702B3" w:rsidR="006A440B" w:rsidRPr="003E1C59" w:rsidRDefault="006D2C8A" w:rsidP="000A288B">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2</w:t>
      </w:r>
      <w:r w:rsidR="006F2EA2">
        <w:rPr>
          <w:rFonts w:ascii="Arial" w:eastAsia="Arial" w:hAnsi="Arial" w:cs="Arial"/>
          <w:color w:val="000000"/>
          <w:sz w:val="24"/>
          <w:szCs w:val="24"/>
        </w:rPr>
        <w:t>7</w:t>
      </w:r>
      <w:r w:rsidR="006A440B" w:rsidRPr="003E1C59">
        <w:rPr>
          <w:rFonts w:ascii="Arial" w:eastAsia="Arial" w:hAnsi="Arial" w:cs="Arial"/>
          <w:color w:val="000000"/>
          <w:sz w:val="24"/>
          <w:szCs w:val="24"/>
        </w:rPr>
        <w:t xml:space="preserve">. La alteración del ciclo del agua implica, en la actualidad, un grave problema ambiental debido a que </w:t>
      </w:r>
    </w:p>
    <w:p w14:paraId="13B01432" w14:textId="77777777" w:rsidR="006A440B" w:rsidRPr="003E1C59" w:rsidRDefault="006A440B" w:rsidP="000A288B">
      <w:pPr>
        <w:widowControl w:val="0"/>
        <w:pBdr>
          <w:top w:val="nil"/>
          <w:left w:val="nil"/>
          <w:bottom w:val="nil"/>
          <w:right w:val="nil"/>
          <w:between w:val="nil"/>
        </w:pBdr>
        <w:spacing w:after="0"/>
        <w:rPr>
          <w:rFonts w:ascii="Arial" w:eastAsia="Arial" w:hAnsi="Arial" w:cs="Arial"/>
          <w:color w:val="000000"/>
          <w:sz w:val="24"/>
          <w:szCs w:val="24"/>
        </w:rPr>
      </w:pPr>
    </w:p>
    <w:p w14:paraId="137A6284" w14:textId="77777777" w:rsidR="006A440B" w:rsidRPr="003E1C59" w:rsidRDefault="006A440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lastRenderedPageBreak/>
        <w:t xml:space="preserve">A. cambia la dinámica natural y se hace necesario implantar nuevas tecnologías </w:t>
      </w:r>
    </w:p>
    <w:p w14:paraId="0A217FB5" w14:textId="77777777" w:rsidR="006A440B" w:rsidRPr="003E1C59" w:rsidRDefault="006A440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B. el ser humano se ha adaptado a un clima determinado lo cual limita su supervivencia </w:t>
      </w:r>
    </w:p>
    <w:p w14:paraId="52E63BFC" w14:textId="77777777" w:rsidR="006A440B" w:rsidRPr="003E1C59" w:rsidRDefault="006A440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C. se presenta una nueva dinámica climática afectando las actividades socioeconómicas </w:t>
      </w:r>
    </w:p>
    <w:p w14:paraId="4A2903AA" w14:textId="422CFCAC" w:rsidR="00541491" w:rsidRPr="003E1C59" w:rsidRDefault="006A440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D. el agua es el único recurso que permite el desarrollo de la vegetación</w:t>
      </w:r>
    </w:p>
    <w:p w14:paraId="751107AA" w14:textId="77777777" w:rsidR="00541491" w:rsidRPr="003E1C59" w:rsidRDefault="00541491" w:rsidP="000A288B">
      <w:pPr>
        <w:widowControl w:val="0"/>
        <w:pBdr>
          <w:top w:val="nil"/>
          <w:left w:val="nil"/>
          <w:bottom w:val="nil"/>
          <w:right w:val="nil"/>
          <w:between w:val="nil"/>
        </w:pBdr>
        <w:spacing w:after="0"/>
        <w:rPr>
          <w:rFonts w:ascii="Arial" w:eastAsia="Arial" w:hAnsi="Arial" w:cs="Arial"/>
          <w:color w:val="000000"/>
          <w:sz w:val="24"/>
          <w:szCs w:val="24"/>
        </w:rPr>
      </w:pPr>
    </w:p>
    <w:p w14:paraId="72FCE21F" w14:textId="386E4991" w:rsidR="00D76AAB" w:rsidRPr="003E1C59" w:rsidRDefault="006D2C8A" w:rsidP="000A288B">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2</w:t>
      </w:r>
      <w:r w:rsidR="006F2EA2">
        <w:rPr>
          <w:rFonts w:ascii="Arial" w:eastAsia="Arial" w:hAnsi="Arial" w:cs="Arial"/>
          <w:color w:val="000000"/>
          <w:sz w:val="24"/>
          <w:szCs w:val="24"/>
        </w:rPr>
        <w:t>8</w:t>
      </w:r>
      <w:r w:rsidR="00D76AAB" w:rsidRPr="003E1C59">
        <w:rPr>
          <w:rFonts w:ascii="Arial" w:eastAsia="Arial" w:hAnsi="Arial" w:cs="Arial"/>
          <w:color w:val="000000"/>
          <w:sz w:val="24"/>
          <w:szCs w:val="24"/>
        </w:rPr>
        <w:t xml:space="preserve">. En la actualidad se reconocen dos clases generales de movimientos sísmicos: los tectónicos y volcánicos. Los sismos de origen tectónico son, con diferencia, los más devastadores además plantean dificultades a los científicos que intentan predecirlos. La razón por la cual Japón y la costa occidental de los Estados Unidos son zonas de alto riesgo por sismicidad tectónica se debe a </w:t>
      </w:r>
    </w:p>
    <w:p w14:paraId="28CBE5A3" w14:textId="77777777" w:rsidR="00D76AAB" w:rsidRPr="003E1C59" w:rsidRDefault="00D76AAB" w:rsidP="000A288B">
      <w:pPr>
        <w:widowControl w:val="0"/>
        <w:pBdr>
          <w:top w:val="nil"/>
          <w:left w:val="nil"/>
          <w:bottom w:val="nil"/>
          <w:right w:val="nil"/>
          <w:between w:val="nil"/>
        </w:pBdr>
        <w:spacing w:after="0"/>
        <w:rPr>
          <w:rFonts w:ascii="Arial" w:eastAsia="Arial" w:hAnsi="Arial" w:cs="Arial"/>
          <w:color w:val="000000"/>
          <w:sz w:val="24"/>
          <w:szCs w:val="24"/>
        </w:rPr>
      </w:pPr>
    </w:p>
    <w:p w14:paraId="6818479D" w14:textId="77777777" w:rsidR="00D76AAB" w:rsidRPr="003E1C59" w:rsidRDefault="00D76AA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A. su ubicación en el sur del llamado cinturón de fuego del pacífico </w:t>
      </w:r>
    </w:p>
    <w:p w14:paraId="01983A17" w14:textId="77777777" w:rsidR="00D76AAB" w:rsidRPr="003E1C59" w:rsidRDefault="00D76AA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B. la gran cantidad de población que habita estas zonas de ruptura tectónica </w:t>
      </w:r>
    </w:p>
    <w:p w14:paraId="3DB1E5A2" w14:textId="77777777" w:rsidR="00D76AAB" w:rsidRPr="003E1C59" w:rsidRDefault="00D76AA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C. la presencia de los mayores registros tectónicos en la historia de La Tierra, lo que la hace única en términos de amenaza por sismicidad </w:t>
      </w:r>
    </w:p>
    <w:p w14:paraId="4F43B794" w14:textId="47F92FF7" w:rsidR="006A440B" w:rsidRPr="003E1C59" w:rsidRDefault="00D76AAB"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D. la presencia de volcanes tanto emergidos como sumergidos, los cuales generan la tectónica de placas</w:t>
      </w:r>
    </w:p>
    <w:p w14:paraId="25AB04FF" w14:textId="77777777" w:rsidR="00A708EB" w:rsidRPr="003E1C59" w:rsidRDefault="00A708EB" w:rsidP="00A708EB">
      <w:pPr>
        <w:widowControl w:val="0"/>
        <w:pBdr>
          <w:top w:val="nil"/>
          <w:left w:val="nil"/>
          <w:bottom w:val="nil"/>
          <w:right w:val="nil"/>
          <w:between w:val="nil"/>
        </w:pBdr>
        <w:spacing w:after="0"/>
        <w:rPr>
          <w:rFonts w:ascii="Arial" w:eastAsia="Arial" w:hAnsi="Arial" w:cs="Arial"/>
          <w:color w:val="000000"/>
          <w:sz w:val="24"/>
          <w:szCs w:val="24"/>
        </w:rPr>
      </w:pPr>
    </w:p>
    <w:p w14:paraId="45C6C380" w14:textId="77777777" w:rsidR="00A708EB" w:rsidRPr="003E1C59" w:rsidRDefault="00A708EB" w:rsidP="00A708EB">
      <w:pPr>
        <w:widowControl w:val="0"/>
        <w:pBdr>
          <w:top w:val="nil"/>
          <w:left w:val="nil"/>
          <w:bottom w:val="nil"/>
          <w:right w:val="nil"/>
          <w:between w:val="nil"/>
        </w:pBdr>
        <w:spacing w:after="0"/>
        <w:rPr>
          <w:rFonts w:ascii="Arial" w:eastAsia="Arial" w:hAnsi="Arial" w:cs="Arial"/>
          <w:color w:val="000000"/>
          <w:sz w:val="24"/>
          <w:szCs w:val="24"/>
        </w:rPr>
      </w:pPr>
    </w:p>
    <w:p w14:paraId="5111552B" w14:textId="49BD3348" w:rsidR="00A63772" w:rsidRPr="003E1C59" w:rsidRDefault="006D2C8A" w:rsidP="000A288B">
      <w:pPr>
        <w:widowControl w:val="0"/>
        <w:pBdr>
          <w:top w:val="nil"/>
          <w:left w:val="nil"/>
          <w:bottom w:val="nil"/>
          <w:right w:val="nil"/>
          <w:between w:val="nil"/>
        </w:pBdr>
        <w:spacing w:after="0"/>
        <w:rPr>
          <w:rFonts w:ascii="Arial" w:eastAsia="Arial" w:hAnsi="Arial" w:cs="Arial"/>
          <w:color w:val="000000"/>
          <w:sz w:val="24"/>
          <w:szCs w:val="24"/>
        </w:rPr>
      </w:pPr>
      <w:r w:rsidRPr="003E1C59">
        <w:rPr>
          <w:rFonts w:ascii="Arial" w:eastAsia="Arial" w:hAnsi="Arial" w:cs="Arial"/>
          <w:color w:val="000000"/>
          <w:sz w:val="24"/>
          <w:szCs w:val="24"/>
        </w:rPr>
        <w:t>2</w:t>
      </w:r>
      <w:r w:rsidR="006F2EA2">
        <w:rPr>
          <w:rFonts w:ascii="Arial" w:eastAsia="Arial" w:hAnsi="Arial" w:cs="Arial"/>
          <w:color w:val="000000"/>
          <w:sz w:val="24"/>
          <w:szCs w:val="24"/>
        </w:rPr>
        <w:t>9</w:t>
      </w:r>
      <w:r w:rsidR="00A63772" w:rsidRPr="003E1C59">
        <w:rPr>
          <w:rFonts w:ascii="Arial" w:eastAsia="Arial" w:hAnsi="Arial" w:cs="Arial"/>
          <w:color w:val="000000"/>
          <w:sz w:val="24"/>
          <w:szCs w:val="24"/>
        </w:rPr>
        <w:t xml:space="preserve">. El cambio climático global está relacionado con la dinámica de los procesos naturales y la actividad humana. Esta última afecta al ambiente global en forma directa, ya sea a través de la acumulación de alteraciones locales o regionales. Dentro de los procesos que están acelerando el cambio climático global se encuentran la deforestación y la emisión a la atmósfera de gases producto de la utilización de combustibles fósiles. Una característica de éstos es que sus efectos </w:t>
      </w:r>
      <w:r w:rsidR="008D3A45" w:rsidRPr="003E1C59">
        <w:rPr>
          <w:rFonts w:ascii="Arial" w:eastAsia="Arial" w:hAnsi="Arial" w:cs="Arial"/>
          <w:color w:val="000000"/>
          <w:sz w:val="24"/>
          <w:szCs w:val="24"/>
        </w:rPr>
        <w:t>espaciotemporales</w:t>
      </w:r>
      <w:r w:rsidR="00A63772" w:rsidRPr="003E1C59">
        <w:rPr>
          <w:rFonts w:ascii="Arial" w:eastAsia="Arial" w:hAnsi="Arial" w:cs="Arial"/>
          <w:color w:val="000000"/>
          <w:sz w:val="24"/>
          <w:szCs w:val="24"/>
        </w:rPr>
        <w:t xml:space="preserve"> varían, pudiéndose manifestar respectivamente en </w:t>
      </w:r>
    </w:p>
    <w:p w14:paraId="2C3AB58F" w14:textId="77777777" w:rsidR="00A63772" w:rsidRPr="003E1C59" w:rsidRDefault="00A63772" w:rsidP="000A288B">
      <w:pPr>
        <w:widowControl w:val="0"/>
        <w:pBdr>
          <w:top w:val="nil"/>
          <w:left w:val="nil"/>
          <w:bottom w:val="nil"/>
          <w:right w:val="nil"/>
          <w:between w:val="nil"/>
        </w:pBdr>
        <w:spacing w:after="0"/>
        <w:rPr>
          <w:rFonts w:ascii="Arial" w:eastAsia="Arial" w:hAnsi="Arial" w:cs="Arial"/>
          <w:color w:val="000000"/>
          <w:sz w:val="24"/>
          <w:szCs w:val="24"/>
        </w:rPr>
      </w:pPr>
    </w:p>
    <w:p w14:paraId="253634DB" w14:textId="77777777" w:rsidR="00A63772" w:rsidRPr="003E1C59" w:rsidRDefault="00A63772"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1. las regiones y sus efectos pueden ser medidos en días </w:t>
      </w:r>
    </w:p>
    <w:p w14:paraId="482AE332" w14:textId="77777777" w:rsidR="00A63772" w:rsidRPr="003E1C59" w:rsidRDefault="00A63772"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2. las grandes ciudades y se puede hacer un seguimiento permanente </w:t>
      </w:r>
    </w:p>
    <w:p w14:paraId="25BBB6EF" w14:textId="77777777" w:rsidR="00A63772" w:rsidRPr="003E1C59" w:rsidRDefault="00A63772"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3. todo el mundo y puede ser medido en días </w:t>
      </w:r>
    </w:p>
    <w:p w14:paraId="52858F0B" w14:textId="305AC81C" w:rsidR="00D76AAB" w:rsidRPr="003E1C59" w:rsidRDefault="00A63772"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4. un país y se presenta en períodos que van desde decenios hasta milenios</w:t>
      </w:r>
    </w:p>
    <w:p w14:paraId="4AC636A7" w14:textId="77777777" w:rsidR="00A63772" w:rsidRPr="003E1C59" w:rsidRDefault="00A63772" w:rsidP="000A288B">
      <w:pPr>
        <w:widowControl w:val="0"/>
        <w:pBdr>
          <w:top w:val="nil"/>
          <w:left w:val="nil"/>
          <w:bottom w:val="nil"/>
          <w:right w:val="nil"/>
          <w:between w:val="nil"/>
        </w:pBdr>
        <w:spacing w:after="0"/>
        <w:rPr>
          <w:rFonts w:ascii="Arial" w:eastAsia="Arial" w:hAnsi="Arial" w:cs="Arial"/>
          <w:color w:val="000000"/>
          <w:sz w:val="24"/>
          <w:szCs w:val="24"/>
        </w:rPr>
      </w:pPr>
    </w:p>
    <w:p w14:paraId="2A6FD6C2" w14:textId="2B74CA1D" w:rsidR="004C0F18" w:rsidRPr="003E1C59" w:rsidRDefault="006F2EA2" w:rsidP="000A288B">
      <w:pPr>
        <w:widowControl w:val="0"/>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30</w:t>
      </w:r>
      <w:r w:rsidR="00E05983" w:rsidRPr="003E1C59">
        <w:rPr>
          <w:rFonts w:ascii="Arial" w:eastAsia="Arial" w:hAnsi="Arial" w:cs="Arial"/>
          <w:color w:val="000000"/>
          <w:sz w:val="24"/>
          <w:szCs w:val="24"/>
        </w:rPr>
        <w:t xml:space="preserve">. En la atmósfera terrestre, los tipos de masas de aire según el lugar de formación se pueden clasificar genéricamente como continental y marítima y/o como polar y tropical. De acuerdo con </w:t>
      </w:r>
      <w:proofErr w:type="spellStart"/>
      <w:r w:rsidR="00E05983" w:rsidRPr="003E1C59">
        <w:rPr>
          <w:rFonts w:ascii="Arial" w:eastAsia="Arial" w:hAnsi="Arial" w:cs="Arial"/>
          <w:color w:val="000000"/>
          <w:sz w:val="24"/>
          <w:szCs w:val="24"/>
        </w:rPr>
        <w:t>ésto</w:t>
      </w:r>
      <w:proofErr w:type="spellEnd"/>
      <w:r w:rsidR="00E05983" w:rsidRPr="003E1C59">
        <w:rPr>
          <w:rFonts w:ascii="Arial" w:eastAsia="Arial" w:hAnsi="Arial" w:cs="Arial"/>
          <w:color w:val="000000"/>
          <w:sz w:val="24"/>
          <w:szCs w:val="24"/>
        </w:rPr>
        <w:t xml:space="preserve">, una masa de aire que se ha generado cerca del mar y del polo norte sería </w:t>
      </w:r>
    </w:p>
    <w:p w14:paraId="3A9C96FA" w14:textId="77777777" w:rsidR="004C0F18" w:rsidRPr="003E1C59" w:rsidRDefault="004C0F18" w:rsidP="000A288B">
      <w:pPr>
        <w:widowControl w:val="0"/>
        <w:pBdr>
          <w:top w:val="nil"/>
          <w:left w:val="nil"/>
          <w:bottom w:val="nil"/>
          <w:right w:val="nil"/>
          <w:between w:val="nil"/>
        </w:pBdr>
        <w:spacing w:after="0"/>
        <w:rPr>
          <w:rFonts w:ascii="Arial" w:eastAsia="Arial" w:hAnsi="Arial" w:cs="Arial"/>
          <w:color w:val="000000"/>
          <w:sz w:val="24"/>
          <w:szCs w:val="24"/>
        </w:rPr>
      </w:pPr>
    </w:p>
    <w:p w14:paraId="7D46733D" w14:textId="77777777" w:rsidR="004C0F18" w:rsidRPr="003E1C59" w:rsidRDefault="00E05983"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A. Húmeda y fría </w:t>
      </w:r>
    </w:p>
    <w:p w14:paraId="66173327" w14:textId="77777777" w:rsidR="004C0F18" w:rsidRPr="003E1C59" w:rsidRDefault="00E05983"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 xml:space="preserve">B. Fría y seca </w:t>
      </w:r>
    </w:p>
    <w:p w14:paraId="10CDC91D" w14:textId="77777777" w:rsidR="004C0F18" w:rsidRPr="003E1C59" w:rsidRDefault="00E05983"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lastRenderedPageBreak/>
        <w:t xml:space="preserve">C. Húmeda y seca </w:t>
      </w:r>
    </w:p>
    <w:p w14:paraId="63606679" w14:textId="5FD7C0FE" w:rsidR="00541491" w:rsidRPr="003E1C59" w:rsidRDefault="00E05983" w:rsidP="000A288B">
      <w:pPr>
        <w:widowControl w:val="0"/>
        <w:pBdr>
          <w:top w:val="nil"/>
          <w:left w:val="nil"/>
          <w:bottom w:val="nil"/>
          <w:right w:val="nil"/>
          <w:between w:val="nil"/>
        </w:pBdr>
        <w:spacing w:after="0"/>
        <w:ind w:left="720"/>
        <w:rPr>
          <w:rFonts w:ascii="Arial" w:eastAsia="Arial" w:hAnsi="Arial" w:cs="Arial"/>
          <w:color w:val="000000"/>
          <w:sz w:val="24"/>
          <w:szCs w:val="24"/>
        </w:rPr>
      </w:pPr>
      <w:r w:rsidRPr="003E1C59">
        <w:rPr>
          <w:rFonts w:ascii="Arial" w:eastAsia="Arial" w:hAnsi="Arial" w:cs="Arial"/>
          <w:color w:val="000000"/>
          <w:sz w:val="24"/>
          <w:szCs w:val="24"/>
        </w:rPr>
        <w:t>D. Fría y helada</w:t>
      </w:r>
    </w:p>
    <w:p w14:paraId="5477ABF3" w14:textId="77777777" w:rsidR="004C0F18" w:rsidRPr="003E1C59" w:rsidRDefault="004C0F18" w:rsidP="000A288B">
      <w:pPr>
        <w:widowControl w:val="0"/>
        <w:pBdr>
          <w:top w:val="nil"/>
          <w:left w:val="nil"/>
          <w:bottom w:val="nil"/>
          <w:right w:val="nil"/>
          <w:between w:val="nil"/>
        </w:pBdr>
        <w:spacing w:after="0"/>
        <w:rPr>
          <w:rFonts w:ascii="Arial" w:eastAsia="Arial" w:hAnsi="Arial" w:cs="Arial"/>
          <w:color w:val="000000"/>
          <w:sz w:val="24"/>
          <w:szCs w:val="24"/>
        </w:rPr>
      </w:pPr>
    </w:p>
    <w:sectPr w:rsidR="004C0F18" w:rsidRPr="003E1C59" w:rsidSect="0004578C">
      <w:headerReference w:type="default" r:id="rId9"/>
      <w:pgSz w:w="12240" w:h="15840"/>
      <w:pgMar w:top="720" w:right="720" w:bottom="720" w:left="720" w:header="142"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06F9F" w14:textId="77777777" w:rsidR="00FB5BE6" w:rsidRDefault="00FB5BE6">
      <w:pPr>
        <w:spacing w:after="0" w:line="240" w:lineRule="auto"/>
      </w:pPr>
      <w:r>
        <w:separator/>
      </w:r>
    </w:p>
  </w:endnote>
  <w:endnote w:type="continuationSeparator" w:id="0">
    <w:p w14:paraId="70C7A02F" w14:textId="77777777" w:rsidR="00FB5BE6" w:rsidRDefault="00FB5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harlesworth">
    <w:altName w:val="Courier New"/>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3F1AB" w14:textId="77777777" w:rsidR="00FB5BE6" w:rsidRDefault="00FB5BE6">
      <w:pPr>
        <w:spacing w:after="0" w:line="240" w:lineRule="auto"/>
      </w:pPr>
      <w:r>
        <w:separator/>
      </w:r>
    </w:p>
  </w:footnote>
  <w:footnote w:type="continuationSeparator" w:id="0">
    <w:p w14:paraId="26A81C44" w14:textId="77777777" w:rsidR="00FB5BE6" w:rsidRDefault="00FB5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B2ED5" w14:textId="0A677707" w:rsidR="00CC2034" w:rsidRDefault="00247494">
    <w:pPr>
      <w:widowControl w:val="0"/>
      <w:pBdr>
        <w:top w:val="nil"/>
        <w:left w:val="nil"/>
        <w:bottom w:val="nil"/>
        <w:right w:val="nil"/>
        <w:between w:val="nil"/>
      </w:pBdr>
      <w:spacing w:after="0"/>
    </w:pPr>
    <w:r>
      <w:softHyphen/>
    </w:r>
  </w:p>
  <w:tbl>
    <w:tblPr>
      <w:tblStyle w:val="a4"/>
      <w:tblW w:w="1099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4"/>
      <w:gridCol w:w="5401"/>
      <w:gridCol w:w="2809"/>
    </w:tblGrid>
    <w:tr w:rsidR="00CC2034" w14:paraId="176B2EDD" w14:textId="77777777" w:rsidTr="00247494">
      <w:trPr>
        <w:cantSplit/>
        <w:trHeight w:val="1516"/>
      </w:trPr>
      <w:tc>
        <w:tcPr>
          <w:tcW w:w="2784" w:type="dxa"/>
          <w:tcBorders>
            <w:top w:val="single" w:sz="4" w:space="0" w:color="000000"/>
            <w:left w:val="single" w:sz="4" w:space="0" w:color="000000"/>
            <w:bottom w:val="single" w:sz="4" w:space="0" w:color="000000"/>
            <w:right w:val="single" w:sz="4" w:space="0" w:color="000000"/>
          </w:tcBorders>
        </w:tcPr>
        <w:p w14:paraId="176B2ED6" w14:textId="77777777" w:rsidR="00CC2034" w:rsidRDefault="00CC0990">
          <w:pPr>
            <w:tabs>
              <w:tab w:val="center" w:pos="4419"/>
              <w:tab w:val="right" w:pos="8838"/>
            </w:tabs>
            <w:jc w:val="center"/>
            <w:rPr>
              <w:rFonts w:eastAsia="Calibri"/>
            </w:rPr>
          </w:pPr>
          <w:r>
            <w:rPr>
              <w:rFonts w:ascii="Tahoma" w:eastAsia="Tahoma" w:hAnsi="Tahoma" w:cs="Tahoma"/>
              <w:noProof/>
              <w:sz w:val="20"/>
              <w:szCs w:val="20"/>
            </w:rPr>
            <w:drawing>
              <wp:inline distT="0" distB="0" distL="0" distR="0" wp14:anchorId="176B2EE8" wp14:editId="176B2EE9">
                <wp:extent cx="1392145" cy="92841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92145" cy="928413"/>
                        </a:xfrm>
                        <a:prstGeom prst="rect">
                          <a:avLst/>
                        </a:prstGeom>
                        <a:ln/>
                      </pic:spPr>
                    </pic:pic>
                  </a:graphicData>
                </a:graphic>
              </wp:inline>
            </w:drawing>
          </w:r>
        </w:p>
      </w:tc>
      <w:tc>
        <w:tcPr>
          <w:tcW w:w="5401" w:type="dxa"/>
          <w:tcBorders>
            <w:top w:val="single" w:sz="4" w:space="0" w:color="000000"/>
            <w:left w:val="single" w:sz="4" w:space="0" w:color="000000"/>
            <w:bottom w:val="single" w:sz="4" w:space="0" w:color="000000"/>
            <w:right w:val="single" w:sz="4" w:space="0" w:color="000000"/>
          </w:tcBorders>
        </w:tcPr>
        <w:p w14:paraId="35092584" w14:textId="77777777" w:rsidR="00212447" w:rsidRDefault="00212447">
          <w:pPr>
            <w:widowControl w:val="0"/>
            <w:tabs>
              <w:tab w:val="center" w:pos="5401"/>
            </w:tabs>
            <w:spacing w:after="0" w:line="240" w:lineRule="auto"/>
            <w:jc w:val="center"/>
            <w:rPr>
              <w:rFonts w:ascii="Tahoma" w:eastAsia="Tahoma" w:hAnsi="Tahoma" w:cs="Tahoma"/>
              <w:b/>
              <w:sz w:val="14"/>
              <w:szCs w:val="14"/>
            </w:rPr>
          </w:pPr>
        </w:p>
        <w:p w14:paraId="49D2F0CD" w14:textId="77777777" w:rsidR="00212447" w:rsidRDefault="00212447">
          <w:pPr>
            <w:widowControl w:val="0"/>
            <w:tabs>
              <w:tab w:val="center" w:pos="5401"/>
            </w:tabs>
            <w:spacing w:after="0" w:line="240" w:lineRule="auto"/>
            <w:jc w:val="center"/>
            <w:rPr>
              <w:rFonts w:ascii="Tahoma" w:eastAsia="Tahoma" w:hAnsi="Tahoma" w:cs="Tahoma"/>
              <w:b/>
              <w:sz w:val="14"/>
              <w:szCs w:val="14"/>
            </w:rPr>
          </w:pPr>
        </w:p>
        <w:p w14:paraId="176B2ED7" w14:textId="3AF0FAD1" w:rsidR="00CC2034" w:rsidRPr="008179AD" w:rsidRDefault="00CC0990">
          <w:pPr>
            <w:widowControl w:val="0"/>
            <w:tabs>
              <w:tab w:val="center" w:pos="5401"/>
            </w:tabs>
            <w:spacing w:after="0" w:line="240" w:lineRule="auto"/>
            <w:jc w:val="center"/>
            <w:rPr>
              <w:rFonts w:ascii="Tahoma" w:eastAsia="Tahoma" w:hAnsi="Tahoma" w:cs="Tahoma"/>
              <w:b/>
              <w:sz w:val="18"/>
              <w:szCs w:val="18"/>
            </w:rPr>
          </w:pPr>
          <w:r w:rsidRPr="008179AD">
            <w:rPr>
              <w:rFonts w:ascii="Tahoma" w:eastAsia="Tahoma" w:hAnsi="Tahoma" w:cs="Tahoma"/>
              <w:b/>
              <w:sz w:val="18"/>
              <w:szCs w:val="18"/>
            </w:rPr>
            <w:t>REPÚBLICA DE COLOMBIA</w:t>
          </w:r>
        </w:p>
        <w:p w14:paraId="176B2ED8" w14:textId="77777777" w:rsidR="00CC2034" w:rsidRPr="008179AD" w:rsidRDefault="00CC0990">
          <w:pPr>
            <w:widowControl w:val="0"/>
            <w:tabs>
              <w:tab w:val="center" w:pos="5401"/>
            </w:tabs>
            <w:spacing w:after="0" w:line="240" w:lineRule="auto"/>
            <w:jc w:val="center"/>
            <w:rPr>
              <w:rFonts w:ascii="Tahoma" w:eastAsia="Tahoma" w:hAnsi="Tahoma" w:cs="Tahoma"/>
              <w:b/>
              <w:sz w:val="18"/>
              <w:szCs w:val="18"/>
            </w:rPr>
          </w:pPr>
          <w:r w:rsidRPr="008179AD">
            <w:rPr>
              <w:rFonts w:ascii="Tahoma" w:eastAsia="Tahoma" w:hAnsi="Tahoma" w:cs="Tahoma"/>
              <w:b/>
              <w:sz w:val="18"/>
              <w:szCs w:val="18"/>
            </w:rPr>
            <w:t>DEPARTAMENTO DEL VALLE DEL CAUCA</w:t>
          </w:r>
        </w:p>
        <w:p w14:paraId="176B2ED9" w14:textId="77777777" w:rsidR="00CC2034" w:rsidRPr="008179AD" w:rsidRDefault="00CC0990">
          <w:pPr>
            <w:widowControl w:val="0"/>
            <w:tabs>
              <w:tab w:val="left" w:pos="626"/>
              <w:tab w:val="center" w:pos="3010"/>
              <w:tab w:val="center" w:pos="5401"/>
            </w:tabs>
            <w:spacing w:after="0" w:line="240" w:lineRule="auto"/>
            <w:rPr>
              <w:rFonts w:ascii="Tahoma" w:eastAsia="Tahoma" w:hAnsi="Tahoma" w:cs="Tahoma"/>
              <w:b/>
              <w:sz w:val="18"/>
              <w:szCs w:val="18"/>
            </w:rPr>
          </w:pPr>
          <w:r w:rsidRPr="008179AD">
            <w:rPr>
              <w:rFonts w:ascii="Tahoma" w:eastAsia="Tahoma" w:hAnsi="Tahoma" w:cs="Tahoma"/>
              <w:b/>
              <w:sz w:val="18"/>
              <w:szCs w:val="18"/>
            </w:rPr>
            <w:tab/>
          </w:r>
          <w:r w:rsidRPr="008179AD">
            <w:rPr>
              <w:rFonts w:ascii="Tahoma" w:eastAsia="Tahoma" w:hAnsi="Tahoma" w:cs="Tahoma"/>
              <w:b/>
              <w:sz w:val="18"/>
              <w:szCs w:val="18"/>
            </w:rPr>
            <w:tab/>
            <w:t>MUNICIPIO DE JAMUNDÍ</w:t>
          </w:r>
        </w:p>
        <w:p w14:paraId="176B2EDA" w14:textId="77777777" w:rsidR="00CC2034" w:rsidRPr="008179AD" w:rsidRDefault="00CC0990">
          <w:pPr>
            <w:widowControl w:val="0"/>
            <w:tabs>
              <w:tab w:val="center" w:pos="5401"/>
            </w:tabs>
            <w:spacing w:after="0" w:line="240" w:lineRule="auto"/>
            <w:jc w:val="center"/>
            <w:rPr>
              <w:rFonts w:ascii="Charlesworth" w:eastAsia="Charlesworth" w:hAnsi="Charlesworth" w:cs="Charlesworth"/>
              <w:b/>
              <w:sz w:val="18"/>
              <w:szCs w:val="18"/>
            </w:rPr>
          </w:pPr>
          <w:r w:rsidRPr="008179AD">
            <w:rPr>
              <w:rFonts w:ascii="Charlesworth" w:eastAsia="Charlesworth" w:hAnsi="Charlesworth" w:cs="Charlesworth"/>
              <w:b/>
              <w:sz w:val="18"/>
              <w:szCs w:val="18"/>
            </w:rPr>
            <w:t>INSTITUCIÓN EDUCATIVA TÉCNICA INDUSTRIAL ESPAÑA</w:t>
          </w:r>
        </w:p>
        <w:p w14:paraId="176B2EDB" w14:textId="357DF0AE" w:rsidR="00CC2034" w:rsidRDefault="00CC0990">
          <w:pPr>
            <w:widowControl w:val="0"/>
            <w:tabs>
              <w:tab w:val="left" w:pos="1860"/>
            </w:tabs>
            <w:spacing w:after="0" w:line="240" w:lineRule="auto"/>
            <w:jc w:val="center"/>
            <w:rPr>
              <w:rFonts w:ascii="Tahoma" w:eastAsia="Tahoma" w:hAnsi="Tahoma" w:cs="Tahoma"/>
              <w:b/>
              <w:sz w:val="14"/>
              <w:szCs w:val="14"/>
            </w:rPr>
          </w:pPr>
          <w:r w:rsidRPr="008179AD">
            <w:rPr>
              <w:rFonts w:ascii="Tahoma" w:eastAsia="Tahoma" w:hAnsi="Tahoma" w:cs="Tahoma"/>
              <w:b/>
              <w:sz w:val="18"/>
              <w:szCs w:val="18"/>
            </w:rPr>
            <w:t xml:space="preserve">Resolución de Reconocimiento Oficial No. 0240 de 12 de </w:t>
          </w:r>
          <w:r w:rsidR="00212447" w:rsidRPr="008179AD">
            <w:rPr>
              <w:rFonts w:ascii="Tahoma" w:eastAsia="Tahoma" w:hAnsi="Tahoma" w:cs="Tahoma"/>
              <w:b/>
              <w:sz w:val="18"/>
              <w:szCs w:val="18"/>
            </w:rPr>
            <w:t>noviembre</w:t>
          </w:r>
          <w:r w:rsidRPr="008179AD">
            <w:rPr>
              <w:rFonts w:ascii="Tahoma" w:eastAsia="Tahoma" w:hAnsi="Tahoma" w:cs="Tahoma"/>
              <w:b/>
              <w:sz w:val="18"/>
              <w:szCs w:val="18"/>
            </w:rPr>
            <w:t xml:space="preserve"> de 2014</w:t>
          </w:r>
        </w:p>
      </w:tc>
      <w:tc>
        <w:tcPr>
          <w:tcW w:w="2809" w:type="dxa"/>
          <w:tcBorders>
            <w:top w:val="single" w:sz="4" w:space="0" w:color="000000"/>
            <w:left w:val="single" w:sz="4" w:space="0" w:color="000000"/>
            <w:bottom w:val="single" w:sz="4" w:space="0" w:color="000000"/>
            <w:right w:val="single" w:sz="4" w:space="0" w:color="000000"/>
          </w:tcBorders>
        </w:tcPr>
        <w:p w14:paraId="176B2EDC" w14:textId="77777777" w:rsidR="00CC2034" w:rsidRDefault="00CC0990">
          <w:pPr>
            <w:widowControl w:val="0"/>
            <w:tabs>
              <w:tab w:val="center" w:pos="5401"/>
            </w:tabs>
            <w:jc w:val="center"/>
            <w:rPr>
              <w:rFonts w:ascii="Tahoma" w:eastAsia="Tahoma" w:hAnsi="Tahoma" w:cs="Tahoma"/>
              <w:sz w:val="20"/>
              <w:szCs w:val="20"/>
            </w:rPr>
          </w:pPr>
          <w:r>
            <w:rPr>
              <w:noProof/>
            </w:rPr>
            <w:drawing>
              <wp:anchor distT="0" distB="0" distL="114300" distR="114300" simplePos="0" relativeHeight="251658240" behindDoc="0" locked="0" layoutInCell="1" hidden="0" allowOverlap="1" wp14:anchorId="176B2EEA" wp14:editId="176B2EEB">
                <wp:simplePos x="0" y="0"/>
                <wp:positionH relativeFrom="column">
                  <wp:posOffset>646653</wp:posOffset>
                </wp:positionH>
                <wp:positionV relativeFrom="paragraph">
                  <wp:posOffset>84825</wp:posOffset>
                </wp:positionV>
                <wp:extent cx="881192" cy="729152"/>
                <wp:effectExtent l="0" t="0" r="0" b="0"/>
                <wp:wrapNone/>
                <wp:docPr id="16" name="image1.jpg" descr="Logo Espa"/>
                <wp:cNvGraphicFramePr/>
                <a:graphic xmlns:a="http://schemas.openxmlformats.org/drawingml/2006/main">
                  <a:graphicData uri="http://schemas.openxmlformats.org/drawingml/2006/picture">
                    <pic:pic xmlns:pic="http://schemas.openxmlformats.org/drawingml/2006/picture">
                      <pic:nvPicPr>
                        <pic:cNvPr id="0" name="image1.jpg" descr="Logo Espa"/>
                        <pic:cNvPicPr preferRelativeResize="0"/>
                      </pic:nvPicPr>
                      <pic:blipFill>
                        <a:blip r:embed="rId2"/>
                        <a:srcRect/>
                        <a:stretch>
                          <a:fillRect/>
                        </a:stretch>
                      </pic:blipFill>
                      <pic:spPr>
                        <a:xfrm>
                          <a:off x="0" y="0"/>
                          <a:ext cx="881192" cy="729152"/>
                        </a:xfrm>
                        <a:prstGeom prst="rect">
                          <a:avLst/>
                        </a:prstGeom>
                        <a:ln/>
                      </pic:spPr>
                    </pic:pic>
                  </a:graphicData>
                </a:graphic>
              </wp:anchor>
            </w:drawing>
          </w:r>
        </w:p>
      </w:tc>
    </w:tr>
    <w:tr w:rsidR="00CC2034" w14:paraId="176B2EE2" w14:textId="77777777" w:rsidTr="00247494">
      <w:trPr>
        <w:cantSplit/>
        <w:trHeight w:val="817"/>
      </w:trPr>
      <w:tc>
        <w:tcPr>
          <w:tcW w:w="2784" w:type="dxa"/>
          <w:tcBorders>
            <w:top w:val="single" w:sz="4" w:space="0" w:color="000000"/>
            <w:left w:val="single" w:sz="4" w:space="0" w:color="000000"/>
            <w:bottom w:val="single" w:sz="4" w:space="0" w:color="000000"/>
            <w:right w:val="single" w:sz="4" w:space="0" w:color="000000"/>
          </w:tcBorders>
          <w:shd w:val="clear" w:color="auto" w:fill="D9D9D9"/>
        </w:tcPr>
        <w:p w14:paraId="52A64EB4" w14:textId="79EA7836" w:rsidR="00CC2034" w:rsidRDefault="00CC0990" w:rsidP="0068707C">
          <w:pPr>
            <w:tabs>
              <w:tab w:val="center" w:pos="4419"/>
              <w:tab w:val="right" w:pos="8838"/>
            </w:tabs>
            <w:spacing w:after="0" w:line="240" w:lineRule="auto"/>
            <w:jc w:val="center"/>
            <w:rPr>
              <w:rFonts w:eastAsia="Calibri"/>
              <w:sz w:val="24"/>
              <w:szCs w:val="24"/>
            </w:rPr>
          </w:pPr>
          <w:r w:rsidRPr="008179AD">
            <w:rPr>
              <w:rFonts w:eastAsia="Calibri"/>
              <w:sz w:val="24"/>
              <w:szCs w:val="24"/>
            </w:rPr>
            <w:t xml:space="preserve">Fecha de </w:t>
          </w:r>
          <w:r w:rsidR="0068707C" w:rsidRPr="008179AD">
            <w:rPr>
              <w:rFonts w:eastAsia="Calibri"/>
              <w:sz w:val="24"/>
              <w:szCs w:val="24"/>
            </w:rPr>
            <w:t>asignación</w:t>
          </w:r>
        </w:p>
        <w:p w14:paraId="176B2EDE" w14:textId="6B8E63BF" w:rsidR="00E8387D" w:rsidRDefault="009C0CEB" w:rsidP="00E8387D">
          <w:pPr>
            <w:tabs>
              <w:tab w:val="center" w:pos="4419"/>
              <w:tab w:val="right" w:pos="8838"/>
            </w:tabs>
            <w:spacing w:after="0" w:line="240" w:lineRule="auto"/>
            <w:rPr>
              <w:rFonts w:eastAsia="Calibri"/>
              <w:sz w:val="16"/>
              <w:szCs w:val="16"/>
            </w:rPr>
          </w:pPr>
          <w:r>
            <w:rPr>
              <w:rFonts w:eastAsia="Calibri"/>
              <w:sz w:val="24"/>
              <w:szCs w:val="24"/>
            </w:rPr>
            <w:t>6 de mayo de 2025</w:t>
          </w:r>
        </w:p>
      </w:tc>
      <w:tc>
        <w:tcPr>
          <w:tcW w:w="5401" w:type="dxa"/>
          <w:tcBorders>
            <w:top w:val="single" w:sz="4" w:space="0" w:color="000000"/>
            <w:left w:val="single" w:sz="4" w:space="0" w:color="000000"/>
            <w:right w:val="single" w:sz="4" w:space="0" w:color="000000"/>
          </w:tcBorders>
          <w:shd w:val="clear" w:color="auto" w:fill="D9D9D9"/>
        </w:tcPr>
        <w:p w14:paraId="222EB568" w14:textId="32055EA4" w:rsidR="009E45A2" w:rsidRDefault="000A639A">
          <w:pPr>
            <w:widowControl w:val="0"/>
            <w:tabs>
              <w:tab w:val="center" w:pos="5401"/>
            </w:tabs>
            <w:spacing w:after="0" w:line="240" w:lineRule="auto"/>
            <w:jc w:val="center"/>
            <w:rPr>
              <w:b/>
              <w:sz w:val="28"/>
              <w:szCs w:val="28"/>
            </w:rPr>
          </w:pPr>
          <w:r>
            <w:rPr>
              <w:b/>
              <w:sz w:val="28"/>
              <w:szCs w:val="28"/>
            </w:rPr>
            <w:t>Cuestionario</w:t>
          </w:r>
          <w:r w:rsidR="00AF0128">
            <w:rPr>
              <w:b/>
              <w:sz w:val="28"/>
              <w:szCs w:val="28"/>
            </w:rPr>
            <w:t xml:space="preserve"> de recuperación de primer periodo</w:t>
          </w:r>
        </w:p>
        <w:p w14:paraId="176B2EE0" w14:textId="6D87D33A" w:rsidR="00B278E8" w:rsidRDefault="00B278E8">
          <w:pPr>
            <w:widowControl w:val="0"/>
            <w:tabs>
              <w:tab w:val="center" w:pos="5401"/>
            </w:tabs>
            <w:spacing w:after="0" w:line="240" w:lineRule="auto"/>
            <w:jc w:val="center"/>
            <w:rPr>
              <w:b/>
              <w:sz w:val="28"/>
              <w:szCs w:val="28"/>
            </w:rPr>
          </w:pPr>
          <w:r>
            <w:rPr>
              <w:b/>
              <w:sz w:val="28"/>
              <w:szCs w:val="28"/>
            </w:rPr>
            <w:t>Ciencias Sociales Grados sexto</w:t>
          </w:r>
        </w:p>
      </w:tc>
      <w:tc>
        <w:tcPr>
          <w:tcW w:w="2809" w:type="dxa"/>
          <w:tcBorders>
            <w:top w:val="single" w:sz="4" w:space="0" w:color="000000"/>
            <w:left w:val="single" w:sz="4" w:space="0" w:color="000000"/>
            <w:right w:val="single" w:sz="4" w:space="0" w:color="000000"/>
          </w:tcBorders>
          <w:shd w:val="clear" w:color="auto" w:fill="D9D9D9"/>
        </w:tcPr>
        <w:p w14:paraId="7FAB8A64" w14:textId="77777777" w:rsidR="00C34838" w:rsidRDefault="00C34838" w:rsidP="00C34838">
          <w:pPr>
            <w:widowControl w:val="0"/>
            <w:tabs>
              <w:tab w:val="center" w:pos="5401"/>
            </w:tabs>
            <w:spacing w:after="0" w:line="240" w:lineRule="auto"/>
            <w:jc w:val="center"/>
            <w:rPr>
              <w:sz w:val="16"/>
              <w:szCs w:val="16"/>
            </w:rPr>
          </w:pPr>
        </w:p>
        <w:p w14:paraId="7FCF941D" w14:textId="4CC01327" w:rsidR="00CC2034" w:rsidRDefault="00C46901" w:rsidP="00C34838">
          <w:pPr>
            <w:widowControl w:val="0"/>
            <w:tabs>
              <w:tab w:val="center" w:pos="5401"/>
            </w:tabs>
            <w:spacing w:after="0" w:line="240" w:lineRule="auto"/>
            <w:jc w:val="center"/>
            <w:rPr>
              <w:sz w:val="16"/>
              <w:szCs w:val="16"/>
            </w:rPr>
          </w:pPr>
          <w:r>
            <w:rPr>
              <w:sz w:val="16"/>
              <w:szCs w:val="16"/>
            </w:rPr>
            <w:t>DOCENTE:</w:t>
          </w:r>
        </w:p>
        <w:p w14:paraId="176B2EE1" w14:textId="59E1A1D9" w:rsidR="00C46901" w:rsidRDefault="00C46901" w:rsidP="00C34838">
          <w:pPr>
            <w:widowControl w:val="0"/>
            <w:tabs>
              <w:tab w:val="center" w:pos="5401"/>
            </w:tabs>
            <w:spacing w:after="0" w:line="240" w:lineRule="auto"/>
            <w:jc w:val="center"/>
            <w:rPr>
              <w:sz w:val="16"/>
              <w:szCs w:val="16"/>
            </w:rPr>
          </w:pPr>
          <w:r>
            <w:rPr>
              <w:sz w:val="16"/>
              <w:szCs w:val="16"/>
            </w:rPr>
            <w:t>Lic. Mag. Doris Tatiana Arango G.</w:t>
          </w:r>
        </w:p>
      </w:tc>
    </w:tr>
  </w:tbl>
  <w:p w14:paraId="3F162960" w14:textId="7B6736B5" w:rsidR="0072643A" w:rsidRDefault="0072643A" w:rsidP="002B4939">
    <w:pPr>
      <w:widowControl w:val="0"/>
      <w:pBdr>
        <w:top w:val="nil"/>
        <w:left w:val="nil"/>
        <w:bottom w:val="nil"/>
        <w:right w:val="nil"/>
        <w:between w:val="nil"/>
      </w:pBdr>
      <w:spacing w:after="0" w:line="240" w:lineRule="auto"/>
      <w:jc w:val="both"/>
      <w:rPr>
        <w:rFonts w:ascii="Tahoma" w:eastAsia="Tahoma" w:hAnsi="Tahoma" w:cs="Tahoma"/>
        <w:b/>
        <w:color w:val="0000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4B47"/>
    <w:multiLevelType w:val="multilevel"/>
    <w:tmpl w:val="38D6E9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A5860"/>
    <w:multiLevelType w:val="hybridMultilevel"/>
    <w:tmpl w:val="17822A8E"/>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8E550BF"/>
    <w:multiLevelType w:val="hybridMultilevel"/>
    <w:tmpl w:val="FDCE66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16816585">
    <w:abstractNumId w:val="1"/>
  </w:num>
  <w:num w:numId="2" w16cid:durableId="1998415424">
    <w:abstractNumId w:val="2"/>
  </w:num>
  <w:num w:numId="3" w16cid:durableId="213019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034"/>
    <w:rsid w:val="00016D75"/>
    <w:rsid w:val="00016ED5"/>
    <w:rsid w:val="00024EB0"/>
    <w:rsid w:val="0004006C"/>
    <w:rsid w:val="0004578C"/>
    <w:rsid w:val="000A288B"/>
    <w:rsid w:val="000A639A"/>
    <w:rsid w:val="000B1D69"/>
    <w:rsid w:val="000C0817"/>
    <w:rsid w:val="000C5D27"/>
    <w:rsid w:val="000C5F6A"/>
    <w:rsid w:val="000D1125"/>
    <w:rsid w:val="000E166C"/>
    <w:rsid w:val="000E7B8D"/>
    <w:rsid w:val="00116592"/>
    <w:rsid w:val="001441CE"/>
    <w:rsid w:val="00160EAE"/>
    <w:rsid w:val="001750C4"/>
    <w:rsid w:val="001A3E60"/>
    <w:rsid w:val="001B5C18"/>
    <w:rsid w:val="001E2E6D"/>
    <w:rsid w:val="001E6EF9"/>
    <w:rsid w:val="00212447"/>
    <w:rsid w:val="00247494"/>
    <w:rsid w:val="00292C0E"/>
    <w:rsid w:val="002962CE"/>
    <w:rsid w:val="002B4939"/>
    <w:rsid w:val="002D388B"/>
    <w:rsid w:val="002E3636"/>
    <w:rsid w:val="002F4B66"/>
    <w:rsid w:val="003157CE"/>
    <w:rsid w:val="00363DE5"/>
    <w:rsid w:val="003760AE"/>
    <w:rsid w:val="003848B1"/>
    <w:rsid w:val="003B3B96"/>
    <w:rsid w:val="003D5F7E"/>
    <w:rsid w:val="003E1C59"/>
    <w:rsid w:val="003E4080"/>
    <w:rsid w:val="003E7EFF"/>
    <w:rsid w:val="00413E1F"/>
    <w:rsid w:val="004224B7"/>
    <w:rsid w:val="00446464"/>
    <w:rsid w:val="004B5826"/>
    <w:rsid w:val="004C0F18"/>
    <w:rsid w:val="004C35E8"/>
    <w:rsid w:val="004C59B8"/>
    <w:rsid w:val="004D13E2"/>
    <w:rsid w:val="004D377B"/>
    <w:rsid w:val="00526BC7"/>
    <w:rsid w:val="00541491"/>
    <w:rsid w:val="0055224A"/>
    <w:rsid w:val="00557CDB"/>
    <w:rsid w:val="00584618"/>
    <w:rsid w:val="0059034E"/>
    <w:rsid w:val="005E1131"/>
    <w:rsid w:val="005E7B66"/>
    <w:rsid w:val="00622D07"/>
    <w:rsid w:val="006367EC"/>
    <w:rsid w:val="00641766"/>
    <w:rsid w:val="00684EBC"/>
    <w:rsid w:val="0068707C"/>
    <w:rsid w:val="00694E5C"/>
    <w:rsid w:val="006A224E"/>
    <w:rsid w:val="006A440B"/>
    <w:rsid w:val="006C01B2"/>
    <w:rsid w:val="006D2C8A"/>
    <w:rsid w:val="006D7780"/>
    <w:rsid w:val="006F2EA2"/>
    <w:rsid w:val="00721FD4"/>
    <w:rsid w:val="00725727"/>
    <w:rsid w:val="0072643A"/>
    <w:rsid w:val="00732FE6"/>
    <w:rsid w:val="0074297B"/>
    <w:rsid w:val="00792D96"/>
    <w:rsid w:val="007C1146"/>
    <w:rsid w:val="007C38BA"/>
    <w:rsid w:val="00814001"/>
    <w:rsid w:val="008179AD"/>
    <w:rsid w:val="00821734"/>
    <w:rsid w:val="00837322"/>
    <w:rsid w:val="00883E72"/>
    <w:rsid w:val="008A72B6"/>
    <w:rsid w:val="008B3295"/>
    <w:rsid w:val="008C0013"/>
    <w:rsid w:val="008C4B89"/>
    <w:rsid w:val="008C7C5A"/>
    <w:rsid w:val="008D3A45"/>
    <w:rsid w:val="008D646F"/>
    <w:rsid w:val="00922A40"/>
    <w:rsid w:val="00973858"/>
    <w:rsid w:val="00992196"/>
    <w:rsid w:val="009C0CEB"/>
    <w:rsid w:val="009C27A7"/>
    <w:rsid w:val="009E45A2"/>
    <w:rsid w:val="009E7FAA"/>
    <w:rsid w:val="00A344F4"/>
    <w:rsid w:val="00A51BD8"/>
    <w:rsid w:val="00A60F91"/>
    <w:rsid w:val="00A61D1C"/>
    <w:rsid w:val="00A63772"/>
    <w:rsid w:val="00A66514"/>
    <w:rsid w:val="00A708EB"/>
    <w:rsid w:val="00A71F5C"/>
    <w:rsid w:val="00A73FDE"/>
    <w:rsid w:val="00AA0C2E"/>
    <w:rsid w:val="00AA23F2"/>
    <w:rsid w:val="00AE2420"/>
    <w:rsid w:val="00AF0128"/>
    <w:rsid w:val="00B278E8"/>
    <w:rsid w:val="00B27C8D"/>
    <w:rsid w:val="00B32073"/>
    <w:rsid w:val="00B57198"/>
    <w:rsid w:val="00B8226A"/>
    <w:rsid w:val="00BA18F9"/>
    <w:rsid w:val="00BA40F2"/>
    <w:rsid w:val="00BB0CFE"/>
    <w:rsid w:val="00BD5E12"/>
    <w:rsid w:val="00BE0252"/>
    <w:rsid w:val="00C34838"/>
    <w:rsid w:val="00C46901"/>
    <w:rsid w:val="00C51E1E"/>
    <w:rsid w:val="00C57165"/>
    <w:rsid w:val="00CC0990"/>
    <w:rsid w:val="00CC2034"/>
    <w:rsid w:val="00CC770B"/>
    <w:rsid w:val="00CE4EA8"/>
    <w:rsid w:val="00D0196D"/>
    <w:rsid w:val="00D440FE"/>
    <w:rsid w:val="00D63F9F"/>
    <w:rsid w:val="00D76AAB"/>
    <w:rsid w:val="00DC0894"/>
    <w:rsid w:val="00DD5001"/>
    <w:rsid w:val="00DE3FB6"/>
    <w:rsid w:val="00E05983"/>
    <w:rsid w:val="00E1410B"/>
    <w:rsid w:val="00E169A5"/>
    <w:rsid w:val="00E31981"/>
    <w:rsid w:val="00E8387D"/>
    <w:rsid w:val="00E9396B"/>
    <w:rsid w:val="00EA6A3C"/>
    <w:rsid w:val="00EC3743"/>
    <w:rsid w:val="00EE63B2"/>
    <w:rsid w:val="00F0568F"/>
    <w:rsid w:val="00F73E36"/>
    <w:rsid w:val="00F754B2"/>
    <w:rsid w:val="00FB50EC"/>
    <w:rsid w:val="00FB5BE6"/>
    <w:rsid w:val="00FC39E6"/>
    <w:rsid w:val="00FD6A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B2DE8"/>
  <w15:docId w15:val="{E4EB587A-BB64-4106-AD93-AFB60A47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69"/>
    <w:rPr>
      <w:rFonts w:eastAsiaTheme="minorEastAsia"/>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iedepgina">
    <w:name w:val="footer"/>
    <w:basedOn w:val="Normal"/>
    <w:link w:val="PiedepginaCar"/>
    <w:unhideWhenUsed/>
    <w:rsid w:val="00355B69"/>
    <w:pPr>
      <w:tabs>
        <w:tab w:val="center" w:pos="4419"/>
        <w:tab w:val="right" w:pos="8838"/>
      </w:tabs>
      <w:spacing w:after="0" w:line="240" w:lineRule="auto"/>
    </w:pPr>
  </w:style>
  <w:style w:type="character" w:customStyle="1" w:styleId="PiedepginaCar">
    <w:name w:val="Pie de página Car"/>
    <w:basedOn w:val="Fuentedeprrafopredeter"/>
    <w:link w:val="Piedepgina"/>
    <w:rsid w:val="00355B69"/>
    <w:rPr>
      <w:rFonts w:eastAsiaTheme="minorEastAsia"/>
      <w:lang w:val="es-CO" w:eastAsia="es-CO"/>
    </w:rPr>
  </w:style>
  <w:style w:type="character" w:styleId="Hipervnculo">
    <w:name w:val="Hyperlink"/>
    <w:uiPriority w:val="99"/>
    <w:unhideWhenUsed/>
    <w:rsid w:val="00355B69"/>
    <w:rPr>
      <w:color w:val="0000FF"/>
      <w:u w:val="single"/>
    </w:rPr>
  </w:style>
  <w:style w:type="table" w:styleId="Tablaconcuadrcula">
    <w:name w:val="Table Grid"/>
    <w:basedOn w:val="Tablanormal"/>
    <w:uiPriority w:val="59"/>
    <w:rsid w:val="00355B6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55B69"/>
    <w:pPr>
      <w:ind w:left="720"/>
      <w:contextualSpacing/>
    </w:pPr>
  </w:style>
  <w:style w:type="paragraph" w:styleId="Sangradetextonormal">
    <w:name w:val="Body Text Indent"/>
    <w:basedOn w:val="Normal"/>
    <w:link w:val="SangradetextonormalCar"/>
    <w:rsid w:val="00355B69"/>
    <w:pPr>
      <w:widowControl w:val="0"/>
      <w:suppressAutoHyphens/>
      <w:spacing w:after="0" w:line="360" w:lineRule="auto"/>
      <w:ind w:left="360"/>
      <w:jc w:val="both"/>
    </w:pPr>
    <w:rPr>
      <w:rFonts w:ascii="Tahoma" w:eastAsia="Times New Roman" w:hAnsi="Tahoma" w:cs="Times New Roman"/>
      <w:sz w:val="24"/>
      <w:szCs w:val="20"/>
      <w:lang w:val="es-ES_tradnl" w:eastAsia="es-ES"/>
    </w:rPr>
  </w:style>
  <w:style w:type="character" w:customStyle="1" w:styleId="SangradetextonormalCar">
    <w:name w:val="Sangría de texto normal Car"/>
    <w:basedOn w:val="Fuentedeprrafopredeter"/>
    <w:link w:val="Sangradetextonormal"/>
    <w:rsid w:val="00355B69"/>
    <w:rPr>
      <w:rFonts w:ascii="Tahoma" w:eastAsia="Times New Roman" w:hAnsi="Tahoma" w:cs="Times New Roman"/>
      <w:sz w:val="24"/>
      <w:szCs w:val="20"/>
      <w:lang w:val="es-ES_tradnl" w:eastAsia="es-ES"/>
    </w:rPr>
  </w:style>
  <w:style w:type="paragraph" w:styleId="Encabezado">
    <w:name w:val="header"/>
    <w:basedOn w:val="Normal"/>
    <w:link w:val="EncabezadoCar"/>
    <w:uiPriority w:val="99"/>
    <w:unhideWhenUsed/>
    <w:rsid w:val="00F95B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5B3B"/>
    <w:rPr>
      <w:rFonts w:eastAsiaTheme="minorEastAsia"/>
      <w:lang w:val="es-CO" w:eastAsia="es-CO"/>
    </w:rPr>
  </w:style>
  <w:style w:type="paragraph" w:styleId="Textodeglobo">
    <w:name w:val="Balloon Text"/>
    <w:basedOn w:val="Normal"/>
    <w:link w:val="TextodegloboCar"/>
    <w:uiPriority w:val="99"/>
    <w:semiHidden/>
    <w:unhideWhenUsed/>
    <w:rsid w:val="00D31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1D72"/>
    <w:rPr>
      <w:rFonts w:ascii="Tahoma" w:eastAsiaTheme="minorEastAsia" w:hAnsi="Tahoma" w:cs="Tahoma"/>
      <w:sz w:val="16"/>
      <w:szCs w:val="16"/>
      <w:lang w:val="es-CO" w:eastAsia="es-CO"/>
    </w:rPr>
  </w:style>
  <w:style w:type="paragraph" w:styleId="Sinespaciado">
    <w:name w:val="No Spacing"/>
    <w:uiPriority w:val="1"/>
    <w:qFormat/>
    <w:rsid w:val="001C701F"/>
    <w:pPr>
      <w:spacing w:after="0" w:line="240" w:lineRule="auto"/>
    </w:pPr>
  </w:style>
  <w:style w:type="character" w:styleId="Mencinsinresolver">
    <w:name w:val="Unresolved Mention"/>
    <w:basedOn w:val="Fuentedeprrafopredeter"/>
    <w:uiPriority w:val="99"/>
    <w:semiHidden/>
    <w:unhideWhenUsed/>
    <w:rsid w:val="00FA07EC"/>
    <w:rPr>
      <w:color w:val="605E5C"/>
      <w:shd w:val="clear" w:color="auto" w:fill="E1DFDD"/>
    </w:rPr>
  </w:style>
  <w:style w:type="character" w:styleId="Textoennegrita">
    <w:name w:val="Strong"/>
    <w:basedOn w:val="Fuentedeprrafopredeter"/>
    <w:uiPriority w:val="22"/>
    <w:qFormat/>
    <w:rsid w:val="00D14BC5"/>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XCgQ8SaHKSUUZISHjRNycWzmQ==">AMUW2mWY3bCrr1F5JtNCYCFrona/7PHNjWdyRe1e8RuiVAg85vuCZl6AMxrFIUD8K9MeRFs/vOFMmP6skCCloSjlD3CS4rIXisZ0GwB7Q2367CWhUNtT7qQ=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793215-21AA-467F-A833-753B2201F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1861</Words>
  <Characters>10239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Tatiana Arango</cp:lastModifiedBy>
  <cp:revision>68</cp:revision>
  <dcterms:created xsi:type="dcterms:W3CDTF">2023-05-30T12:41:00Z</dcterms:created>
  <dcterms:modified xsi:type="dcterms:W3CDTF">2025-05-06T13:18:00Z</dcterms:modified>
</cp:coreProperties>
</file>