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99D3" w14:textId="77777777" w:rsidR="007B3EE6" w:rsidRPr="00F26690" w:rsidRDefault="007B3EE6" w:rsidP="007B3EE6">
      <w:pPr>
        <w:jc w:val="center"/>
        <w:rPr>
          <w:szCs w:val="24"/>
          <w:highlight w:val="white"/>
        </w:rPr>
      </w:pPr>
      <w:r>
        <w:rPr>
          <w:noProof/>
        </w:rPr>
        <w:drawing>
          <wp:inline distT="0" distB="0" distL="0" distR="0" wp14:anchorId="650127BA" wp14:editId="27D230C3">
            <wp:extent cx="4189095" cy="923925"/>
            <wp:effectExtent l="0" t="0" r="1905" b="9525"/>
            <wp:docPr id="2" name="Picture 2" descr="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38" cy="9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F584" w14:textId="0A2E853F" w:rsidR="007B3EE6" w:rsidRPr="00AA78CD" w:rsidRDefault="00876F46" w:rsidP="007B3EE6">
      <w:pPr>
        <w:spacing w:after="12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Taller </w:t>
      </w:r>
      <w:r w:rsidR="00D4437D">
        <w:rPr>
          <w:rFonts w:cs="Times New Roman"/>
          <w:b/>
          <w:szCs w:val="24"/>
        </w:rPr>
        <w:t>Modelos</w:t>
      </w:r>
      <w:r>
        <w:rPr>
          <w:rFonts w:cs="Times New Roman"/>
          <w:b/>
          <w:szCs w:val="24"/>
        </w:rPr>
        <w:t xml:space="preserve"> de Calidad</w:t>
      </w:r>
    </w:p>
    <w:p w14:paraId="488495D4" w14:textId="77777777" w:rsidR="007B3EE6" w:rsidRPr="00AA78CD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2174CDCB" w14:textId="77777777" w:rsidR="007B3EE6" w:rsidRPr="00AA78CD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1907AE2E" w14:textId="77777777" w:rsidR="007B3EE6" w:rsidRDefault="007B3EE6" w:rsidP="007B3EE6">
      <w:pPr>
        <w:jc w:val="center"/>
        <w:rPr>
          <w:rFonts w:eastAsia="Times New Roman" w:cs="Times New Roman"/>
          <w:b/>
          <w:bCs/>
          <w:szCs w:val="24"/>
        </w:rPr>
      </w:pPr>
    </w:p>
    <w:p w14:paraId="56B1CE7C" w14:textId="77777777" w:rsidR="007B3EE6" w:rsidRPr="00AA78CD" w:rsidRDefault="007B3EE6" w:rsidP="007B3EE6">
      <w:pPr>
        <w:jc w:val="center"/>
        <w:rPr>
          <w:rFonts w:eastAsia="Times New Roman" w:cs="Times New Roman"/>
          <w:b/>
          <w:szCs w:val="24"/>
        </w:rPr>
      </w:pPr>
      <w:r w:rsidRPr="00AA78CD">
        <w:rPr>
          <w:rFonts w:eastAsia="Times New Roman" w:cs="Times New Roman"/>
          <w:b/>
          <w:bCs/>
          <w:szCs w:val="24"/>
        </w:rPr>
        <w:t xml:space="preserve"> </w:t>
      </w:r>
    </w:p>
    <w:p w14:paraId="5E62EDD8" w14:textId="77777777" w:rsidR="00D72025" w:rsidRDefault="00D72025" w:rsidP="007B3EE6">
      <w:pPr>
        <w:jc w:val="center"/>
        <w:rPr>
          <w:rFonts w:eastAsia="Times New Roman" w:cs="Times New Roman"/>
          <w:szCs w:val="24"/>
        </w:rPr>
      </w:pPr>
    </w:p>
    <w:p w14:paraId="2BAB70A5" w14:textId="7000766D" w:rsidR="00D72025" w:rsidRDefault="00D72025" w:rsidP="007B3EE6">
      <w:pPr>
        <w:jc w:val="center"/>
        <w:rPr>
          <w:rFonts w:eastAsia="Times New Roman" w:cs="Times New Roman"/>
          <w:szCs w:val="24"/>
        </w:rPr>
      </w:pPr>
    </w:p>
    <w:p w14:paraId="5CCC25DD" w14:textId="77777777" w:rsidR="00D14EC3" w:rsidRDefault="00D14EC3" w:rsidP="007B3EE6">
      <w:pPr>
        <w:jc w:val="center"/>
        <w:rPr>
          <w:rFonts w:eastAsia="Times New Roman" w:cs="Times New Roman"/>
          <w:szCs w:val="24"/>
        </w:rPr>
      </w:pPr>
    </w:p>
    <w:p w14:paraId="7E4B5897" w14:textId="144B6697" w:rsidR="007B3EE6" w:rsidRPr="00AA78CD" w:rsidRDefault="007B3EE6" w:rsidP="007B3EE6">
      <w:pPr>
        <w:jc w:val="center"/>
        <w:rPr>
          <w:rFonts w:eastAsia="Times New Roman" w:cs="Times New Roman"/>
          <w:szCs w:val="24"/>
        </w:rPr>
      </w:pPr>
      <w:r w:rsidRPr="00AA78CD">
        <w:rPr>
          <w:rFonts w:eastAsia="Times New Roman" w:cs="Times New Roman"/>
          <w:szCs w:val="24"/>
        </w:rPr>
        <w:t xml:space="preserve">      </w:t>
      </w:r>
    </w:p>
    <w:p w14:paraId="2B928820" w14:textId="155A2036" w:rsidR="007B3EE6" w:rsidRPr="00AA78CD" w:rsidRDefault="007B3EE6" w:rsidP="007B3EE6">
      <w:pPr>
        <w:jc w:val="center"/>
        <w:rPr>
          <w:rFonts w:eastAsia="Times New Roman" w:cs="Times New Roman"/>
          <w:szCs w:val="24"/>
          <w:lang w:val="es-CL"/>
        </w:rPr>
      </w:pPr>
      <w:r w:rsidRPr="00AA78CD">
        <w:rPr>
          <w:rFonts w:eastAsia="Times New Roman" w:cs="Times New Roman"/>
          <w:szCs w:val="24"/>
          <w:lang w:val="es-CL"/>
        </w:rPr>
        <w:t>Juan Camilo López Caicedo</w:t>
      </w:r>
      <w:r>
        <w:rPr>
          <w:rFonts w:eastAsia="Times New Roman" w:cs="Times New Roman"/>
          <w:szCs w:val="24"/>
          <w:lang w:val="es-CL"/>
        </w:rPr>
        <w:t>.</w:t>
      </w:r>
    </w:p>
    <w:p w14:paraId="17E28CF6" w14:textId="77777777" w:rsidR="007B3EE6" w:rsidRPr="00B0455A" w:rsidRDefault="007B3EE6" w:rsidP="007B3EE6">
      <w:pPr>
        <w:jc w:val="center"/>
        <w:rPr>
          <w:rFonts w:eastAsia="Times New Roman" w:cs="Times New Roman"/>
          <w:szCs w:val="24"/>
        </w:rPr>
      </w:pPr>
      <w:r w:rsidRPr="00B0455A">
        <w:rPr>
          <w:rFonts w:eastAsia="Times New Roman" w:cs="Times New Roman"/>
          <w:szCs w:val="24"/>
        </w:rPr>
        <w:t xml:space="preserve">  </w:t>
      </w:r>
    </w:p>
    <w:p w14:paraId="7A42CEB2" w14:textId="77777777" w:rsidR="00D14EC3" w:rsidRDefault="00D14EC3" w:rsidP="007B3EE6">
      <w:pPr>
        <w:jc w:val="center"/>
        <w:rPr>
          <w:rFonts w:cs="Times New Roman"/>
        </w:rPr>
      </w:pPr>
    </w:p>
    <w:p w14:paraId="4FF0742B" w14:textId="680A9D56" w:rsidR="007B3EE6" w:rsidRDefault="007B3EE6" w:rsidP="007B3EE6">
      <w:pPr>
        <w:jc w:val="center"/>
        <w:rPr>
          <w:rFonts w:cs="Times New Roman"/>
        </w:rPr>
      </w:pPr>
      <w:r w:rsidRPr="00B0455A">
        <w:rPr>
          <w:rFonts w:cs="Times New Roman"/>
        </w:rPr>
        <w:br/>
      </w:r>
    </w:p>
    <w:p w14:paraId="14B122A8" w14:textId="77777777" w:rsidR="00B463D1" w:rsidRPr="00B0455A" w:rsidRDefault="00B463D1" w:rsidP="007B3EE6">
      <w:pPr>
        <w:jc w:val="center"/>
        <w:rPr>
          <w:rFonts w:cs="Times New Roman"/>
        </w:rPr>
      </w:pPr>
    </w:p>
    <w:p w14:paraId="56A57D78" w14:textId="77777777" w:rsidR="007B3EE6" w:rsidRPr="00B0455A" w:rsidRDefault="007B3EE6" w:rsidP="007B3EE6">
      <w:pPr>
        <w:jc w:val="center"/>
        <w:rPr>
          <w:rFonts w:cs="Times New Roman"/>
        </w:rPr>
      </w:pPr>
    </w:p>
    <w:p w14:paraId="25CB5B5B" w14:textId="70706748" w:rsidR="007B3EE6" w:rsidRPr="003A76B6" w:rsidRDefault="007B3EE6" w:rsidP="007B3EE6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Universidad Cooperativa de Colombia</w:t>
      </w:r>
    </w:p>
    <w:p w14:paraId="057C8815" w14:textId="4925CB89" w:rsidR="007B3EE6" w:rsidRDefault="00876F46" w:rsidP="007B3EE6">
      <w:pPr>
        <w:jc w:val="center"/>
        <w:rPr>
          <w:rFonts w:eastAsia="Times New Roman" w:cs="Times New Roman"/>
          <w:szCs w:val="24"/>
          <w:lang w:val="es-CL"/>
        </w:rPr>
      </w:pPr>
      <w:r>
        <w:rPr>
          <w:rFonts w:eastAsia="Times New Roman" w:cs="Times New Roman"/>
          <w:szCs w:val="24"/>
          <w:lang w:val="es-CL"/>
        </w:rPr>
        <w:t>Calidad de Software</w:t>
      </w:r>
    </w:p>
    <w:p w14:paraId="3607D0C7" w14:textId="58290DA8" w:rsidR="00D72025" w:rsidRPr="00AA78CD" w:rsidRDefault="00876F46" w:rsidP="007B3EE6">
      <w:pPr>
        <w:jc w:val="center"/>
        <w:rPr>
          <w:rFonts w:eastAsia="Times New Roman" w:cs="Times New Roman"/>
          <w:szCs w:val="24"/>
          <w:lang w:val="es-CL"/>
        </w:rPr>
      </w:pPr>
      <w:r>
        <w:rPr>
          <w:rFonts w:eastAsia="Times New Roman" w:cs="Times New Roman"/>
          <w:szCs w:val="24"/>
          <w:lang w:val="es-CL"/>
        </w:rPr>
        <w:t>Francisco Rojas</w:t>
      </w:r>
    </w:p>
    <w:p w14:paraId="1E06CE3C" w14:textId="38A7762E" w:rsidR="00495065" w:rsidRPr="00F541F9" w:rsidRDefault="00F541F9" w:rsidP="00F541F9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>
        <w:rPr>
          <w:rFonts w:eastAsia="Times New Roman" w:cs="Times New Roman"/>
          <w:szCs w:val="24"/>
        </w:rPr>
        <w:t>Agosto 18</w:t>
      </w:r>
      <w:r w:rsidR="00B463D1">
        <w:rPr>
          <w:rFonts w:eastAsia="Times New Roman" w:cs="Times New Roman"/>
          <w:szCs w:val="24"/>
        </w:rPr>
        <w:t xml:space="preserve">, </w:t>
      </w:r>
      <w:r w:rsidR="007B3EE6" w:rsidRPr="00AA78CD">
        <w:rPr>
          <w:rFonts w:eastAsia="Times New Roman" w:cs="Times New Roman"/>
          <w:szCs w:val="24"/>
        </w:rPr>
        <w:t>202</w:t>
      </w:r>
      <w:r w:rsidR="007B3EE6">
        <w:rPr>
          <w:rFonts w:eastAsia="Times New Roman" w:cs="Times New Roman"/>
          <w:szCs w:val="24"/>
        </w:rPr>
        <w:t>3</w:t>
      </w:r>
      <w:r w:rsidR="007B3EE6" w:rsidRPr="00AA78CD">
        <w:rPr>
          <w:rFonts w:eastAsia="Times New Roman" w:cs="Times New Roman"/>
          <w:b/>
          <w:bCs/>
          <w:color w:val="000000" w:themeColor="text1"/>
          <w:szCs w:val="24"/>
        </w:rPr>
        <w:t xml:space="preserve"> </w:t>
      </w:r>
    </w:p>
    <w:p w14:paraId="685CA625" w14:textId="44FCC041" w:rsidR="00D4437D" w:rsidRDefault="00D4437D" w:rsidP="00D4437D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Modelo de Calidad para </w:t>
      </w:r>
      <w:proofErr w:type="gramStart"/>
      <w:r>
        <w:rPr>
          <w:rFonts w:cs="Times New Roman"/>
          <w:szCs w:val="24"/>
        </w:rPr>
        <w:t>Startup</w:t>
      </w:r>
      <w:proofErr w:type="gramEnd"/>
    </w:p>
    <w:p w14:paraId="4C7D9065" w14:textId="1863EFA4" w:rsidR="00CC263B" w:rsidRDefault="00D4437D" w:rsidP="00D4437D">
      <w:r>
        <w:tab/>
        <w:t xml:space="preserve">Para </w:t>
      </w:r>
      <w:proofErr w:type="gramStart"/>
      <w:r w:rsidR="00977D77">
        <w:t xml:space="preserve">una </w:t>
      </w:r>
      <w:r w:rsidR="00977D77" w:rsidRPr="00435A2F">
        <w:rPr>
          <w:i/>
          <w:iCs/>
        </w:rPr>
        <w:t>startup</w:t>
      </w:r>
      <w:proofErr w:type="gramEnd"/>
      <w:r>
        <w:t xml:space="preserve"> de desarrollo ágil, considero que el mejor modelo es el “Modelo de Calidad de Producto” expuesto por la norma ISO</w:t>
      </w:r>
      <w:r w:rsidR="00525A2F">
        <w:t xml:space="preserve"> 25010, lo previo, debido a que contiene todos los elementos deseables para los productos de software, </w:t>
      </w:r>
      <w:r w:rsidR="00CC263B">
        <w:t>e</w:t>
      </w:r>
      <w:r w:rsidR="00D55A66">
        <w:t>stos,</w:t>
      </w:r>
      <w:r w:rsidR="00CC263B">
        <w:t xml:space="preserve"> representan los atributos de calidad. </w:t>
      </w:r>
      <w:r w:rsidR="000A0283">
        <w:t xml:space="preserve">No obstante, si </w:t>
      </w:r>
      <w:proofErr w:type="gramStart"/>
      <w:r w:rsidR="000A0283">
        <w:t xml:space="preserve">la </w:t>
      </w:r>
      <w:r w:rsidR="000A0283" w:rsidRPr="00435A2F">
        <w:rPr>
          <w:i/>
          <w:iCs/>
        </w:rPr>
        <w:t>startup</w:t>
      </w:r>
      <w:proofErr w:type="gramEnd"/>
      <w:r w:rsidR="000A0283">
        <w:t xml:space="preserve"> está en sus etapas tempranas, </w:t>
      </w:r>
      <w:r w:rsidR="007E45F7">
        <w:t xml:space="preserve">desde mi perspectiva el mejor modelo es el expresado por la norma ISO9000 que busca la satisfacción de las expectativas del cliente, </w:t>
      </w:r>
      <w:r w:rsidR="009709DA">
        <w:t>esto, teniendo como premisa que se ha realizado un estudio de mercado o en su defecto, el modelo de negocio es explícito</w:t>
      </w:r>
      <w:r w:rsidR="00435A2F">
        <w:t xml:space="preserve"> en cuanto a la satisfacción de las expectativas de los clientes.</w:t>
      </w:r>
    </w:p>
    <w:p w14:paraId="6B44CC0A" w14:textId="216B1A28" w:rsidR="00435A2F" w:rsidRPr="00C54ABD" w:rsidRDefault="001C33F3" w:rsidP="00D4437D">
      <w:r>
        <w:tab/>
        <w:t xml:space="preserve">La selección del </w:t>
      </w:r>
      <w:r w:rsidR="005306B3">
        <w:t>modelo</w:t>
      </w:r>
      <w:r>
        <w:t xml:space="preserve"> se sustenta en </w:t>
      </w:r>
      <w:proofErr w:type="gramStart"/>
      <w:r>
        <w:t>que</w:t>
      </w:r>
      <w:proofErr w:type="gramEnd"/>
      <w:r>
        <w:t xml:space="preserve"> en etapas tempranas, </w:t>
      </w:r>
      <w:r w:rsidR="00C54ABD">
        <w:t xml:space="preserve">las </w:t>
      </w:r>
      <w:r w:rsidR="00C54ABD" w:rsidRPr="00C54ABD">
        <w:rPr>
          <w:i/>
          <w:iCs/>
        </w:rPr>
        <w:t>startups</w:t>
      </w:r>
      <w:r w:rsidR="00C54ABD">
        <w:rPr>
          <w:i/>
          <w:iCs/>
        </w:rPr>
        <w:t xml:space="preserve"> </w:t>
      </w:r>
      <w:r w:rsidR="00C54ABD">
        <w:t>tienen como principal objetivo la adquisición de usuarios y su recurrencia</w:t>
      </w:r>
      <w:r w:rsidR="00BA054A">
        <w:t xml:space="preserve"> ya que, si esto no se cumple las mismas pueden no surgir, estancarse o entrar en bancarrota, por ende, satisfacer las necesidades del mercado objetivo es esencial para </w:t>
      </w:r>
      <w:r w:rsidR="009F5BBB">
        <w:t>la supervivencia y posteriores procesos de escalabilidad</w:t>
      </w:r>
      <w:r w:rsidR="005306B3">
        <w:t xml:space="preserve">. Lo </w:t>
      </w:r>
      <w:r w:rsidR="009F5BBB">
        <w:t xml:space="preserve">previo, no quiere expresar </w:t>
      </w:r>
      <w:r w:rsidR="005306B3">
        <w:t>que,</w:t>
      </w:r>
      <w:r w:rsidR="009F5BBB">
        <w:t xml:space="preserve"> al aplicar el modelo una organización debe hacer lo que el cliente dice</w:t>
      </w:r>
      <w:r w:rsidR="00180998">
        <w:t xml:space="preserve"> desear necesariamente</w:t>
      </w:r>
      <w:r w:rsidR="009F5BBB">
        <w:t>, por el contrario,</w:t>
      </w:r>
      <w:r w:rsidR="00A81E08">
        <w:t xml:space="preserve"> se espera </w:t>
      </w:r>
      <w:r w:rsidR="00180998">
        <w:t xml:space="preserve">desarrollar soluciones para las problemáticas que los aquejan con alta calidad </w:t>
      </w:r>
      <w:r w:rsidR="00A81E08">
        <w:t xml:space="preserve">a pesar de que, esto no sea </w:t>
      </w:r>
      <w:r w:rsidR="00180998">
        <w:t xml:space="preserve">usualmente </w:t>
      </w:r>
      <w:r w:rsidR="00A81E08">
        <w:t xml:space="preserve">expresado </w:t>
      </w:r>
      <w:r w:rsidR="00180998">
        <w:t>de forma verbal</w:t>
      </w:r>
      <w:r w:rsidR="00A81E08">
        <w:t>.</w:t>
      </w:r>
    </w:p>
    <w:p w14:paraId="11036372" w14:textId="5C336BB0" w:rsidR="00FB5D9D" w:rsidRDefault="002E0223" w:rsidP="00FB5D9D">
      <w:pPr>
        <w:pStyle w:val="Ttulo1"/>
      </w:pPr>
      <w:r>
        <w:t>Innovación en la Empresa con Modelos de Calidad</w:t>
      </w:r>
    </w:p>
    <w:p w14:paraId="18708B03" w14:textId="5EF0BCBC" w:rsidR="00FB5D9D" w:rsidRDefault="00FB5D9D" w:rsidP="00132483">
      <w:pPr>
        <w:ind w:firstLine="708"/>
      </w:pPr>
      <w:r>
        <w:t>La adopción de modelos de calidad puede impactar en la innovación debido a diversos motivos.</w:t>
      </w:r>
      <w:r w:rsidR="00C76A13">
        <w:t xml:space="preserve"> Es importante destacar, que l</w:t>
      </w:r>
      <w:r>
        <w:t xml:space="preserve">os modelos </w:t>
      </w:r>
      <w:r w:rsidR="00C76A13">
        <w:t xml:space="preserve">al igual que las teorías administrativas, </w:t>
      </w:r>
      <w:r>
        <w:t xml:space="preserve">proporcionan un marco para la </w:t>
      </w:r>
      <w:r w:rsidR="00C76A13">
        <w:t xml:space="preserve">elaboración </w:t>
      </w:r>
      <w:r w:rsidR="00A346D3">
        <w:t xml:space="preserve">y mejoramiento de </w:t>
      </w:r>
      <w:r>
        <w:t xml:space="preserve">productos y procesos de una </w:t>
      </w:r>
      <w:r w:rsidR="00132483">
        <w:t>organización,</w:t>
      </w:r>
      <w:r w:rsidR="001847D4">
        <w:t xml:space="preserve"> por ende, la generación de burocracia o estandarización en </w:t>
      </w:r>
      <w:r w:rsidR="009C7B38">
        <w:t xml:space="preserve">las actividades </w:t>
      </w:r>
      <w:r w:rsidR="00205337">
        <w:t>empresariales</w:t>
      </w:r>
      <w:r w:rsidR="009C7B38">
        <w:t xml:space="preserve"> puede llegar a bloquear la capacidad de innovación de </w:t>
      </w:r>
      <w:r w:rsidR="00205337">
        <w:t>esta</w:t>
      </w:r>
      <w:r w:rsidR="009C7B38">
        <w:t>.</w:t>
      </w:r>
      <w:r w:rsidR="00132483">
        <w:tab/>
      </w:r>
    </w:p>
    <w:p w14:paraId="73A5C868" w14:textId="3E32DBED" w:rsidR="00FB5D9D" w:rsidRDefault="00205337" w:rsidP="00721C18">
      <w:pPr>
        <w:ind w:firstLine="708"/>
      </w:pPr>
      <w:r>
        <w:t xml:space="preserve">Como se </w:t>
      </w:r>
      <w:r w:rsidR="00B13FD8">
        <w:t>argumentó</w:t>
      </w:r>
      <w:r>
        <w:t xml:space="preserve"> previamente, el establecimiento de </w:t>
      </w:r>
      <w:r w:rsidR="00FB5D9D">
        <w:t>modelos de calidad promueve la estandarización de procesos y prácticas</w:t>
      </w:r>
      <w:r>
        <w:t xml:space="preserve"> en una empresa</w:t>
      </w:r>
      <w:r w:rsidR="00FB5D9D">
        <w:t>.</w:t>
      </w:r>
      <w:r>
        <w:t xml:space="preserve"> Lo anterior,</w:t>
      </w:r>
      <w:r w:rsidR="00FB5D9D">
        <w:t xml:space="preserve"> </w:t>
      </w:r>
      <w:r w:rsidR="00B13FD8">
        <w:t xml:space="preserve">promulga </w:t>
      </w:r>
      <w:r w:rsidR="004547AA">
        <w:t xml:space="preserve">una definición </w:t>
      </w:r>
      <w:r w:rsidR="00B13FD8">
        <w:t>de</w:t>
      </w:r>
      <w:r w:rsidR="004547AA">
        <w:t xml:space="preserve"> calidad</w:t>
      </w:r>
      <w:r w:rsidR="00FB5D9D">
        <w:t xml:space="preserve"> </w:t>
      </w:r>
      <w:r w:rsidR="00957EBE">
        <w:t xml:space="preserve">y parámetros para evaluarla, esto, llevado de forma incorrecta puede sentar </w:t>
      </w:r>
      <w:r w:rsidR="000441D3">
        <w:t>una</w:t>
      </w:r>
      <w:r w:rsidR="00957EBE">
        <w:t xml:space="preserve"> forma de hacer las cosas en la empresa cerrada a </w:t>
      </w:r>
      <w:r w:rsidR="00FB5D9D">
        <w:t xml:space="preserve">nuevas ideas </w:t>
      </w:r>
      <w:r w:rsidR="00957EBE">
        <w:t xml:space="preserve">y ceñida a </w:t>
      </w:r>
      <w:r w:rsidR="00FB5D9D">
        <w:t xml:space="preserve">procesos </w:t>
      </w:r>
      <w:r w:rsidR="00FD7E54">
        <w:t xml:space="preserve">muy </w:t>
      </w:r>
      <w:r w:rsidR="00FB5D9D">
        <w:t>definidos.</w:t>
      </w:r>
      <w:r w:rsidR="000441D3">
        <w:t xml:space="preserve"> Esto no quiere decir que los modelos de calidad bloquean </w:t>
      </w:r>
      <w:r w:rsidR="00934468">
        <w:t xml:space="preserve">inalienablemente </w:t>
      </w:r>
      <w:r w:rsidR="000441D3">
        <w:t xml:space="preserve">la innovación, </w:t>
      </w:r>
      <w:r w:rsidR="004727C7">
        <w:t xml:space="preserve">por el contrario, en su correcta aplicación </w:t>
      </w:r>
      <w:r w:rsidR="00FB5D9D">
        <w:t>fomentan la mejora continua</w:t>
      </w:r>
      <w:r w:rsidR="004727C7">
        <w:t xml:space="preserve"> </w:t>
      </w:r>
      <w:r w:rsidR="004727C7" w:rsidRPr="004727C7">
        <w:rPr>
          <w:i/>
          <w:iCs/>
        </w:rPr>
        <w:t>ergo</w:t>
      </w:r>
      <w:r w:rsidR="004727C7">
        <w:t>, la innovación creando bases de</w:t>
      </w:r>
      <w:r w:rsidR="00FB5D9D">
        <w:t xml:space="preserve"> aprendizaje interno </w:t>
      </w:r>
      <w:r w:rsidR="004727C7">
        <w:t>para la</w:t>
      </w:r>
      <w:r w:rsidR="00FB5D9D">
        <w:t xml:space="preserve"> excelencia en</w:t>
      </w:r>
      <w:r w:rsidR="00721C18">
        <w:t xml:space="preserve"> los procesos administrativos y de desarrollo.</w:t>
      </w:r>
    </w:p>
    <w:p w14:paraId="7BCCD01B" w14:textId="288778F8" w:rsidR="002E0223" w:rsidRPr="002E0223" w:rsidRDefault="00721C18" w:rsidP="00F6533A">
      <w:pPr>
        <w:ind w:firstLine="708"/>
      </w:pPr>
      <w:r>
        <w:lastRenderedPageBreak/>
        <w:t xml:space="preserve">En conclusión, es imperioso </w:t>
      </w:r>
      <w:r w:rsidR="004E008C">
        <w:t xml:space="preserve">establecer un </w:t>
      </w:r>
      <w:r w:rsidR="00FB5D9D">
        <w:t xml:space="preserve">equilibrio entre la adopción de modelos de calidad y la innovación. Una excesiva </w:t>
      </w:r>
      <w:r w:rsidR="004E008C">
        <w:t xml:space="preserve">estandarización de los </w:t>
      </w:r>
      <w:r w:rsidR="00FB5D9D">
        <w:t>procesos</w:t>
      </w:r>
      <w:r w:rsidR="004E008C">
        <w:t xml:space="preserve"> crea burocracia</w:t>
      </w:r>
      <w:r w:rsidR="00B95C60">
        <w:t xml:space="preserve">, esto </w:t>
      </w:r>
      <w:r w:rsidR="00FB5D9D">
        <w:t>inhib</w:t>
      </w:r>
      <w:r w:rsidR="00B95C60">
        <w:t>e</w:t>
      </w:r>
      <w:r w:rsidR="00FB5D9D">
        <w:t xml:space="preserve"> la creatividad</w:t>
      </w:r>
      <w:r w:rsidR="00B95C60">
        <w:t xml:space="preserve"> y las actividades requeridas para generar </w:t>
      </w:r>
      <w:r w:rsidR="0054352A">
        <w:t>disrupción</w:t>
      </w:r>
      <w:r w:rsidR="00FB5D9D">
        <w:t xml:space="preserve">. </w:t>
      </w:r>
      <w:r w:rsidR="00B95C60">
        <w:t xml:space="preserve">Permitir la exploración de nuevas ideas, </w:t>
      </w:r>
      <w:r w:rsidR="00875186">
        <w:t>investigación</w:t>
      </w:r>
      <w:r w:rsidR="00B95C60">
        <w:t xml:space="preserve"> </w:t>
      </w:r>
      <w:r w:rsidR="00F6533A">
        <w:t xml:space="preserve">y practicas administrativas correctas unidas a </w:t>
      </w:r>
      <w:r w:rsidR="0054352A">
        <w:t>la adopción</w:t>
      </w:r>
      <w:r w:rsidR="00FB5D9D">
        <w:t xml:space="preserve"> de modelos de calidad </w:t>
      </w:r>
      <w:r w:rsidR="00394903">
        <w:t>tiene el potencial para generar los mayores beneficios para los clientes y usuarios, por ende, para la empresa.</w:t>
      </w:r>
    </w:p>
    <w:sectPr w:rsidR="002E0223" w:rsidRPr="002E0223" w:rsidSect="003568C0">
      <w:headerReference w:type="default" r:id="rId8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5B2B" w14:textId="77777777" w:rsidR="00DA392E" w:rsidRDefault="00DA392E" w:rsidP="005253A3">
      <w:pPr>
        <w:spacing w:after="0" w:line="240" w:lineRule="auto"/>
      </w:pPr>
      <w:r>
        <w:separator/>
      </w:r>
    </w:p>
  </w:endnote>
  <w:endnote w:type="continuationSeparator" w:id="0">
    <w:p w14:paraId="4A0A72E9" w14:textId="77777777" w:rsidR="00DA392E" w:rsidRDefault="00DA392E" w:rsidP="0052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3DD3" w14:textId="77777777" w:rsidR="00DA392E" w:rsidRDefault="00DA392E" w:rsidP="005253A3">
      <w:pPr>
        <w:spacing w:after="0" w:line="240" w:lineRule="auto"/>
      </w:pPr>
      <w:r>
        <w:separator/>
      </w:r>
    </w:p>
  </w:footnote>
  <w:footnote w:type="continuationSeparator" w:id="0">
    <w:p w14:paraId="53F52B45" w14:textId="77777777" w:rsidR="00DA392E" w:rsidRDefault="00DA392E" w:rsidP="0052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6679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346C64" w14:textId="46279A5F" w:rsidR="00B463D1" w:rsidRDefault="00B463D1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CBC29" w14:textId="77777777" w:rsidR="00B463D1" w:rsidRDefault="00B46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14"/>
    <w:rsid w:val="0000277B"/>
    <w:rsid w:val="000159B4"/>
    <w:rsid w:val="000304FC"/>
    <w:rsid w:val="0003533B"/>
    <w:rsid w:val="000410BF"/>
    <w:rsid w:val="000441D3"/>
    <w:rsid w:val="00063E97"/>
    <w:rsid w:val="00090494"/>
    <w:rsid w:val="000913DB"/>
    <w:rsid w:val="000A0283"/>
    <w:rsid w:val="000A263A"/>
    <w:rsid w:val="000A596F"/>
    <w:rsid w:val="000B1020"/>
    <w:rsid w:val="000B16A3"/>
    <w:rsid w:val="000B6CBB"/>
    <w:rsid w:val="000F0755"/>
    <w:rsid w:val="0011489D"/>
    <w:rsid w:val="00132483"/>
    <w:rsid w:val="0014565A"/>
    <w:rsid w:val="00163B7F"/>
    <w:rsid w:val="00164DD3"/>
    <w:rsid w:val="001805B2"/>
    <w:rsid w:val="00180998"/>
    <w:rsid w:val="001847D4"/>
    <w:rsid w:val="00195EFE"/>
    <w:rsid w:val="001C33F3"/>
    <w:rsid w:val="001D58F8"/>
    <w:rsid w:val="001E1DBC"/>
    <w:rsid w:val="001F48F2"/>
    <w:rsid w:val="00205337"/>
    <w:rsid w:val="00206F13"/>
    <w:rsid w:val="002111D0"/>
    <w:rsid w:val="00211DCE"/>
    <w:rsid w:val="002207A2"/>
    <w:rsid w:val="0023796A"/>
    <w:rsid w:val="002576CC"/>
    <w:rsid w:val="002C4092"/>
    <w:rsid w:val="002E0223"/>
    <w:rsid w:val="002E0959"/>
    <w:rsid w:val="002E5A39"/>
    <w:rsid w:val="002F3BF9"/>
    <w:rsid w:val="00305297"/>
    <w:rsid w:val="00333B14"/>
    <w:rsid w:val="0034417D"/>
    <w:rsid w:val="00344636"/>
    <w:rsid w:val="003568C0"/>
    <w:rsid w:val="003616B5"/>
    <w:rsid w:val="00377D4B"/>
    <w:rsid w:val="00394209"/>
    <w:rsid w:val="00394903"/>
    <w:rsid w:val="003C2C0E"/>
    <w:rsid w:val="003C6711"/>
    <w:rsid w:val="003E492C"/>
    <w:rsid w:val="003E6520"/>
    <w:rsid w:val="00402AFF"/>
    <w:rsid w:val="004132E6"/>
    <w:rsid w:val="00421C1D"/>
    <w:rsid w:val="00435A2F"/>
    <w:rsid w:val="00450A4F"/>
    <w:rsid w:val="004547AA"/>
    <w:rsid w:val="00466946"/>
    <w:rsid w:val="004727C7"/>
    <w:rsid w:val="00481714"/>
    <w:rsid w:val="00483C04"/>
    <w:rsid w:val="00495065"/>
    <w:rsid w:val="004A34C8"/>
    <w:rsid w:val="004B63A9"/>
    <w:rsid w:val="004D078A"/>
    <w:rsid w:val="004E008C"/>
    <w:rsid w:val="004F3FA7"/>
    <w:rsid w:val="005253A3"/>
    <w:rsid w:val="00525A2F"/>
    <w:rsid w:val="005306B3"/>
    <w:rsid w:val="0054352A"/>
    <w:rsid w:val="00547E29"/>
    <w:rsid w:val="00567717"/>
    <w:rsid w:val="005677A4"/>
    <w:rsid w:val="00572120"/>
    <w:rsid w:val="005731F6"/>
    <w:rsid w:val="005739C2"/>
    <w:rsid w:val="00573D8C"/>
    <w:rsid w:val="00582413"/>
    <w:rsid w:val="00583509"/>
    <w:rsid w:val="00587E55"/>
    <w:rsid w:val="005B4EB0"/>
    <w:rsid w:val="005C19E1"/>
    <w:rsid w:val="005D26E9"/>
    <w:rsid w:val="005E4FF2"/>
    <w:rsid w:val="005F49FA"/>
    <w:rsid w:val="00603D1B"/>
    <w:rsid w:val="00630748"/>
    <w:rsid w:val="00632A78"/>
    <w:rsid w:val="006522D2"/>
    <w:rsid w:val="00652AC7"/>
    <w:rsid w:val="0065587E"/>
    <w:rsid w:val="0066214B"/>
    <w:rsid w:val="006823B7"/>
    <w:rsid w:val="006A3FFE"/>
    <w:rsid w:val="006A43A4"/>
    <w:rsid w:val="006A7CB5"/>
    <w:rsid w:val="006B2726"/>
    <w:rsid w:val="006C7047"/>
    <w:rsid w:val="00707331"/>
    <w:rsid w:val="00721A7A"/>
    <w:rsid w:val="00721C18"/>
    <w:rsid w:val="00754209"/>
    <w:rsid w:val="00762282"/>
    <w:rsid w:val="007633B5"/>
    <w:rsid w:val="00774FCB"/>
    <w:rsid w:val="00792F3C"/>
    <w:rsid w:val="007A153E"/>
    <w:rsid w:val="007B3EE6"/>
    <w:rsid w:val="007C0B24"/>
    <w:rsid w:val="007C6218"/>
    <w:rsid w:val="007E45F7"/>
    <w:rsid w:val="007E7F80"/>
    <w:rsid w:val="00815EB7"/>
    <w:rsid w:val="00816A1D"/>
    <w:rsid w:val="008175C4"/>
    <w:rsid w:val="00851636"/>
    <w:rsid w:val="008618BF"/>
    <w:rsid w:val="00875186"/>
    <w:rsid w:val="00876234"/>
    <w:rsid w:val="00876F46"/>
    <w:rsid w:val="008970CD"/>
    <w:rsid w:val="008A0FF0"/>
    <w:rsid w:val="00900884"/>
    <w:rsid w:val="00902CD0"/>
    <w:rsid w:val="0091553F"/>
    <w:rsid w:val="00916403"/>
    <w:rsid w:val="0092051B"/>
    <w:rsid w:val="009335B6"/>
    <w:rsid w:val="00934468"/>
    <w:rsid w:val="009507B8"/>
    <w:rsid w:val="00957EBE"/>
    <w:rsid w:val="00966C11"/>
    <w:rsid w:val="009709DA"/>
    <w:rsid w:val="00974D92"/>
    <w:rsid w:val="00977D77"/>
    <w:rsid w:val="00984A53"/>
    <w:rsid w:val="009A2F49"/>
    <w:rsid w:val="009B2064"/>
    <w:rsid w:val="009C429F"/>
    <w:rsid w:val="009C7B38"/>
    <w:rsid w:val="009D6BD5"/>
    <w:rsid w:val="009F3F8A"/>
    <w:rsid w:val="009F5BBB"/>
    <w:rsid w:val="00A32789"/>
    <w:rsid w:val="00A346D3"/>
    <w:rsid w:val="00A439D3"/>
    <w:rsid w:val="00A44092"/>
    <w:rsid w:val="00A46824"/>
    <w:rsid w:val="00A578A4"/>
    <w:rsid w:val="00A61BA3"/>
    <w:rsid w:val="00A62B67"/>
    <w:rsid w:val="00A71CD4"/>
    <w:rsid w:val="00A81E08"/>
    <w:rsid w:val="00A832B3"/>
    <w:rsid w:val="00A9693F"/>
    <w:rsid w:val="00AA719B"/>
    <w:rsid w:val="00AB3018"/>
    <w:rsid w:val="00AE426A"/>
    <w:rsid w:val="00AE4444"/>
    <w:rsid w:val="00AF2CCE"/>
    <w:rsid w:val="00AF5D72"/>
    <w:rsid w:val="00B0064E"/>
    <w:rsid w:val="00B037A4"/>
    <w:rsid w:val="00B106F4"/>
    <w:rsid w:val="00B13FD8"/>
    <w:rsid w:val="00B32402"/>
    <w:rsid w:val="00B339EA"/>
    <w:rsid w:val="00B4315D"/>
    <w:rsid w:val="00B463D1"/>
    <w:rsid w:val="00B4651D"/>
    <w:rsid w:val="00B54717"/>
    <w:rsid w:val="00B55D4C"/>
    <w:rsid w:val="00B62547"/>
    <w:rsid w:val="00B64A59"/>
    <w:rsid w:val="00B72305"/>
    <w:rsid w:val="00B82E7F"/>
    <w:rsid w:val="00B87907"/>
    <w:rsid w:val="00B87AC5"/>
    <w:rsid w:val="00B93612"/>
    <w:rsid w:val="00B95C60"/>
    <w:rsid w:val="00BA054A"/>
    <w:rsid w:val="00BA1A2E"/>
    <w:rsid w:val="00BA7C23"/>
    <w:rsid w:val="00BC48EF"/>
    <w:rsid w:val="00BE1453"/>
    <w:rsid w:val="00C126DF"/>
    <w:rsid w:val="00C1508F"/>
    <w:rsid w:val="00C30BE2"/>
    <w:rsid w:val="00C32E3E"/>
    <w:rsid w:val="00C3688A"/>
    <w:rsid w:val="00C525C0"/>
    <w:rsid w:val="00C54ABD"/>
    <w:rsid w:val="00C63E6A"/>
    <w:rsid w:val="00C76A13"/>
    <w:rsid w:val="00C902B0"/>
    <w:rsid w:val="00C96740"/>
    <w:rsid w:val="00CC263B"/>
    <w:rsid w:val="00CC26B2"/>
    <w:rsid w:val="00CC2A45"/>
    <w:rsid w:val="00CC2BB8"/>
    <w:rsid w:val="00CD1002"/>
    <w:rsid w:val="00CD269F"/>
    <w:rsid w:val="00CF678C"/>
    <w:rsid w:val="00D13ED5"/>
    <w:rsid w:val="00D14EC3"/>
    <w:rsid w:val="00D36558"/>
    <w:rsid w:val="00D43A64"/>
    <w:rsid w:val="00D4437D"/>
    <w:rsid w:val="00D473C6"/>
    <w:rsid w:val="00D55A66"/>
    <w:rsid w:val="00D56A2F"/>
    <w:rsid w:val="00D66394"/>
    <w:rsid w:val="00D72025"/>
    <w:rsid w:val="00D738F9"/>
    <w:rsid w:val="00D841B1"/>
    <w:rsid w:val="00D92A30"/>
    <w:rsid w:val="00D96CBB"/>
    <w:rsid w:val="00DA392E"/>
    <w:rsid w:val="00DA7D82"/>
    <w:rsid w:val="00DC0A34"/>
    <w:rsid w:val="00DD798A"/>
    <w:rsid w:val="00DE2F86"/>
    <w:rsid w:val="00E1585B"/>
    <w:rsid w:val="00E217A1"/>
    <w:rsid w:val="00E339B7"/>
    <w:rsid w:val="00E43349"/>
    <w:rsid w:val="00E5014B"/>
    <w:rsid w:val="00E56019"/>
    <w:rsid w:val="00E80C70"/>
    <w:rsid w:val="00EA36C9"/>
    <w:rsid w:val="00EB062A"/>
    <w:rsid w:val="00EB5F11"/>
    <w:rsid w:val="00ED377D"/>
    <w:rsid w:val="00F021E1"/>
    <w:rsid w:val="00F0430B"/>
    <w:rsid w:val="00F112C3"/>
    <w:rsid w:val="00F41063"/>
    <w:rsid w:val="00F541F9"/>
    <w:rsid w:val="00F6533A"/>
    <w:rsid w:val="00F67128"/>
    <w:rsid w:val="00FB5D9D"/>
    <w:rsid w:val="00FC7A7E"/>
    <w:rsid w:val="00FD637D"/>
    <w:rsid w:val="00FD7E54"/>
    <w:rsid w:val="00FE0E9D"/>
    <w:rsid w:val="00FF1BAD"/>
    <w:rsid w:val="00FF53D1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D08502"/>
  <w15:chartTrackingRefBased/>
  <w15:docId w15:val="{D5B6D9E2-C550-4081-B53C-B5E4392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32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3E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75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3EE6"/>
    <w:rPr>
      <w:rFonts w:ascii="Times New Roman" w:eastAsiaTheme="majorEastAsia" w:hAnsi="Times New Roman" w:cstheme="majorBidi"/>
      <w:b/>
      <w:sz w:val="24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7B3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25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3A3"/>
  </w:style>
  <w:style w:type="paragraph" w:styleId="Piedepgina">
    <w:name w:val="footer"/>
    <w:basedOn w:val="Normal"/>
    <w:link w:val="PiedepginaCar"/>
    <w:uiPriority w:val="99"/>
    <w:unhideWhenUsed/>
    <w:rsid w:val="00525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3A3"/>
  </w:style>
  <w:style w:type="character" w:styleId="Refdecomentario">
    <w:name w:val="annotation reference"/>
    <w:basedOn w:val="Fuentedeprrafopredeter"/>
    <w:uiPriority w:val="99"/>
    <w:semiHidden/>
    <w:unhideWhenUsed/>
    <w:rsid w:val="005253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253A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253A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3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3A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F0755"/>
    <w:rPr>
      <w:rFonts w:ascii="Times New Roman" w:eastAsiaTheme="majorEastAsia" w:hAnsi="Times New Roman" w:cstheme="majorBidi"/>
      <w:b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C32E3E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C32E3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32E3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E3E"/>
    <w:pPr>
      <w:tabs>
        <w:tab w:val="right" w:leader="dot" w:pos="8828"/>
      </w:tabs>
      <w:spacing w:after="100"/>
    </w:pPr>
    <w:rPr>
      <w:rFonts w:cs="Times New Roman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32E3E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0410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3FFE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C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91354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05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457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7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71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Xat221</b:Tag>
    <b:SourceType>InternetSite</b:SourceType>
    <b:Guid>{258E7448-2AE7-4AFE-B648-371DBF6447C9}</b:Guid>
    <b:Title>Auge y caída de Blockbuster: de ser la mayor cadena de videoclubs del mundo a convertirse en un meme</b:Title>
    <b:Year>2022</b:Year>
    <b:Author>
      <b:Author>
        <b:Corporate>Xataka</b:Corporate>
      </b:Author>
    </b:Author>
    <b:URL>https://www.xataka.com/cine-y-tv/auge-caida-blockbuster-ser-mayor-cadena-videoclubs-mundo-a-convertirse-meme</b:URL>
    <b:RefOrder>1</b:RefOrder>
  </b:Source>
  <b:Source>
    <b:Tag>Xat191</b:Tag>
    <b:SourceType>InternetSite</b:SourceType>
    <b:Guid>{7E1F0913-15ED-474E-B81E-1C4E12CFD6EC}</b:Guid>
    <b:Author>
      <b:Author>
        <b:Corporate>Xataka</b:Corporate>
      </b:Author>
    </b:Author>
    <b:Title>Ascenso y caída de Myspace: de cómo la falta de copias de seguridad se llevó la explosión cultural de una generación</b:Title>
    <b:Year>2019</b:Year>
    <b:URL>https://www.xataka.com/servicios/ascenso-caida-myspace-como-falta-copias-seguridad-se-llevo-explosion-cultural-generacion</b:URL>
    <b:RefOrder>2</b:RefOrder>
  </b:Source>
  <b:Source>
    <b:Tag>For22</b:Tag>
    <b:SourceType>InternetSite</b:SourceType>
    <b:Guid>{9272F223-C02A-438D-812D-AFAE753E0150}</b:Guid>
    <b:Author>
      <b:Author>
        <b:Corporate>Forbes Colombia</b:Corporate>
      </b:Author>
    </b:Author>
    <b:Title>La historia de cómo BlackBerry quebró en tiempo récord es tan impactante que tendrá su película</b:Title>
    <b:Year>2022</b:Year>
    <b:URL>https://forbes.co/2022/09/01/negocios/la-historia-de-como-blackberry-quebro-en-tiempo-record-es-tan-impactante-que-tendra-su-pelicula</b:URL>
    <b:RefOrder>3</b:RefOrder>
  </b:Source>
</b:Sources>
</file>

<file path=customXml/itemProps1.xml><?xml version="1.0" encoding="utf-8"?>
<ds:datastoreItem xmlns:ds="http://schemas.openxmlformats.org/officeDocument/2006/customXml" ds:itemID="{83F1338B-E568-4B91-88C0-BFDEBAD5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Muñoz Pabón</dc:creator>
  <cp:keywords/>
  <dc:description/>
  <cp:lastModifiedBy>Juan Camilo López Caicedo</cp:lastModifiedBy>
  <cp:revision>246</cp:revision>
  <dcterms:created xsi:type="dcterms:W3CDTF">2023-03-05T16:20:00Z</dcterms:created>
  <dcterms:modified xsi:type="dcterms:W3CDTF">2023-08-18T03:30:00Z</dcterms:modified>
</cp:coreProperties>
</file>