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Proyecto Modulo 1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Administrador de Salesforce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Presentado por :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Cristian Camilo Garcia Gutierrez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Inicialmente se crean 3 usuarios </w:t>
      </w:r>
      <w:r>
        <w:rPr>
          <w:rFonts w:cs="Arial" w:ascii="Arial" w:hAnsi="Arial"/>
          <w:color w:val="000000"/>
          <w:shd w:fill="FFFFFF" w:val="clear"/>
        </w:rPr>
        <w:t xml:space="preserve">con un </w:t>
      </w:r>
      <w:r>
        <w:rPr>
          <w:rFonts w:cs="Arial" w:ascii="Arial" w:hAnsi="Arial"/>
          <w:b/>
          <w:bCs/>
          <w:color w:val="000000"/>
          <w:shd w:fill="FFFFFF" w:val="clear"/>
        </w:rPr>
        <w:t>Perfil</w:t>
      </w:r>
      <w:r>
        <w:rPr>
          <w:rFonts w:cs="Arial" w:ascii="Arial" w:hAnsi="Arial"/>
          <w:color w:val="000000"/>
          <w:shd w:fill="FFFFFF" w:val="clear"/>
        </w:rPr>
        <w:t xml:space="preserve"> “Usuario de Platform estándar”.</w:t>
      </w:r>
    </w:p>
    <w:p>
      <w:pPr>
        <w:pStyle w:val="Normal"/>
        <w:rPr>
          <w:rFonts w:ascii="Arial" w:hAnsi="Arial" w:cs="Arial"/>
          <w:color w:val="000000"/>
          <w:highlight w:val="white"/>
        </w:rPr>
      </w:pPr>
      <w:r>
        <w:rPr>
          <w:rFonts w:cs="Arial" w:ascii="Arial" w:hAnsi="Arial"/>
          <w:color w:val="000000"/>
          <w:shd w:fill="FFFFFF" w:val="clear"/>
        </w:rPr>
        <w:t xml:space="preserve">Se crearon dos perfiles, </w:t>
      </w:r>
      <w:r>
        <w:rPr>
          <w:rFonts w:cs="Arial" w:ascii="Arial" w:hAnsi="Arial"/>
          <w:b/>
          <w:color w:val="000000"/>
          <w:shd w:fill="FFFFFF" w:val="clear"/>
        </w:rPr>
        <w:t>MINIMO</w:t>
      </w:r>
      <w:r>
        <w:rPr>
          <w:rFonts w:cs="Arial" w:ascii="Arial" w:hAnsi="Arial"/>
          <w:color w:val="000000"/>
          <w:shd w:fill="FFFFFF" w:val="clear"/>
        </w:rPr>
        <w:t xml:space="preserve"> y </w:t>
      </w:r>
      <w:r>
        <w:rPr>
          <w:rFonts w:cs="Arial" w:ascii="Arial" w:hAnsi="Arial"/>
          <w:b/>
          <w:color w:val="000000"/>
          <w:shd w:fill="FFFFFF" w:val="clear"/>
        </w:rPr>
        <w:t>ESTANDAR</w:t>
      </w:r>
      <w:r>
        <w:rPr>
          <w:rFonts w:cs="Arial" w:ascii="Arial" w:hAnsi="Arial"/>
          <w:color w:val="000000"/>
          <w:shd w:fill="FFFFFF" w:val="clear"/>
        </w:rPr>
        <w:t>.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shd w:fill="FFFFFF" w:val="clear"/>
        </w:rPr>
        <w:t>El perfil mínimo no tiene el acceso a leer, crear, modificar y eliminar al objeto contactos.</w:t>
      </w:r>
    </w:p>
    <w:p>
      <w:pPr>
        <w:pStyle w:val="NormalWeb"/>
        <w:spacing w:beforeAutospacing="0" w:before="0" w:afterAutospacing="0" w:after="0"/>
        <w:ind w:left="360" w:hanging="0"/>
        <w:jc w:val="both"/>
        <w:textAlignment w:val="baseline"/>
        <w:rPr>
          <w:rFonts w:ascii="Arial" w:hAnsi="Arial" w:cs="Arial"/>
          <w:color w:val="000000"/>
        </w:rPr>
      </w:pPr>
      <w:r>
        <w:rPr/>
        <w:t>El perfil Standar no tiene</w:t>
      </w:r>
      <w:r>
        <w:rPr>
          <w:rFonts w:cs="Arial" w:ascii="Arial" w:hAnsi="Arial"/>
          <w:color w:val="000000"/>
          <w:shd w:fill="FFFFFF" w:val="clear"/>
        </w:rPr>
        <w:t xml:space="preserve"> el acceso  de lectura a nivel de campo (Field Level Security -FLS) a los campos: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Cargo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Level</w:t>
      </w:r>
    </w:p>
    <w:p>
      <w:pPr>
        <w:pStyle w:val="Normal"/>
        <w:spacing w:lineRule="auto" w:line="240" w:before="0" w:after="0"/>
        <w:ind w:left="360" w:hanging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Puede ver móvil pero no modificarlo.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Móvil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  <w:shd w:fill="FFFFFF" w:val="clear"/>
        </w:rPr>
        <w:t>Se creó un conjunto de permisos para el usuario 3 con la función de otorgar  acceso de modificación a los campos: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Cargo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Level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Móvil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Asignación de permisos.</w:t>
      </w:r>
    </w:p>
    <w:p>
      <w:pPr>
        <w:pStyle w:val="Normal"/>
        <w:rPr/>
      </w:pPr>
      <w:r>
        <w:rPr/>
        <w:t>Se le asigno permiso mínimo al user1 y estándar a los user 2 y 3.</w:t>
      </w:r>
    </w:p>
    <w:p>
      <w:pPr>
        <w:pStyle w:val="Normal"/>
        <w:rPr>
          <w:b/>
          <w:b/>
        </w:rPr>
      </w:pPr>
      <w:r>
        <w:rPr>
          <w:b/>
        </w:rPr>
        <w:t>Usuario1. Perfil mínimo</w:t>
      </w:r>
    </w:p>
    <w:p>
      <w:pPr>
        <w:pStyle w:val="Normal"/>
        <w:rPr/>
      </w:pPr>
      <w:r>
        <w:rPr/>
        <w:t xml:space="preserve">No tiene acceso a los contactos. Y no tiene permisos de importar. </w:t>
      </w:r>
    </w:p>
    <w:p>
      <w:pPr>
        <w:pStyle w:val="Normal"/>
        <w:rPr/>
      </w:pPr>
      <w:r>
        <w:rPr/>
        <w:drawing>
          <wp:inline distT="0" distB="6985" distL="0" distR="7620">
            <wp:extent cx="5612130" cy="3155315"/>
            <wp:effectExtent l="0" t="0" r="0" b="0"/>
            <wp:docPr id="3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4852670</wp:posOffset>
                </wp:positionH>
                <wp:positionV relativeFrom="paragraph">
                  <wp:posOffset>767715</wp:posOffset>
                </wp:positionV>
                <wp:extent cx="223520" cy="106680"/>
                <wp:effectExtent l="0" t="19050" r="43815" b="46355"/>
                <wp:wrapNone/>
                <wp:docPr id="1" name="Flecha derech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40" cy="1062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Flecha derecha 16" fillcolor="red" stroked="t" style="position:absolute;margin-left:382.1pt;margin-top:60.45pt;width:17.5pt;height:8.3pt" type="shapetype_13">
                <w10:wrap type="none"/>
                <v:fill o:detectmouseclick="t" type="solid" color2="aqua"/>
                <v:stroke color="#43729d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5150485</wp:posOffset>
                </wp:positionH>
                <wp:positionV relativeFrom="paragraph">
                  <wp:posOffset>692785</wp:posOffset>
                </wp:positionV>
                <wp:extent cx="426085" cy="309245"/>
                <wp:effectExtent l="0" t="0" r="13335" b="15875"/>
                <wp:wrapNone/>
                <wp:docPr id="2" name="Elips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520" cy="308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17" stroked="t" style="position:absolute;margin-left:405.55pt;margin-top:54.55pt;width:33.45pt;height:24.25pt">
                <w10:wrap type="none"/>
                <v:fill o:detectmouseclick="t" on="false"/>
                <v:stroke color="red" weight="12600" joinstyle="miter" endcap="flat"/>
              </v:oval>
            </w:pict>
          </mc:Fallback>
        </mc:AlternateContent>
      </w:r>
    </w:p>
    <w:p>
      <w:pPr>
        <w:pStyle w:val="Normal"/>
        <w:rPr/>
      </w:pPr>
      <w:r>
        <w:rPr/>
        <w:t>Usuario 2 y 3 perfil estándar.</w:t>
      </w:r>
    </w:p>
    <w:p>
      <w:pPr>
        <w:pStyle w:val="Normal"/>
        <w:rPr/>
      </w:pPr>
      <w:r>
        <w:rPr/>
        <w:t>Pueden acceder a contactos e importar.</w:t>
      </w:r>
    </w:p>
    <w:p>
      <w:pPr>
        <w:pStyle w:val="Normal"/>
        <w:rPr/>
      </w:pPr>
      <w:r>
        <w:rPr/>
        <w:drawing>
          <wp:inline distT="0" distB="7620" distL="0" distR="635">
            <wp:extent cx="4933315" cy="2773680"/>
            <wp:effectExtent l="0" t="0" r="0" b="0"/>
            <wp:docPr id="8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1205230</wp:posOffset>
                </wp:positionH>
                <wp:positionV relativeFrom="paragraph">
                  <wp:posOffset>377825</wp:posOffset>
                </wp:positionV>
                <wp:extent cx="617220" cy="351790"/>
                <wp:effectExtent l="0" t="0" r="12065" b="11430"/>
                <wp:wrapNone/>
                <wp:docPr id="4" name="Elips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0" cy="35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11" stroked="t" style="position:absolute;margin-left:94.9pt;margin-top:29.75pt;width:48.5pt;height:27.6pt">
                <w10:wrap type="none"/>
                <v:fill o:detectmouseclick="t" on="false"/>
                <v:stroke color="red" weight="12600" joinstyle="miter" endcap="flat"/>
              </v:oval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24320014">
                <wp:simplePos x="0" y="0"/>
                <wp:positionH relativeFrom="column">
                  <wp:posOffset>4431030</wp:posOffset>
                </wp:positionH>
                <wp:positionV relativeFrom="paragraph">
                  <wp:posOffset>658495</wp:posOffset>
                </wp:positionV>
                <wp:extent cx="617220" cy="351790"/>
                <wp:effectExtent l="0" t="0" r="12065" b="11430"/>
                <wp:wrapNone/>
                <wp:docPr id="5" name="Elips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0" cy="35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13" stroked="t" style="position:absolute;margin-left:348.9pt;margin-top:51.85pt;width:48.5pt;height:27.6pt" wp14:anchorId="24320014">
                <w10:wrap type="none"/>
                <v:fill o:detectmouseclick="t" on="false"/>
                <v:stroke color="red" weight="12600" joinstyle="miter" endcap="flat"/>
              </v:oval>
            </w:pict>
          </mc:Fallback>
        </mc:AlternateContent>
        <mc:AlternateContent>
          <mc:Choice Requires="wps">
            <w:drawing>
              <wp:anchor behindDoc="0" distT="0" distB="0" distL="114300" distR="113665" simplePos="0" locked="0" layoutInCell="1" allowOverlap="1" relativeHeight="5">
                <wp:simplePos x="0" y="0"/>
                <wp:positionH relativeFrom="column">
                  <wp:posOffset>1449705</wp:posOffset>
                </wp:positionH>
                <wp:positionV relativeFrom="paragraph">
                  <wp:posOffset>814070</wp:posOffset>
                </wp:positionV>
                <wp:extent cx="139065" cy="223520"/>
                <wp:effectExtent l="19050" t="19050" r="33655" b="24765"/>
                <wp:wrapNone/>
                <wp:docPr id="6" name="Flecha arrib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" cy="222840"/>
                        </a:xfrm>
                        <a:prstGeom prst="up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8" coordsize="21600,21600" o:spt="68" adj="10800,10800" path="m0@3l10800,l21600@3l@6@3l@6,21600l@5,21600l@5@3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5,@8,@6,21600"/>
                <v:handles>
                  <v:h position="@5,21600"/>
                  <v:h position="0,@3"/>
                </v:handles>
              </v:shapetype>
              <v:shape id="shape_0" ID="Flecha arriba 14" fillcolor="red" stroked="t" style="position:absolute;margin-left:114.15pt;margin-top:64.1pt;width:10.85pt;height:17.5pt" type="shapetype_68">
                <w10:wrap type="none"/>
                <v:fill o:detectmouseclick="t" type="solid" color2="aqua"/>
                <v:stroke color="#43729d" weight="12600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3665" simplePos="0" locked="0" layoutInCell="1" allowOverlap="1" relativeHeight="6" wp14:anchorId="00024EEB">
                <wp:simplePos x="0" y="0"/>
                <wp:positionH relativeFrom="column">
                  <wp:posOffset>4707255</wp:posOffset>
                </wp:positionH>
                <wp:positionV relativeFrom="paragraph">
                  <wp:posOffset>1030605</wp:posOffset>
                </wp:positionV>
                <wp:extent cx="139065" cy="223520"/>
                <wp:effectExtent l="19050" t="19050" r="33655" b="24765"/>
                <wp:wrapNone/>
                <wp:docPr id="7" name="Flecha arrib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0" cy="222840"/>
                        </a:xfrm>
                        <a:prstGeom prst="up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Flecha arriba 15" fillcolor="red" stroked="t" style="position:absolute;margin-left:370.65pt;margin-top:81.15pt;width:10.85pt;height:17.5pt" wp14:anchorId="00024EEB" type="shapetype_68">
                <w10:wrap type="none"/>
                <v:fill o:detectmouseclick="t" type="solid" color2="aqua"/>
                <v:stroke color="#43729d" weight="12600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  <w:t>Se creó una configuración de colaboración  privada del objeto cuenta.</w:t>
      </w:r>
    </w:p>
    <w:p>
      <w:pPr>
        <w:pStyle w:val="Normal"/>
        <w:rPr/>
      </w:pPr>
      <w:r>
        <w:rPr/>
        <w:t>Se creó un árbol de jerarquía donde se asigno:</w:t>
      </w:r>
    </w:p>
    <w:p>
      <w:pPr>
        <w:pStyle w:val="Normal"/>
        <w:numPr>
          <w:ilvl w:val="0"/>
          <w:numId w:val="4"/>
        </w:numPr>
        <w:spacing w:lineRule="auto" w:line="240" w:before="0" w:after="0"/>
        <w:ind w:left="1440" w:hanging="36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“</w:t>
      </w: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Usuario 1” -&gt; Función “Asesor”</w:t>
      </w:r>
    </w:p>
    <w:p>
      <w:pPr>
        <w:pStyle w:val="Normal"/>
        <w:numPr>
          <w:ilvl w:val="0"/>
          <w:numId w:val="4"/>
        </w:numPr>
        <w:spacing w:lineRule="auto" w:line="240" w:before="0" w:after="0"/>
        <w:ind w:left="1440" w:hanging="36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“</w:t>
      </w: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Usuario 2” -&gt; Función “Supervisor”</w:t>
      </w:r>
    </w:p>
    <w:p>
      <w:pPr>
        <w:pStyle w:val="Normal"/>
        <w:numPr>
          <w:ilvl w:val="0"/>
          <w:numId w:val="4"/>
        </w:numPr>
        <w:spacing w:lineRule="auto" w:line="240" w:before="0" w:after="0"/>
        <w:ind w:left="1440" w:hanging="36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“</w:t>
      </w: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Usuario 3” -&gt; Función “Gerente”</w:t>
      </w:r>
    </w:p>
    <w:p>
      <w:pPr>
        <w:pStyle w:val="Normal"/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highlight w:val="white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El usuario 1 puede ver solo sus cuentas mientras que los usuarios 2 y 3 pueden ver todas las cuentas.</w:t>
      </w:r>
    </w:p>
    <w:p>
      <w:pPr>
        <w:pStyle w:val="Normal"/>
        <w:spacing w:lineRule="auto" w:line="240" w:before="0" w:after="0"/>
        <w:jc w:val="both"/>
        <w:textAlignment w:val="baseline"/>
        <w:rPr>
          <w:rFonts w:ascii="Arial" w:hAnsi="Arial" w:eastAsia="Times New Roman" w:cs="Arial"/>
          <w:b/>
          <w:b/>
          <w:color w:val="000000"/>
          <w:sz w:val="24"/>
          <w:szCs w:val="24"/>
          <w:highlight w:val="white"/>
          <w:lang w:eastAsia="es-CO"/>
        </w:rPr>
      </w:pPr>
      <w:r>
        <w:rPr>
          <w:rFonts w:eastAsia="Times New Roman" w:cs="Arial" w:ascii="Arial" w:hAnsi="Arial"/>
          <w:b/>
          <w:color w:val="000000"/>
          <w:sz w:val="24"/>
          <w:szCs w:val="24"/>
          <w:shd w:fill="FFFFFF" w:val="clear"/>
          <w:lang w:eastAsia="es-CO"/>
        </w:rPr>
        <w:t>User1.</w:t>
      </w:r>
    </w:p>
    <w:p>
      <w:pPr>
        <w:pStyle w:val="Normal"/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/>
        <w:drawing>
          <wp:inline distT="0" distB="0" distL="0" distR="0">
            <wp:extent cx="5263515" cy="2959100"/>
            <wp:effectExtent l="0" t="0" r="0" b="0"/>
            <wp:docPr id="9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User 2.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6985" distL="0" distR="7620">
            <wp:extent cx="5612130" cy="3155315"/>
            <wp:effectExtent l="0" t="0" r="0" b="0"/>
            <wp:docPr id="10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User 3.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6985" distL="0" distR="7620">
            <wp:extent cx="5612130" cy="3155315"/>
            <wp:effectExtent l="0" t="0" r="0" b="0"/>
            <wp:docPr id="11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rFonts w:ascii="Arial" w:hAnsi="Arial" w:cs="Arial"/>
          <w:color w:val="000000"/>
        </w:rPr>
      </w:pPr>
      <w:r>
        <w:rPr/>
        <w:t xml:space="preserve">Se creó un grupo público y una regla de colaboración donde los usuarios 2 y 3  </w:t>
      </w:r>
      <w:r>
        <w:rPr>
          <w:rFonts w:cs="Arial" w:ascii="Arial" w:hAnsi="Arial"/>
          <w:color w:val="000000"/>
          <w:shd w:fill="FFFFFF" w:val="clear"/>
        </w:rPr>
        <w:t xml:space="preserve">puedan </w:t>
      </w:r>
      <w:r>
        <w:rPr>
          <w:rFonts w:cs="Arial" w:ascii="Arial" w:hAnsi="Arial"/>
          <w:color w:val="FF0000"/>
          <w:highlight w:val="yellow"/>
          <w:shd w:fill="FFFFFF" w:val="clear"/>
        </w:rPr>
        <w:t>ver y modificar</w:t>
      </w:r>
      <w:r>
        <w:rPr>
          <w:rFonts w:cs="Arial" w:ascii="Arial" w:hAnsi="Arial"/>
          <w:color w:val="FF0000"/>
          <w:shd w:fill="FFFFFF" w:val="clear"/>
        </w:rPr>
        <w:t xml:space="preserve"> </w:t>
      </w:r>
      <w:r>
        <w:rPr>
          <w:rFonts w:cs="Arial" w:ascii="Arial" w:hAnsi="Arial"/>
          <w:color w:val="000000"/>
          <w:shd w:fill="FFFFFF" w:val="clear"/>
        </w:rPr>
        <w:t>los registros de cuentas de las que son propietarios los miembros del grupo.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Sesión 3.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/>
        <w:drawing>
          <wp:inline distT="0" distB="4445" distL="0" distR="8890">
            <wp:extent cx="4582795" cy="2853690"/>
            <wp:effectExtent l="0" t="0" r="0" b="0"/>
            <wp:docPr id="12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399" t="29660" r="15876" b="1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highlight w:val="white"/>
        </w:rPr>
      </w:pPr>
      <w:r>
        <w:rPr>
          <w:sz w:val="24"/>
          <w:szCs w:val="24"/>
        </w:rPr>
        <w:t xml:space="preserve">Se crearon los campos </w:t>
      </w:r>
      <w:r>
        <w:rPr>
          <w:rFonts w:cs="Arial" w:ascii="Arial" w:hAnsi="Arial"/>
          <w:color w:val="000000"/>
          <w:shd w:fill="FFFFFF" w:val="clear"/>
        </w:rPr>
        <w:t>StageName y Probability con tipo de campo lista de selección.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2540">
            <wp:extent cx="5922645" cy="2233295"/>
            <wp:effectExtent l="0" t="0" r="0" b="0"/>
            <wp:docPr id="13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081" t="42465" r="2044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SESION 4.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Instalación de Dataloader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6985" distL="0" distR="7620">
            <wp:extent cx="5612130" cy="3155315"/>
            <wp:effectExtent l="0" t="0" r="0" b="0"/>
            <wp:docPr id="14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Account</w:t>
      </w:r>
    </w:p>
    <w:p>
      <w:pPr>
        <w:pStyle w:val="Normal"/>
        <w:rPr/>
      </w:pPr>
      <w:r>
        <w:rPr/>
        <w:t xml:space="preserve">Se insertó una tabla .csv de cuentas </w:t>
      </w:r>
      <w:r>
        <w:rPr>
          <w:rFonts w:cs="Arial" w:ascii="Arial" w:hAnsi="Arial"/>
          <w:color w:val="000000"/>
          <w:shd w:fill="FFFFFF" w:val="clear"/>
        </w:rPr>
        <w:t>haciendo uso de un Id Externo</w:t>
      </w:r>
    </w:p>
    <w:p>
      <w:pPr>
        <w:pStyle w:val="Normal"/>
        <w:rPr/>
      </w:pPr>
      <w:r>
        <w:rPr/>
        <w:drawing>
          <wp:inline distT="0" distB="6985" distL="0" distR="7620">
            <wp:extent cx="5612130" cy="3155315"/>
            <wp:effectExtent l="0" t="0" r="0" b="0"/>
            <wp:docPr id="15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Contactac</w:t>
      </w:r>
    </w:p>
    <w:p>
      <w:pPr>
        <w:pStyle w:val="Normal"/>
        <w:rPr/>
      </w:pPr>
      <w:r>
        <w:rPr/>
        <w:t>Se insertó una tabla .csv de cuentas</w:t>
      </w:r>
      <w:r>
        <w:rPr>
          <w:rFonts w:cs="Arial" w:ascii="Arial" w:hAnsi="Arial"/>
          <w:color w:val="000000"/>
          <w:shd w:fill="FFFFFF" w:val="clear"/>
        </w:rPr>
        <w:t xml:space="preserve"> relaciónados con las Cuentas previamente creadas usando el Id Externo de la Cuenta.</w:t>
      </w:r>
    </w:p>
    <w:p>
      <w:pPr>
        <w:pStyle w:val="Normal"/>
        <w:rPr/>
      </w:pPr>
      <w:r>
        <w:rPr/>
        <w:tab/>
      </w:r>
      <w:r>
        <w:rPr/>
        <w:drawing>
          <wp:inline distT="0" distB="0" distL="0" distR="3175">
            <wp:extent cx="4779010" cy="2686685"/>
            <wp:effectExtent l="0" t="0" r="0" b="0"/>
            <wp:docPr id="16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rPr/>
        <w:tab/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rPr/>
        <w:t>Product</w:t>
      </w:r>
    </w:p>
    <w:p>
      <w:pPr>
        <w:pStyle w:val="Normal"/>
        <w:rPr/>
      </w:pPr>
      <w:r>
        <w:rPr/>
        <w:t>Se insertó una tabla .csv de productos</w:t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996180" cy="2808605"/>
            <wp:effectExtent l="0" t="0" r="0" b="0"/>
            <wp:wrapSquare wrapText="bothSides"/>
            <wp:docPr id="17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3559" w:leader="none"/>
        </w:tabs>
        <w:rPr/>
      </w:pPr>
      <w:r>
        <w:rPr/>
        <w:t>PriceBook</w:t>
      </w:r>
    </w:p>
    <w:p>
      <w:pPr>
        <w:pStyle w:val="Normal"/>
        <w:rPr/>
      </w:pPr>
      <w:r>
        <w:rPr/>
        <w:t>Se insertó una tabla .csv de priceBook</w:t>
      </w:r>
    </w:p>
    <w:p>
      <w:pPr>
        <w:pStyle w:val="Normal"/>
        <w:rPr/>
      </w:pPr>
      <w:r>
        <w:rPr/>
        <w:drawing>
          <wp:inline distT="0" distB="0" distL="0" distR="8255">
            <wp:extent cx="5192395" cy="2919095"/>
            <wp:effectExtent l="0" t="0" r="0" b="0"/>
            <wp:docPr id="18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63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663" w:leader="none"/>
        </w:tabs>
        <w:rPr>
          <w:lang w:eastAsia="es-CO"/>
        </w:rPr>
      </w:pPr>
      <w:r>
        <w:rPr/>
        <w:tab/>
      </w:r>
    </w:p>
    <w:p>
      <w:pPr>
        <w:pStyle w:val="Normal"/>
        <w:tabs>
          <w:tab w:val="clear" w:pos="708"/>
          <w:tab w:val="left" w:pos="1663" w:leader="none"/>
        </w:tabs>
        <w:rPr/>
      </w:pPr>
      <w:r>
        <w:rPr/>
        <w:t>PriceBookEntry</w:t>
      </w:r>
    </w:p>
    <w:p>
      <w:pPr>
        <w:pStyle w:val="Normal"/>
        <w:rPr/>
      </w:pPr>
      <w:r>
        <w:rPr/>
        <w:t>Se insertó una tabla .csv de priceBookEntry</w:t>
      </w:r>
    </w:p>
    <w:p>
      <w:pPr>
        <w:pStyle w:val="Normal"/>
        <w:rPr/>
      </w:pPr>
      <w:r>
        <w:rPr/>
        <w:drawing>
          <wp:inline distT="0" distB="6985" distL="0" distR="7620">
            <wp:extent cx="5612130" cy="3155315"/>
            <wp:effectExtent l="0" t="0" r="0" b="0"/>
            <wp:docPr id="19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2063" w:leader="none"/>
        </w:tabs>
        <w:rPr/>
      </w:pPr>
      <w:r>
        <w:rPr/>
        <w:t>SESION 5.</w:t>
      </w:r>
    </w:p>
    <w:p>
      <w:pPr>
        <w:pStyle w:val="Normal"/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Se Crea una nueva App con las fichas correspondientes: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Cuentas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Contactos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both"/>
        <w:textAlignment w:val="baseline"/>
        <w:rPr>
          <w:rFonts w:ascii="Arial" w:hAnsi="Arial" w:eastAsia="Times New Roman" w:cs="Arial"/>
          <w:color w:val="000000"/>
          <w:sz w:val="24"/>
          <w:szCs w:val="24"/>
          <w:lang w:eastAsia="es-CO"/>
        </w:rPr>
      </w:pPr>
      <w:r>
        <w:rPr>
          <w:rFonts w:eastAsia="Times New Roman" w:cs="Arial" w:ascii="Arial" w:hAnsi="Arial"/>
          <w:color w:val="000000"/>
          <w:sz w:val="24"/>
          <w:szCs w:val="24"/>
          <w:shd w:fill="FFFFFF" w:val="clear"/>
          <w:lang w:eastAsia="es-CO"/>
        </w:rPr>
        <w:t>Oportunidades(Custom)</w:t>
      </w:r>
    </w:p>
    <w:p>
      <w:pPr>
        <w:pStyle w:val="Normal"/>
        <w:tabs>
          <w:tab w:val="clear" w:pos="708"/>
          <w:tab w:val="left" w:pos="2063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2063" w:leader="none"/>
        </w:tabs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5080</wp:posOffset>
                </wp:positionH>
                <wp:positionV relativeFrom="paragraph">
                  <wp:posOffset>1186815</wp:posOffset>
                </wp:positionV>
                <wp:extent cx="1494155" cy="464185"/>
                <wp:effectExtent l="0" t="0" r="11430" b="13335"/>
                <wp:wrapNone/>
                <wp:docPr id="20" name="Elips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40" cy="463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25" stroked="t" style="position:absolute;margin-left:0.4pt;margin-top:93.45pt;width:117.55pt;height:36.45pt">
                <w10:wrap type="none"/>
                <v:fill o:detectmouseclick="t" on="false"/>
                <v:stroke color="red" weight="12600" joinstyle="miter" endcap="flat"/>
              </v:oval>
            </w:pict>
          </mc:Fallback>
        </mc:AlternateContent>
        <mc:AlternateContent>
          <mc:Choice Requires="wps">
            <w:drawing>
              <wp:anchor behindDoc="0" distT="0" distB="0" distL="114300" distR="113665" simplePos="0" locked="0" layoutInCell="1" allowOverlap="1" relativeHeight="10">
                <wp:simplePos x="0" y="0"/>
                <wp:positionH relativeFrom="column">
                  <wp:posOffset>699770</wp:posOffset>
                </wp:positionH>
                <wp:positionV relativeFrom="paragraph">
                  <wp:posOffset>686435</wp:posOffset>
                </wp:positionV>
                <wp:extent cx="1695450" cy="391160"/>
                <wp:effectExtent l="0" t="0" r="20320" b="10160"/>
                <wp:wrapNone/>
                <wp:docPr id="21" name="Elips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880" cy="3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26" stroked="t" style="position:absolute;margin-left:55.1pt;margin-top:54.05pt;width:133.4pt;height:30.7pt">
                <w10:wrap type="none"/>
                <v:fill o:detectmouseclick="t" on="false"/>
                <v:stroke color="red" weight="12600" joinstyle="miter" endcap="flat"/>
              </v:oval>
            </w:pict>
          </mc:Fallback>
        </mc:AlternateContent>
      </w:r>
      <w:r>
        <w:rPr/>
        <w:t xml:space="preserve"> </w:t>
      </w:r>
      <w:r>
        <w:rPr/>
        <w:drawing>
          <wp:inline distT="0" distB="0" distL="0" distR="3175">
            <wp:extent cx="5693410" cy="3201035"/>
            <wp:effectExtent l="0" t="0" r="0" b="0"/>
            <wp:docPr id="22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lang w:eastAsia="es-CO"/>
        </w:rPr>
        <w:t>S</w:t>
      </w:r>
      <w:r>
        <w:rPr/>
        <w:drawing>
          <wp:inline distT="0" distB="6985" distL="0" distR="7620">
            <wp:extent cx="5612130" cy="3155315"/>
            <wp:effectExtent l="0" t="0" r="0" b="0"/>
            <wp:docPr id="23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  <w:t>Ni el usuario 1 (Jhonny Deep) y usuario 2 (Natty Natasha) pueden ver el objeto personalizado Opportunities.</w:t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  <w:t>El usuario 1 (Jhonny Deep) puede crear cuentas pero no puede ver la sección de la dirección.</w:t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</w:r>
    </w:p>
    <w:p>
      <w:pPr>
        <w:pStyle w:val="Normal"/>
        <w:tabs>
          <w:tab w:val="clear" w:pos="708"/>
          <w:tab w:val="left" w:pos="2063" w:leader="none"/>
        </w:tabs>
        <w:rPr>
          <w:rFonts w:ascii="Arial" w:hAnsi="Arial" w:cs="Arial"/>
          <w:color w:val="202124"/>
          <w:sz w:val="20"/>
          <w:szCs w:val="20"/>
          <w:highlight w:val="white"/>
        </w:rPr>
      </w:pPr>
      <w:r>
        <w:rPr>
          <w:rFonts w:cs="Arial" w:ascii="Arial" w:hAnsi="Arial"/>
          <w:color w:val="202124"/>
          <w:sz w:val="20"/>
          <w:szCs w:val="20"/>
          <w:shd w:fill="FFFFFF" w:val="clear"/>
        </w:rPr>
        <w:t>El usuario 2 (Natty Natasha) puede crear cuentas y sí puede ver la sección de la dirección.</w:t>
      </w:r>
    </w:p>
    <w:p>
      <w:pPr>
        <w:pStyle w:val="Normal"/>
        <w:tabs>
          <w:tab w:val="clear" w:pos="708"/>
          <w:tab w:val="left" w:pos="2063" w:leader="none"/>
        </w:tabs>
        <w:spacing w:before="0" w:after="160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df5f9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df5f91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ascii="Arial" w:hAnsi="Arial"/>
      <w:sz w:val="24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rFonts w:ascii="Arial" w:hAnsi="Arial"/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sz w:val="20"/>
    </w:rPr>
  </w:style>
  <w:style w:type="character" w:styleId="ListLabel83">
    <w:name w:val="ListLabel 83"/>
    <w:qFormat/>
    <w:rPr>
      <w:rFonts w:ascii="Arial" w:hAnsi="Arial"/>
      <w:sz w:val="24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sz w:val="20"/>
    </w:rPr>
  </w:style>
  <w:style w:type="character" w:styleId="ListLabel87">
    <w:name w:val="ListLabel 87"/>
    <w:qFormat/>
    <w:rPr>
      <w:sz w:val="20"/>
    </w:rPr>
  </w:style>
  <w:style w:type="character" w:styleId="ListLabel88">
    <w:name w:val="ListLabel 88"/>
    <w:qFormat/>
    <w:rPr>
      <w:sz w:val="20"/>
    </w:rPr>
  </w:style>
  <w:style w:type="character" w:styleId="ListLabel89">
    <w:name w:val="ListLabel 89"/>
    <w:qFormat/>
    <w:rPr>
      <w:sz w:val="20"/>
    </w:rPr>
  </w:style>
  <w:style w:type="character" w:styleId="ListLabel90">
    <w:name w:val="ListLabel 90"/>
    <w:qFormat/>
    <w:rPr>
      <w:sz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cera">
    <w:name w:val="Header"/>
    <w:basedOn w:val="Normal"/>
    <w:link w:val="EncabezadoCar"/>
    <w:uiPriority w:val="99"/>
    <w:unhideWhenUsed/>
    <w:rsid w:val="00df5f91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df5f91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3e4ba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ListParagraph">
    <w:name w:val="List Paragraph"/>
    <w:basedOn w:val="Normal"/>
    <w:uiPriority w:val="34"/>
    <w:qFormat/>
    <w:rsid w:val="00f1510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LibreOffice/6.1.5.2$Linux_X86_64 LibreOffice_project/10$Build-2</Application>
  <Pages>10</Pages>
  <Words>398</Words>
  <Characters>1896</Characters>
  <CharactersWithSpaces>2253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2021-11-25T00:05:00Z</dcterms:created>
  <dc:creator>Usuario</dc:creator>
  <dc:description/>
  <dc:language>es-CO</dc:language>
  <cp:lastModifiedBy/>
  <dcterms:modified xsi:type="dcterms:W3CDTF">2021-12-14T18:59:41Z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