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83067" w:rsidRDefault="00D4231B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Facturación electrónica</w:t>
      </w:r>
    </w:p>
    <w:p w:rsidR="000E35EE" w:rsidRPr="00EA60CC" w:rsidRDefault="00D4231B" w:rsidP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DC3 Software</w:t>
      </w:r>
    </w:p>
    <w:p w:rsidR="00D83067" w:rsidRPr="00EA60CC" w:rsidRDefault="00D83067">
      <w:pPr>
        <w:jc w:val="center"/>
        <w:rPr>
          <w:rFonts w:ascii="Arial" w:hAnsi="Arial" w:cs="Arial"/>
          <w:sz w:val="32"/>
          <w:szCs w:val="24"/>
        </w:rPr>
      </w:pPr>
    </w:p>
    <w:p w:rsidR="002B121C" w:rsidRPr="00EA60CC" w:rsidRDefault="002B121C" w:rsidP="007E7D65">
      <w:pPr>
        <w:rPr>
          <w:rFonts w:ascii="Arial" w:hAnsi="Arial" w:cs="Arial"/>
          <w:sz w:val="32"/>
          <w:szCs w:val="24"/>
        </w:rPr>
      </w:pPr>
    </w:p>
    <w:p w:rsidR="002B121C" w:rsidRPr="00EA60CC" w:rsidRDefault="002B121C">
      <w:pPr>
        <w:jc w:val="center"/>
        <w:rPr>
          <w:rFonts w:ascii="Arial" w:hAnsi="Arial" w:cs="Arial"/>
          <w:sz w:val="32"/>
          <w:szCs w:val="24"/>
        </w:rPr>
      </w:pPr>
    </w:p>
    <w:p w:rsidR="002B121C" w:rsidRPr="00EA60CC" w:rsidRDefault="002B121C">
      <w:pPr>
        <w:jc w:val="center"/>
        <w:rPr>
          <w:rFonts w:ascii="Arial" w:hAnsi="Arial" w:cs="Arial"/>
          <w:sz w:val="32"/>
          <w:szCs w:val="24"/>
        </w:rPr>
      </w:pPr>
    </w:p>
    <w:p w:rsidR="00D83067" w:rsidRPr="00EA60CC" w:rsidRDefault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Análisis y diseño: especificación de r</w:t>
      </w:r>
      <w:r w:rsidR="00F91859">
        <w:rPr>
          <w:rFonts w:ascii="Arial" w:hAnsi="Arial" w:cs="Arial"/>
          <w:sz w:val="32"/>
          <w:szCs w:val="24"/>
        </w:rPr>
        <w:t xml:space="preserve">equerimientos </w:t>
      </w:r>
      <w:r w:rsidR="0075447C">
        <w:rPr>
          <w:rFonts w:ascii="Arial" w:hAnsi="Arial" w:cs="Arial"/>
          <w:sz w:val="32"/>
          <w:szCs w:val="24"/>
        </w:rPr>
        <w:t>y diseño del sistema</w:t>
      </w:r>
    </w:p>
    <w:p w:rsidR="002B121C" w:rsidRPr="00EA60CC" w:rsidRDefault="002B121C">
      <w:pPr>
        <w:jc w:val="center"/>
        <w:rPr>
          <w:rFonts w:ascii="Arial" w:hAnsi="Arial" w:cs="Arial"/>
          <w:sz w:val="32"/>
          <w:szCs w:val="24"/>
        </w:rPr>
      </w:pPr>
    </w:p>
    <w:p w:rsidR="002B121C" w:rsidRDefault="00D4231B" w:rsidP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Daniela Cepeda</w:t>
      </w:r>
    </w:p>
    <w:p w:rsidR="00D4231B" w:rsidRDefault="00D4231B" w:rsidP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Carlos Quijano</w:t>
      </w:r>
    </w:p>
    <w:p w:rsidR="00D4231B" w:rsidRDefault="00D4231B" w:rsidP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Camilo Cepeda</w:t>
      </w:r>
    </w:p>
    <w:p w:rsidR="00D4231B" w:rsidRDefault="00D4231B" w:rsidP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Cristian Triana</w:t>
      </w:r>
    </w:p>
    <w:p w:rsidR="000E35EE" w:rsidRDefault="000E35EE" w:rsidP="000E35EE">
      <w:pPr>
        <w:jc w:val="center"/>
        <w:rPr>
          <w:rFonts w:ascii="Arial" w:hAnsi="Arial" w:cs="Arial"/>
          <w:sz w:val="32"/>
          <w:szCs w:val="24"/>
        </w:rPr>
      </w:pPr>
    </w:p>
    <w:p w:rsidR="000E35EE" w:rsidRDefault="000E35EE" w:rsidP="000E35EE">
      <w:pPr>
        <w:jc w:val="center"/>
        <w:rPr>
          <w:rFonts w:ascii="Arial" w:hAnsi="Arial" w:cs="Arial"/>
          <w:sz w:val="32"/>
          <w:szCs w:val="24"/>
        </w:rPr>
      </w:pPr>
    </w:p>
    <w:p w:rsidR="000E35EE" w:rsidRPr="00EA60CC" w:rsidRDefault="000E35EE" w:rsidP="000E35EE">
      <w:pPr>
        <w:jc w:val="center"/>
        <w:rPr>
          <w:rFonts w:ascii="Arial" w:hAnsi="Arial" w:cs="Arial"/>
          <w:sz w:val="32"/>
          <w:szCs w:val="24"/>
        </w:rPr>
      </w:pPr>
    </w:p>
    <w:p w:rsidR="00D83067" w:rsidRPr="00EA60CC" w:rsidRDefault="00D83067">
      <w:pPr>
        <w:jc w:val="center"/>
        <w:rPr>
          <w:rFonts w:ascii="Arial" w:hAnsi="Arial" w:cs="Arial"/>
          <w:sz w:val="32"/>
          <w:szCs w:val="24"/>
        </w:rPr>
      </w:pPr>
    </w:p>
    <w:p w:rsidR="00D83067" w:rsidRDefault="00F91859" w:rsidP="00D4231B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</w:t>
      </w:r>
      <w:r w:rsidR="00C34B24">
        <w:rPr>
          <w:rFonts w:ascii="Arial" w:hAnsi="Arial" w:cs="Arial"/>
          <w:sz w:val="32"/>
          <w:szCs w:val="24"/>
        </w:rPr>
        <w:t>Versión</w:t>
      </w:r>
      <w:r w:rsidR="00D4231B">
        <w:rPr>
          <w:rFonts w:ascii="Arial" w:hAnsi="Arial" w:cs="Arial"/>
          <w:sz w:val="32"/>
          <w:szCs w:val="24"/>
        </w:rPr>
        <w:t xml:space="preserve"> 1</w:t>
      </w:r>
    </w:p>
    <w:p w:rsidR="00D4231B" w:rsidRDefault="00D4231B" w:rsidP="00D4231B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12/04/2019</w:t>
      </w:r>
    </w:p>
    <w:p w:rsidR="000E35EE" w:rsidRPr="00EA60CC" w:rsidRDefault="000E35EE">
      <w:pPr>
        <w:jc w:val="center"/>
        <w:rPr>
          <w:rFonts w:ascii="Arial" w:hAnsi="Arial" w:cs="Arial"/>
          <w:sz w:val="32"/>
          <w:szCs w:val="24"/>
        </w:rPr>
      </w:pPr>
    </w:p>
    <w:p w:rsidR="00D83067" w:rsidRPr="00EA60CC" w:rsidRDefault="00D83067">
      <w:pPr>
        <w:jc w:val="center"/>
        <w:rPr>
          <w:rFonts w:ascii="Arial" w:hAnsi="Arial" w:cs="Arial"/>
          <w:sz w:val="32"/>
          <w:szCs w:val="24"/>
        </w:rPr>
      </w:pPr>
    </w:p>
    <w:p w:rsidR="002B121C" w:rsidRPr="00EA60CC" w:rsidRDefault="002B121C">
      <w:pPr>
        <w:jc w:val="center"/>
        <w:rPr>
          <w:rFonts w:ascii="Arial" w:hAnsi="Arial" w:cs="Arial"/>
          <w:sz w:val="32"/>
          <w:szCs w:val="24"/>
        </w:rPr>
      </w:pPr>
    </w:p>
    <w:p w:rsidR="00D83067" w:rsidRPr="00EA60CC" w:rsidRDefault="00D83067">
      <w:pPr>
        <w:jc w:val="center"/>
        <w:rPr>
          <w:rFonts w:ascii="Arial" w:hAnsi="Arial" w:cs="Arial"/>
          <w:sz w:val="32"/>
          <w:szCs w:val="24"/>
        </w:rPr>
      </w:pPr>
    </w:p>
    <w:p w:rsidR="00D83067" w:rsidRPr="00EA60CC" w:rsidRDefault="00D83067">
      <w:pPr>
        <w:jc w:val="center"/>
        <w:rPr>
          <w:rFonts w:ascii="Arial" w:hAnsi="Arial" w:cs="Arial"/>
          <w:sz w:val="32"/>
          <w:szCs w:val="24"/>
        </w:rPr>
      </w:pPr>
    </w:p>
    <w:p w:rsidR="00D83067" w:rsidRPr="00FC565C" w:rsidRDefault="008C19D6" w:rsidP="00FC565C">
      <w:pPr>
        <w:jc w:val="center"/>
        <w:rPr>
          <w:rFonts w:ascii="Arial" w:hAnsi="Arial" w:cs="Arial"/>
          <w:sz w:val="32"/>
          <w:szCs w:val="24"/>
        </w:rPr>
      </w:pPr>
      <w:r w:rsidRPr="00EA60CC">
        <w:rPr>
          <w:rFonts w:ascii="Arial" w:hAnsi="Arial" w:cs="Arial"/>
          <w:sz w:val="24"/>
          <w:szCs w:val="24"/>
        </w:rPr>
        <w:br w:type="page"/>
      </w:r>
    </w:p>
    <w:p w:rsidR="00D83067" w:rsidRPr="00EA60CC" w:rsidRDefault="008C19D6">
      <w:pPr>
        <w:keepNext/>
        <w:keepLines/>
        <w:spacing w:before="240"/>
        <w:rPr>
          <w:rFonts w:ascii="Arial" w:hAnsi="Arial" w:cs="Arial"/>
          <w:sz w:val="24"/>
          <w:szCs w:val="24"/>
        </w:rPr>
      </w:pPr>
      <w:bookmarkStart w:id="0" w:name="_1fob9te" w:colFirst="0" w:colLast="0"/>
      <w:bookmarkEnd w:id="0"/>
      <w:r w:rsidRPr="00EA60CC">
        <w:rPr>
          <w:rFonts w:ascii="Arial" w:eastAsia="Calibri" w:hAnsi="Arial" w:cs="Arial"/>
          <w:color w:val="2E75B5"/>
          <w:sz w:val="24"/>
          <w:szCs w:val="24"/>
        </w:rPr>
        <w:lastRenderedPageBreak/>
        <w:t>Tabla de contenido</w:t>
      </w:r>
    </w:p>
    <w:sdt>
      <w:sdtPr>
        <w:rPr>
          <w:rFonts w:ascii="Arial" w:hAnsi="Arial" w:cs="Arial"/>
          <w:sz w:val="24"/>
          <w:szCs w:val="24"/>
        </w:rPr>
        <w:id w:val="1106083355"/>
        <w:docPartObj>
          <w:docPartGallery w:val="Table of Contents"/>
          <w:docPartUnique/>
        </w:docPartObj>
      </w:sdtPr>
      <w:sdtEndPr/>
      <w:sdtContent>
        <w:p w:rsidR="00E8723E" w:rsidRDefault="008C19D6">
          <w:pPr>
            <w:pStyle w:val="TDC1"/>
            <w:tabs>
              <w:tab w:val="right" w:pos="9350"/>
            </w:tabs>
            <w:rPr>
              <w:noProof/>
            </w:rPr>
          </w:pPr>
          <w:r w:rsidRPr="00EA60CC">
            <w:rPr>
              <w:rFonts w:ascii="Arial" w:hAnsi="Arial" w:cs="Arial"/>
              <w:sz w:val="24"/>
              <w:szCs w:val="24"/>
            </w:rPr>
            <w:fldChar w:fldCharType="begin"/>
          </w:r>
          <w:r w:rsidRPr="00EA60CC">
            <w:rPr>
              <w:rFonts w:ascii="Arial" w:hAnsi="Arial" w:cs="Arial"/>
              <w:sz w:val="24"/>
              <w:szCs w:val="24"/>
            </w:rPr>
            <w:instrText xml:space="preserve"> TOC \h \u \z \n </w:instrText>
          </w:r>
          <w:r w:rsidRPr="00EA60C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617657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1. Introducción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58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1.1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Propósito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59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1.2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Alcance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0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1.3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Definiciones, Acrónimos y Abreviaciones</w:t>
            </w:r>
          </w:hyperlink>
        </w:p>
        <w:p w:rsidR="00E8723E" w:rsidRDefault="00EF06E3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61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Descripción General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2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2.1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Perspectiva del producto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3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2.2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Funcionalidades del Producto</w:t>
            </w:r>
          </w:hyperlink>
        </w:p>
        <w:p w:rsidR="00E8723E" w:rsidRDefault="00EF06E3">
          <w:pPr>
            <w:pStyle w:val="TDC3"/>
            <w:tabs>
              <w:tab w:val="left" w:pos="1320"/>
              <w:tab w:val="right" w:pos="9350"/>
            </w:tabs>
            <w:rPr>
              <w:noProof/>
            </w:rPr>
          </w:pPr>
          <w:hyperlink w:anchor="_Toc2617664" w:history="1">
            <w:r w:rsidR="00E8723E" w:rsidRPr="00F74F6F">
              <w:rPr>
                <w:rStyle w:val="Hipervnculo"/>
                <w:noProof/>
              </w:rPr>
              <w:t>2.2.1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&lt; Funcionalidad 1 &gt;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5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2.3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Características de los Actores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6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2.4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Restricciones Generales</w:t>
            </w:r>
          </w:hyperlink>
        </w:p>
        <w:p w:rsidR="00E8723E" w:rsidRDefault="00EF06E3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67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Requerimientos No Funcionales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8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3.1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Interfaz Externa</w:t>
            </w:r>
          </w:hyperlink>
        </w:p>
        <w:p w:rsidR="00E8723E" w:rsidRDefault="00EF06E3">
          <w:pPr>
            <w:pStyle w:val="TDC3"/>
            <w:tabs>
              <w:tab w:val="left" w:pos="1320"/>
              <w:tab w:val="right" w:pos="9350"/>
            </w:tabs>
            <w:rPr>
              <w:noProof/>
            </w:rPr>
          </w:pPr>
          <w:hyperlink w:anchor="_Toc2617669" w:history="1">
            <w:r w:rsidR="00E8723E" w:rsidRPr="00F74F6F">
              <w:rPr>
                <w:rStyle w:val="Hipervnculo"/>
                <w:noProof/>
              </w:rPr>
              <w:t>3.1.1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Interfaz de usuario</w:t>
            </w:r>
          </w:hyperlink>
        </w:p>
        <w:p w:rsidR="00E8723E" w:rsidRDefault="00EF06E3">
          <w:pPr>
            <w:pStyle w:val="TDC3"/>
            <w:tabs>
              <w:tab w:val="left" w:pos="1320"/>
              <w:tab w:val="right" w:pos="9350"/>
            </w:tabs>
            <w:rPr>
              <w:noProof/>
            </w:rPr>
          </w:pPr>
          <w:hyperlink w:anchor="_Toc2617670" w:history="1">
            <w:r w:rsidR="00E8723E" w:rsidRPr="00F74F6F">
              <w:rPr>
                <w:rStyle w:val="Hipervnculo"/>
                <w:noProof/>
              </w:rPr>
              <w:t>3.1.2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Interfaz de Hardware</w:t>
            </w:r>
          </w:hyperlink>
        </w:p>
        <w:p w:rsidR="00E8723E" w:rsidRDefault="00EF06E3">
          <w:pPr>
            <w:pStyle w:val="TDC3"/>
            <w:tabs>
              <w:tab w:val="left" w:pos="1320"/>
              <w:tab w:val="right" w:pos="9350"/>
            </w:tabs>
            <w:rPr>
              <w:noProof/>
            </w:rPr>
          </w:pPr>
          <w:hyperlink w:anchor="_Toc2617671" w:history="1">
            <w:r w:rsidR="00E8723E" w:rsidRPr="00F74F6F">
              <w:rPr>
                <w:rStyle w:val="Hipervnculo"/>
                <w:noProof/>
              </w:rPr>
              <w:t>3.1.3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Interfaces de Software</w:t>
            </w:r>
          </w:hyperlink>
        </w:p>
        <w:p w:rsidR="00E8723E" w:rsidRDefault="00EF06E3">
          <w:pPr>
            <w:pStyle w:val="TDC3"/>
            <w:tabs>
              <w:tab w:val="left" w:pos="1320"/>
              <w:tab w:val="right" w:pos="9350"/>
            </w:tabs>
            <w:rPr>
              <w:noProof/>
            </w:rPr>
          </w:pPr>
          <w:hyperlink w:anchor="_Toc2617672" w:history="1">
            <w:r w:rsidR="00E8723E" w:rsidRPr="00F74F6F">
              <w:rPr>
                <w:rStyle w:val="Hipervnculo"/>
                <w:noProof/>
              </w:rPr>
              <w:t>3.1.4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Interfaces de comunicación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3" w:history="1">
            <w:r w:rsidR="00E8723E" w:rsidRPr="00F74F6F">
              <w:rPr>
                <w:rStyle w:val="Hipervnculo"/>
                <w:noProof/>
              </w:rPr>
              <w:t>3.2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Usabilidad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4" w:history="1">
            <w:r w:rsidR="00E8723E" w:rsidRPr="00F74F6F">
              <w:rPr>
                <w:rStyle w:val="Hipervnculo"/>
                <w:noProof/>
              </w:rPr>
              <w:t>3.3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Desempeño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5" w:history="1">
            <w:r w:rsidR="00E8723E" w:rsidRPr="00F74F6F">
              <w:rPr>
                <w:rStyle w:val="Hipervnculo"/>
                <w:noProof/>
              </w:rPr>
              <w:t>3.4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Seguridad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6" w:history="1">
            <w:r w:rsidR="00E8723E" w:rsidRPr="00F74F6F">
              <w:rPr>
                <w:rStyle w:val="Hipervnculo"/>
                <w:noProof/>
              </w:rPr>
              <w:t>3.5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Confiabilidad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7" w:history="1">
            <w:r w:rsidR="00E8723E" w:rsidRPr="00F74F6F">
              <w:rPr>
                <w:rStyle w:val="Hipervnculo"/>
                <w:noProof/>
              </w:rPr>
              <w:t>3.6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Disponibilidad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8" w:history="1">
            <w:r w:rsidR="00E8723E" w:rsidRPr="00F74F6F">
              <w:rPr>
                <w:rStyle w:val="Hipervnculo"/>
                <w:noProof/>
              </w:rPr>
              <w:t>3.7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Mantenibilidad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9" w:history="1">
            <w:r w:rsidR="00E8723E" w:rsidRPr="00F74F6F">
              <w:rPr>
                <w:rStyle w:val="Hipervnculo"/>
                <w:noProof/>
              </w:rPr>
              <w:t>3.8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Portabilidad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0" w:history="1">
            <w:r w:rsidR="00E8723E" w:rsidRPr="00F74F6F">
              <w:rPr>
                <w:rStyle w:val="Hipervnculo"/>
                <w:noProof/>
              </w:rPr>
              <w:t>3.9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Escalabilidad</w:t>
            </w:r>
          </w:hyperlink>
        </w:p>
        <w:p w:rsidR="00E8723E" w:rsidRDefault="00EF06E3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81" w:history="1">
            <w:r w:rsidR="00E8723E" w:rsidRPr="00F74F6F">
              <w:rPr>
                <w:rStyle w:val="Hipervnculo"/>
                <w:noProof/>
              </w:rPr>
              <w:t>4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Requerimientos Funcionales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2" w:history="1">
            <w:r w:rsidR="00E8723E" w:rsidRPr="00F74F6F">
              <w:rPr>
                <w:rStyle w:val="Hipervnculo"/>
                <w:noProof/>
              </w:rPr>
              <w:t>4.1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Lista de Casos de Uso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3" w:history="1">
            <w:r w:rsidR="00E8723E" w:rsidRPr="00F74F6F">
              <w:rPr>
                <w:rStyle w:val="Hipervnculo"/>
                <w:noProof/>
              </w:rPr>
              <w:t>4.2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Diagrama de Casos de Uso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4" w:history="1">
            <w:r w:rsidR="00E8723E" w:rsidRPr="00F74F6F">
              <w:rPr>
                <w:rStyle w:val="Hipervnculo"/>
                <w:noProof/>
              </w:rPr>
              <w:t>4.3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Documentación de Casos de Uso</w:t>
            </w:r>
          </w:hyperlink>
        </w:p>
        <w:p w:rsidR="00E8723E" w:rsidRDefault="00EF06E3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85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5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Modelos de Diseño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6" w:history="1">
            <w:r w:rsidR="00E8723E" w:rsidRPr="00F74F6F">
              <w:rPr>
                <w:rStyle w:val="Hipervnculo"/>
                <w:noProof/>
              </w:rPr>
              <w:t>5.1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Modelo lógico / de relación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7" w:history="1">
            <w:r w:rsidR="00E8723E" w:rsidRPr="00F74F6F">
              <w:rPr>
                <w:rStyle w:val="Hipervnculo"/>
                <w:noProof/>
              </w:rPr>
              <w:t>5.2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Modelo De Arquitectura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8" w:history="1">
            <w:r w:rsidR="00E8723E" w:rsidRPr="00F74F6F">
              <w:rPr>
                <w:rStyle w:val="Hipervnculo"/>
                <w:noProof/>
              </w:rPr>
              <w:t>5.3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Modelos dinámicos</w:t>
            </w:r>
          </w:hyperlink>
        </w:p>
        <w:p w:rsidR="00E8723E" w:rsidRDefault="00EF06E3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9" w:history="1">
            <w:r w:rsidR="00E8723E" w:rsidRPr="00F74F6F">
              <w:rPr>
                <w:rStyle w:val="Hipervnculo"/>
                <w:noProof/>
              </w:rPr>
              <w:t>5.4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Modelos de Infraestructura</w:t>
            </w:r>
          </w:hyperlink>
        </w:p>
        <w:p w:rsidR="00E8723E" w:rsidRDefault="00EF06E3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90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6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Diseño de Interfaces</w:t>
            </w:r>
          </w:hyperlink>
        </w:p>
        <w:p w:rsidR="00E8723E" w:rsidRDefault="00EF06E3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91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7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Inspección</w:t>
            </w:r>
          </w:hyperlink>
        </w:p>
        <w:p w:rsidR="00D83067" w:rsidRPr="00EA60CC" w:rsidRDefault="008C19D6">
          <w:pPr>
            <w:tabs>
              <w:tab w:val="right" w:pos="9350"/>
            </w:tabs>
            <w:spacing w:after="100"/>
            <w:rPr>
              <w:rFonts w:ascii="Arial" w:hAnsi="Arial" w:cs="Arial"/>
              <w:sz w:val="24"/>
              <w:szCs w:val="24"/>
            </w:rPr>
          </w:pPr>
          <w:r w:rsidRPr="00EA60CC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D83067" w:rsidRPr="00EA60CC" w:rsidRDefault="00EF06E3">
      <w:pPr>
        <w:rPr>
          <w:rFonts w:ascii="Arial" w:hAnsi="Arial" w:cs="Arial"/>
          <w:sz w:val="24"/>
          <w:szCs w:val="24"/>
        </w:rPr>
      </w:pPr>
      <w:hyperlink w:anchor="_Toc444544023"/>
    </w:p>
    <w:p w:rsidR="00D83067" w:rsidRPr="00EA60CC" w:rsidRDefault="008C19D6">
      <w:pPr>
        <w:rPr>
          <w:rFonts w:ascii="Arial" w:hAnsi="Arial" w:cs="Arial"/>
          <w:sz w:val="24"/>
          <w:szCs w:val="24"/>
        </w:rPr>
      </w:pPr>
      <w:r w:rsidRPr="00EA60CC">
        <w:rPr>
          <w:rFonts w:ascii="Arial" w:hAnsi="Arial" w:cs="Arial"/>
          <w:sz w:val="24"/>
          <w:szCs w:val="24"/>
        </w:rPr>
        <w:br w:type="page"/>
      </w:r>
      <w:hyperlink w:anchor="_Toc444544023"/>
    </w:p>
    <w:p w:rsidR="00D83067" w:rsidRPr="00EA60CC" w:rsidRDefault="008C19D6" w:rsidP="00E77385">
      <w:pPr>
        <w:pStyle w:val="Ttulo1"/>
        <w:numPr>
          <w:ilvl w:val="0"/>
          <w:numId w:val="0"/>
        </w:numPr>
        <w:spacing w:before="240"/>
        <w:ind w:left="432" w:hanging="432"/>
        <w:rPr>
          <w:rFonts w:ascii="Arial" w:hAnsi="Arial" w:cs="Arial"/>
          <w:sz w:val="24"/>
          <w:szCs w:val="24"/>
        </w:rPr>
      </w:pPr>
      <w:bookmarkStart w:id="1" w:name="_Toc2617657"/>
      <w:r w:rsidRPr="00EA60CC">
        <w:rPr>
          <w:rFonts w:ascii="Arial" w:hAnsi="Arial" w:cs="Arial"/>
          <w:sz w:val="24"/>
          <w:szCs w:val="24"/>
        </w:rPr>
        <w:lastRenderedPageBreak/>
        <w:t xml:space="preserve">1. </w:t>
      </w:r>
      <w:r w:rsidRPr="00EA60CC">
        <w:rPr>
          <w:rFonts w:ascii="Arial" w:hAnsi="Arial" w:cs="Arial"/>
          <w:sz w:val="32"/>
          <w:szCs w:val="24"/>
        </w:rPr>
        <w:t>Introducción</w:t>
      </w:r>
      <w:bookmarkEnd w:id="1"/>
    </w:p>
    <w:p w:rsidR="00284301" w:rsidRDefault="00D4231B">
      <w:pPr>
        <w:jc w:val="both"/>
        <w:rPr>
          <w:rFonts w:ascii="Arial" w:hAnsi="Arial" w:cs="Arial"/>
          <w:sz w:val="24"/>
          <w:szCs w:val="24"/>
        </w:rPr>
      </w:pPr>
      <w:bookmarkStart w:id="2" w:name="_2et92p0" w:colFirst="0" w:colLast="0"/>
      <w:bookmarkEnd w:id="2"/>
      <w:r>
        <w:rPr>
          <w:rFonts w:ascii="Arial" w:hAnsi="Arial" w:cs="Arial"/>
          <w:sz w:val="24"/>
          <w:szCs w:val="24"/>
        </w:rPr>
        <w:t xml:space="preserve">El software </w:t>
      </w:r>
      <w:r w:rsidR="00FA2CE1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diseñado para realizar facturación electrónica para empresas pequeñas de Colombia según el </w:t>
      </w:r>
      <w:r w:rsidRPr="00D4231B">
        <w:rPr>
          <w:rFonts w:ascii="Arial" w:hAnsi="Arial" w:cs="Arial"/>
          <w:sz w:val="24"/>
          <w:szCs w:val="24"/>
        </w:rPr>
        <w:t>Decreto 2242 de 2015</w:t>
      </w:r>
      <w:r w:rsidR="00B0477A">
        <w:rPr>
          <w:rFonts w:ascii="Arial" w:hAnsi="Arial" w:cs="Arial"/>
          <w:sz w:val="24"/>
          <w:szCs w:val="24"/>
        </w:rPr>
        <w:t>, en este documento se especificarán los requerimientos mediante la necesidad del cliente, además de un diseño básico de la arquitectura del software.</w:t>
      </w:r>
    </w:p>
    <w:p w:rsidR="00B0477A" w:rsidRPr="00EA60CC" w:rsidRDefault="00B0477A">
      <w:pPr>
        <w:jc w:val="both"/>
        <w:rPr>
          <w:rFonts w:ascii="Arial" w:hAnsi="Arial" w:cs="Arial"/>
          <w:sz w:val="24"/>
          <w:szCs w:val="24"/>
        </w:rPr>
      </w:pPr>
    </w:p>
    <w:p w:rsidR="00D83067" w:rsidRPr="00EA60CC" w:rsidRDefault="008C19D6">
      <w:pPr>
        <w:pStyle w:val="Ttulo2"/>
        <w:spacing w:before="240" w:after="120"/>
        <w:rPr>
          <w:rFonts w:ascii="Arial" w:hAnsi="Arial" w:cs="Arial"/>
          <w:szCs w:val="24"/>
        </w:rPr>
      </w:pPr>
      <w:bookmarkStart w:id="3" w:name="_Toc2617658"/>
      <w:r w:rsidRPr="00EA60CC">
        <w:rPr>
          <w:rFonts w:ascii="Arial" w:hAnsi="Arial" w:cs="Arial"/>
          <w:szCs w:val="24"/>
        </w:rPr>
        <w:t>Propósito</w:t>
      </w:r>
      <w:bookmarkEnd w:id="3"/>
    </w:p>
    <w:p w:rsidR="00B0477A" w:rsidRDefault="00B0477A">
      <w:pPr>
        <w:jc w:val="both"/>
        <w:rPr>
          <w:rFonts w:ascii="Arial" w:hAnsi="Arial" w:cs="Arial"/>
          <w:sz w:val="24"/>
          <w:szCs w:val="24"/>
        </w:rPr>
      </w:pPr>
      <w:bookmarkStart w:id="4" w:name="_26in1rg" w:colFirst="0" w:colLast="0"/>
      <w:bookmarkEnd w:id="4"/>
      <w:r>
        <w:rPr>
          <w:rFonts w:ascii="Arial" w:hAnsi="Arial" w:cs="Arial"/>
          <w:sz w:val="24"/>
          <w:szCs w:val="24"/>
        </w:rPr>
        <w:t>El propósito de este documento es evidenciar el proceso de construcción de los requerimientos y diseño del software mediante el análisis a las necesidades del cliente.</w:t>
      </w:r>
    </w:p>
    <w:p w:rsidR="00B0477A" w:rsidRDefault="00B047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Roles:</w:t>
      </w:r>
    </w:p>
    <w:p w:rsidR="00B0477A" w:rsidRDefault="00B0477A" w:rsidP="00B047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Triana: </w:t>
      </w:r>
    </w:p>
    <w:p w:rsidR="00B0477A" w:rsidRDefault="00B0477A" w:rsidP="00B047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Camilo Cepeda: </w:t>
      </w:r>
    </w:p>
    <w:p w:rsidR="00B0477A" w:rsidRDefault="00B0477A" w:rsidP="00B047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Daniela Cepeda: </w:t>
      </w:r>
    </w:p>
    <w:p w:rsidR="00B0477A" w:rsidRDefault="00B0477A" w:rsidP="00B047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Carlos Quijano: </w:t>
      </w:r>
    </w:p>
    <w:p w:rsidR="00B0477A" w:rsidRPr="00B0477A" w:rsidRDefault="00B0477A" w:rsidP="00B0477A">
      <w:pPr>
        <w:jc w:val="both"/>
        <w:rPr>
          <w:rFonts w:ascii="Arial" w:hAnsi="Arial" w:cs="Arial"/>
          <w:sz w:val="24"/>
          <w:szCs w:val="24"/>
        </w:rPr>
      </w:pPr>
    </w:p>
    <w:p w:rsidR="00D83067" w:rsidRPr="00EA60CC" w:rsidRDefault="008C19D6">
      <w:pPr>
        <w:pStyle w:val="Ttulo2"/>
        <w:spacing w:before="240" w:after="120"/>
        <w:rPr>
          <w:rFonts w:ascii="Arial" w:hAnsi="Arial" w:cs="Arial"/>
          <w:szCs w:val="24"/>
        </w:rPr>
      </w:pPr>
      <w:bookmarkStart w:id="5" w:name="_Toc2617659"/>
      <w:r w:rsidRPr="00EA60CC">
        <w:rPr>
          <w:rFonts w:ascii="Arial" w:hAnsi="Arial" w:cs="Arial"/>
          <w:szCs w:val="24"/>
        </w:rPr>
        <w:t>Alcance</w:t>
      </w:r>
      <w:bookmarkEnd w:id="5"/>
    </w:p>
    <w:p w:rsidR="00284301" w:rsidRDefault="00B047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va dirigido a establecimientos pequeños a los cuales se les aplica el impuesto del IVA para que la DIAN pueda realizar el respectivo cobro.</w:t>
      </w:r>
    </w:p>
    <w:p w:rsidR="00B0477A" w:rsidRPr="00B0477A" w:rsidRDefault="00B0477A">
      <w:pPr>
        <w:jc w:val="both"/>
        <w:rPr>
          <w:rFonts w:ascii="Arial" w:hAnsi="Arial" w:cs="Arial"/>
          <w:sz w:val="24"/>
          <w:szCs w:val="24"/>
        </w:rPr>
      </w:pPr>
    </w:p>
    <w:p w:rsidR="00FC565C" w:rsidRDefault="008C19D6" w:rsidP="00F91859">
      <w:pPr>
        <w:pStyle w:val="Ttulo2"/>
        <w:spacing w:before="240" w:after="120"/>
        <w:rPr>
          <w:rFonts w:ascii="Arial" w:hAnsi="Arial" w:cs="Arial"/>
          <w:szCs w:val="24"/>
        </w:rPr>
      </w:pPr>
      <w:bookmarkStart w:id="6" w:name="_Toc2617660"/>
      <w:r w:rsidRPr="00EA60CC">
        <w:rPr>
          <w:rFonts w:ascii="Arial" w:hAnsi="Arial" w:cs="Arial"/>
          <w:szCs w:val="24"/>
        </w:rPr>
        <w:t>Definiciones, Acrónimos y Abreviaciones</w:t>
      </w:r>
      <w:bookmarkStart w:id="7" w:name="_2jxsxqh" w:colFirst="0" w:colLast="0"/>
      <w:bookmarkEnd w:id="6"/>
      <w:bookmarkEnd w:id="7"/>
    </w:p>
    <w:p w:rsidR="00B0477A" w:rsidRDefault="00B0477A" w:rsidP="00B0477A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DIAN: Dirección de impuestos y aduanas nacionales de Colombia.</w:t>
      </w:r>
    </w:p>
    <w:p w:rsidR="00B0477A" w:rsidRDefault="00B0477A" w:rsidP="00B0477A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IVA: Impuesto </w:t>
      </w:r>
      <w:r w:rsidR="00035E81">
        <w:rPr>
          <w:rFonts w:ascii="Arial" w:hAnsi="Arial" w:cs="Arial"/>
          <w:sz w:val="24"/>
          <w:szCs w:val="24"/>
        </w:rPr>
        <w:t>al valor agregado.</w:t>
      </w:r>
    </w:p>
    <w:p w:rsidR="00035E81" w:rsidRDefault="00035E81" w:rsidP="00035E8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Facturación electrónica: Es un documento que sirve para describir el costo de los servicios y desglosar los impuestos correspondientes a pagar.</w:t>
      </w:r>
    </w:p>
    <w:p w:rsidR="00035E81" w:rsidRDefault="00035E81" w:rsidP="00035E8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SW: Software.</w:t>
      </w:r>
    </w:p>
    <w:p w:rsidR="00035E81" w:rsidRDefault="00035E81" w:rsidP="00035E8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Tributar: Cantidad de dinero que los ciudadanos deben pagar al estado para sostener el gasto público.</w:t>
      </w:r>
    </w:p>
    <w:p w:rsidR="00D47099" w:rsidRDefault="00D47099" w:rsidP="00035E8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Stakeholders: Son las personas involucradas en el proyecto, ej. El cliente, los usuarios finales, el equipo de desarrollo, etc.</w:t>
      </w:r>
    </w:p>
    <w:p w:rsidR="004B59E1" w:rsidRPr="00647124" w:rsidRDefault="004B59E1" w:rsidP="004B59E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4B59E1">
        <w:rPr>
          <w:rFonts w:ascii="Arial" w:hAnsi="Arial" w:cs="Arial"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 xml:space="preserve">Extensible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es un lenguaje de almacenamiento y transporte de datos.</w:t>
      </w:r>
    </w:p>
    <w:p w:rsidR="00647124" w:rsidRDefault="00647124" w:rsidP="004B59E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SOAP</w:t>
      </w:r>
      <w:r>
        <w:rPr>
          <w:rFonts w:ascii="Arial" w:hAnsi="Arial" w:cs="Arial"/>
          <w:sz w:val="24"/>
          <w:szCs w:val="24"/>
        </w:rPr>
        <w:t>: Servicio de arquitectura orientado a servicios web.</w:t>
      </w:r>
    </w:p>
    <w:p w:rsidR="0046072F" w:rsidRDefault="0046072F" w:rsidP="004B59E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Firebase</w:t>
      </w:r>
      <w:r>
        <w:rPr>
          <w:rFonts w:ascii="Arial" w:hAnsi="Arial" w:cs="Arial"/>
          <w:sz w:val="24"/>
          <w:szCs w:val="24"/>
        </w:rPr>
        <w:t>: Plataforma para el desarrollo de aplicaciones web.</w:t>
      </w:r>
    </w:p>
    <w:p w:rsidR="0046072F" w:rsidRDefault="0046072F" w:rsidP="004B59E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Cloud</w:t>
      </w:r>
      <w:r>
        <w:rPr>
          <w:rFonts w:ascii="Arial" w:hAnsi="Arial" w:cs="Arial"/>
          <w:sz w:val="24"/>
          <w:szCs w:val="24"/>
        </w:rPr>
        <w:t>: Es un gestor de almacenamiento en la nube.</w:t>
      </w:r>
    </w:p>
    <w:p w:rsidR="00924950" w:rsidRDefault="00924950" w:rsidP="00924950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924950">
        <w:rPr>
          <w:rFonts w:ascii="Arial" w:hAnsi="Arial" w:cs="Arial"/>
          <w:sz w:val="24"/>
          <w:szCs w:val="24"/>
        </w:rPr>
        <w:t>MB</w:t>
      </w:r>
      <w:r>
        <w:rPr>
          <w:rFonts w:ascii="Arial" w:hAnsi="Arial" w:cs="Arial"/>
          <w:sz w:val="24"/>
          <w:szCs w:val="24"/>
        </w:rPr>
        <w:t>: Mega Byte.</w:t>
      </w:r>
    </w:p>
    <w:p w:rsidR="00924950" w:rsidRPr="00035E81" w:rsidRDefault="00924950" w:rsidP="00924950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924950">
        <w:rPr>
          <w:rFonts w:ascii="Arial" w:hAnsi="Arial" w:cs="Arial"/>
          <w:sz w:val="24"/>
          <w:szCs w:val="24"/>
        </w:rPr>
        <w:t>MD5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Message-Digest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Algothm</w:t>
      </w:r>
      <w:proofErr w:type="spellEnd"/>
      <w:r>
        <w:rPr>
          <w:rFonts w:ascii="Arial" w:hAnsi="Arial" w:cs="Arial"/>
          <w:sz w:val="24"/>
          <w:szCs w:val="24"/>
        </w:rPr>
        <w:t xml:space="preserve"> 5, es un algoritmo que permite encriptar un mensaje.</w:t>
      </w:r>
    </w:p>
    <w:p w:rsidR="00D83067" w:rsidRPr="00EA60CC" w:rsidRDefault="00D83067">
      <w:pPr>
        <w:rPr>
          <w:rFonts w:ascii="Arial" w:hAnsi="Arial" w:cs="Arial"/>
          <w:sz w:val="24"/>
          <w:szCs w:val="24"/>
        </w:rPr>
      </w:pPr>
      <w:bookmarkStart w:id="8" w:name="_3j2qqm3" w:colFirst="0" w:colLast="0"/>
      <w:bookmarkStart w:id="9" w:name="_1y810tw" w:colFirst="0" w:colLast="0"/>
      <w:bookmarkEnd w:id="8"/>
      <w:bookmarkEnd w:id="9"/>
    </w:p>
    <w:p w:rsidR="00284301" w:rsidRPr="00EA60CC" w:rsidRDefault="00284301">
      <w:pPr>
        <w:jc w:val="both"/>
        <w:rPr>
          <w:rFonts w:ascii="Arial" w:hAnsi="Arial" w:cs="Arial"/>
          <w:sz w:val="24"/>
          <w:szCs w:val="24"/>
        </w:rPr>
      </w:pPr>
    </w:p>
    <w:p w:rsidR="00284301" w:rsidRPr="00EA60CC" w:rsidRDefault="00284301">
      <w:pPr>
        <w:jc w:val="both"/>
        <w:rPr>
          <w:rFonts w:ascii="Arial" w:hAnsi="Arial" w:cs="Arial"/>
          <w:sz w:val="24"/>
          <w:szCs w:val="24"/>
        </w:rPr>
      </w:pPr>
    </w:p>
    <w:p w:rsidR="00D83067" w:rsidRPr="00EA60CC" w:rsidRDefault="008C19D6">
      <w:pPr>
        <w:pStyle w:val="Ttulo1"/>
        <w:spacing w:before="240"/>
        <w:rPr>
          <w:rFonts w:ascii="Arial" w:hAnsi="Arial" w:cs="Arial"/>
          <w:sz w:val="32"/>
          <w:szCs w:val="24"/>
        </w:rPr>
      </w:pPr>
      <w:bookmarkStart w:id="10" w:name="_Toc2617661"/>
      <w:r w:rsidRPr="00EA60CC">
        <w:rPr>
          <w:rFonts w:ascii="Arial" w:hAnsi="Arial" w:cs="Arial"/>
          <w:sz w:val="32"/>
          <w:szCs w:val="24"/>
        </w:rPr>
        <w:t>Descripción General</w:t>
      </w:r>
      <w:bookmarkEnd w:id="10"/>
    </w:p>
    <w:p w:rsidR="00035E81" w:rsidRDefault="00035E81">
      <w:pPr>
        <w:jc w:val="both"/>
        <w:rPr>
          <w:rFonts w:ascii="Arial" w:hAnsi="Arial" w:cs="Arial"/>
          <w:sz w:val="24"/>
          <w:szCs w:val="24"/>
        </w:rPr>
      </w:pPr>
      <w:bookmarkStart w:id="11" w:name="_1pxezwc" w:colFirst="0" w:colLast="0"/>
      <w:bookmarkEnd w:id="11"/>
      <w:r>
        <w:rPr>
          <w:rFonts w:ascii="Arial" w:hAnsi="Arial" w:cs="Arial"/>
          <w:sz w:val="24"/>
          <w:szCs w:val="24"/>
        </w:rPr>
        <w:t>Este SW permitirá al cliente gestionar sus ventas y llevar un control sobre los impuestos del IVA que debe tributar al estado, adicionalmente la aplicación podrá gestionar el inventario, de igual manera se tomará en cuenta lo</w:t>
      </w:r>
      <w:r w:rsidR="00D47099">
        <w:rPr>
          <w:rFonts w:ascii="Arial" w:hAnsi="Arial" w:cs="Arial"/>
          <w:sz w:val="24"/>
          <w:szCs w:val="24"/>
        </w:rPr>
        <w:t>s sta</w:t>
      </w:r>
      <w:r>
        <w:rPr>
          <w:rFonts w:ascii="Arial" w:hAnsi="Arial" w:cs="Arial"/>
          <w:sz w:val="24"/>
          <w:szCs w:val="24"/>
        </w:rPr>
        <w:t>keholders involucrados en el uso del SW,</w:t>
      </w:r>
      <w:r w:rsidR="00D47099">
        <w:rPr>
          <w:rFonts w:ascii="Arial" w:hAnsi="Arial" w:cs="Arial"/>
          <w:sz w:val="24"/>
          <w:szCs w:val="24"/>
        </w:rPr>
        <w:t xml:space="preserve"> </w:t>
      </w:r>
    </w:p>
    <w:p w:rsidR="00284301" w:rsidRDefault="00D470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de entrevistas:</w:t>
      </w:r>
    </w:p>
    <w:p w:rsidR="00D47099" w:rsidRPr="00EA60CC" w:rsidRDefault="00D47099">
      <w:pPr>
        <w:jc w:val="both"/>
        <w:rPr>
          <w:rFonts w:ascii="Arial" w:hAnsi="Arial" w:cs="Arial"/>
          <w:sz w:val="24"/>
          <w:szCs w:val="24"/>
        </w:rPr>
      </w:pPr>
    </w:p>
    <w:p w:rsidR="00D83067" w:rsidRPr="00EA60CC" w:rsidRDefault="0098764F">
      <w:pPr>
        <w:pStyle w:val="Ttulo2"/>
        <w:spacing w:before="240" w:after="120"/>
        <w:rPr>
          <w:rFonts w:ascii="Arial" w:hAnsi="Arial" w:cs="Arial"/>
          <w:szCs w:val="24"/>
        </w:rPr>
      </w:pPr>
      <w:bookmarkStart w:id="12" w:name="_2p2csry" w:colFirst="0" w:colLast="0"/>
      <w:bookmarkStart w:id="13" w:name="_Toc2617662"/>
      <w:bookmarkEnd w:id="12"/>
      <w:r>
        <w:rPr>
          <w:rFonts w:ascii="Arial" w:hAnsi="Arial" w:cs="Arial"/>
          <w:szCs w:val="24"/>
        </w:rPr>
        <w:lastRenderedPageBreak/>
        <w:t xml:space="preserve"> </w:t>
      </w:r>
      <w:r w:rsidR="008C19D6" w:rsidRPr="00EA60CC">
        <w:rPr>
          <w:rFonts w:ascii="Arial" w:hAnsi="Arial" w:cs="Arial"/>
          <w:szCs w:val="24"/>
        </w:rPr>
        <w:t>Perspectiva del producto</w:t>
      </w:r>
      <w:bookmarkEnd w:id="13"/>
    </w:p>
    <w:p w:rsidR="00D83067" w:rsidRPr="00EA60CC" w:rsidRDefault="00D47099">
      <w:pPr>
        <w:jc w:val="both"/>
        <w:rPr>
          <w:rFonts w:ascii="Arial" w:hAnsi="Arial" w:cs="Arial"/>
          <w:sz w:val="24"/>
          <w:szCs w:val="24"/>
        </w:rPr>
      </w:pPr>
      <w:bookmarkStart w:id="14" w:name="_3o7alnk" w:colFirst="0" w:colLast="0"/>
      <w:bookmarkEnd w:id="14"/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89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ontexto 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01" w:rsidRPr="00EA60CC" w:rsidRDefault="00284301">
      <w:pPr>
        <w:jc w:val="both"/>
        <w:rPr>
          <w:rFonts w:ascii="Arial" w:hAnsi="Arial" w:cs="Arial"/>
          <w:sz w:val="24"/>
          <w:szCs w:val="24"/>
        </w:rPr>
      </w:pPr>
    </w:p>
    <w:p w:rsidR="00D83067" w:rsidRPr="00EA60CC" w:rsidRDefault="008C19D6">
      <w:pPr>
        <w:pStyle w:val="Ttulo2"/>
        <w:spacing w:before="240" w:after="120"/>
        <w:rPr>
          <w:rFonts w:ascii="Arial" w:hAnsi="Arial" w:cs="Arial"/>
          <w:szCs w:val="24"/>
        </w:rPr>
      </w:pPr>
      <w:bookmarkStart w:id="15" w:name="_Toc2617663"/>
      <w:r w:rsidRPr="00EA60CC">
        <w:rPr>
          <w:rFonts w:ascii="Arial" w:hAnsi="Arial" w:cs="Arial"/>
          <w:szCs w:val="24"/>
        </w:rPr>
        <w:t>Funcion</w:t>
      </w:r>
      <w:r w:rsidR="003B637D">
        <w:rPr>
          <w:rFonts w:ascii="Arial" w:hAnsi="Arial" w:cs="Arial"/>
          <w:szCs w:val="24"/>
        </w:rPr>
        <w:t>alidad</w:t>
      </w:r>
      <w:r w:rsidRPr="00EA60CC">
        <w:rPr>
          <w:rFonts w:ascii="Arial" w:hAnsi="Arial" w:cs="Arial"/>
          <w:szCs w:val="24"/>
        </w:rPr>
        <w:t>es del Producto</w:t>
      </w:r>
      <w:bookmarkEnd w:id="15"/>
    </w:p>
    <w:p w:rsidR="00284301" w:rsidRPr="00EA60CC" w:rsidRDefault="00FA2C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se encargará de gestionar las ventas que realice una empresa pequeña de Colombia, además, calculará el IVA que debe tributar al estado y administrara el inventario de la empresa.</w:t>
      </w:r>
    </w:p>
    <w:p w:rsidR="00EA60CC" w:rsidRPr="00D47099" w:rsidRDefault="00D47099" w:rsidP="00D47099">
      <w:pPr>
        <w:pStyle w:val="Ttulo3"/>
      </w:pPr>
      <w:r>
        <w:lastRenderedPageBreak/>
        <w:t>Consultar factura.</w:t>
      </w:r>
      <w:r>
        <w:br/>
      </w:r>
      <w:r>
        <w:rPr>
          <w:b w:val="0"/>
        </w:rPr>
        <w:t>Este módulo permite al cliente, administrador y cajero/a verific</w:t>
      </w:r>
      <w:r w:rsidR="00F0142A">
        <w:rPr>
          <w:b w:val="0"/>
        </w:rPr>
        <w:t>ar la información sobre la compra realizada, ej. Valor de la compra, fecha de la compra, IVA.</w:t>
      </w:r>
    </w:p>
    <w:p w:rsidR="00F0142A" w:rsidRPr="00F0142A" w:rsidRDefault="00D47099" w:rsidP="00F0142A">
      <w:pPr>
        <w:pStyle w:val="Ttulo3"/>
      </w:pPr>
      <w:bookmarkStart w:id="16" w:name="_Toc2617665"/>
      <w:r>
        <w:t>Consultar IVA de las facturas semanales.</w:t>
      </w:r>
      <w:r>
        <w:br/>
      </w:r>
      <w:r w:rsidR="00F0142A">
        <w:rPr>
          <w:b w:val="0"/>
        </w:rPr>
        <w:t>Permite visualizar el cálculo del IVA basado en las ventas realizadas cada semana.</w:t>
      </w:r>
    </w:p>
    <w:p w:rsidR="00D47099" w:rsidRPr="00D47099" w:rsidRDefault="00D47099" w:rsidP="00D47099">
      <w:pPr>
        <w:pStyle w:val="Ttulo3"/>
      </w:pPr>
      <w:r w:rsidRPr="00D47099">
        <w:t>Editar la factura (Por motivos de cambio o error de facturación).</w:t>
      </w:r>
      <w:r>
        <w:br/>
      </w:r>
      <w:r w:rsidR="00F0142A">
        <w:rPr>
          <w:b w:val="0"/>
        </w:rPr>
        <w:t>Permite al administrador realizar cambios en una factura en caso de que haya algún error dentro de una compra.</w:t>
      </w:r>
    </w:p>
    <w:p w:rsidR="00D47099" w:rsidRPr="00D47099" w:rsidRDefault="00F0142A" w:rsidP="00D47099">
      <w:pPr>
        <w:pStyle w:val="Ttulo3"/>
      </w:pPr>
      <w:r>
        <w:t>Cambiar estado de la factura</w:t>
      </w:r>
      <w:r w:rsidR="00D47099" w:rsidRPr="00D47099">
        <w:t>.</w:t>
      </w:r>
      <w:r w:rsidR="00D47099">
        <w:br/>
      </w:r>
      <w:r>
        <w:rPr>
          <w:b w:val="0"/>
        </w:rPr>
        <w:t>Permite cambiar</w:t>
      </w:r>
      <w:r w:rsidR="004B59E1">
        <w:rPr>
          <w:b w:val="0"/>
        </w:rPr>
        <w:t xml:space="preserve"> el estado de una factura entre anulado/aprobado en caso que un cliente realice una devolución o un cambio.</w:t>
      </w:r>
    </w:p>
    <w:p w:rsidR="00D47099" w:rsidRPr="00D47099" w:rsidRDefault="00D47099" w:rsidP="00D47099">
      <w:pPr>
        <w:pStyle w:val="Ttulo3"/>
      </w:pPr>
      <w:r w:rsidRPr="00D47099">
        <w:t>Crear la factura (Cuando realiza una venta).</w:t>
      </w:r>
      <w:r>
        <w:br/>
      </w:r>
      <w:r w:rsidR="004B59E1" w:rsidRPr="004B59E1">
        <w:rPr>
          <w:b w:val="0"/>
        </w:rPr>
        <w:t>Permite generar un nueva factura.</w:t>
      </w:r>
    </w:p>
    <w:p w:rsidR="00D47099" w:rsidRPr="00D47099" w:rsidRDefault="00D47099" w:rsidP="004B59E1">
      <w:pPr>
        <w:pStyle w:val="Ttulo3"/>
      </w:pPr>
      <w:r w:rsidRPr="00D47099">
        <w:t>Enviar factura al servidor (Al crear la factura, se enviará automáticamente al servidor).</w:t>
      </w:r>
      <w:r>
        <w:br/>
      </w:r>
      <w:r w:rsidR="004B59E1">
        <w:rPr>
          <w:b w:val="0"/>
        </w:rPr>
        <w:t>Permite enviar las facturas generadas en formato XML al servidor de la DIAN anualmente.</w:t>
      </w:r>
      <w:r>
        <w:br/>
      </w:r>
    </w:p>
    <w:p w:rsidR="00EA60CC" w:rsidRPr="003455D0" w:rsidRDefault="008C19D6" w:rsidP="003455D0">
      <w:pPr>
        <w:pStyle w:val="Ttulo2"/>
        <w:spacing w:before="240" w:after="120"/>
        <w:rPr>
          <w:rFonts w:ascii="Arial" w:hAnsi="Arial" w:cs="Arial"/>
          <w:szCs w:val="24"/>
        </w:rPr>
      </w:pPr>
      <w:r w:rsidRPr="00EA60CC">
        <w:rPr>
          <w:rFonts w:ascii="Arial" w:hAnsi="Arial" w:cs="Arial"/>
          <w:szCs w:val="24"/>
        </w:rPr>
        <w:t xml:space="preserve">Características de los </w:t>
      </w:r>
      <w:r w:rsidR="00EF0DAB">
        <w:rPr>
          <w:rFonts w:ascii="Arial" w:hAnsi="Arial" w:cs="Arial"/>
          <w:szCs w:val="24"/>
        </w:rPr>
        <w:t>Actores</w:t>
      </w:r>
      <w:bookmarkEnd w:id="16"/>
    </w:p>
    <w:p w:rsidR="00D7775A" w:rsidRPr="00EA60CC" w:rsidRDefault="00D7775A">
      <w:pPr>
        <w:rPr>
          <w:rFonts w:ascii="Arial" w:hAnsi="Arial" w:cs="Arial"/>
          <w:sz w:val="24"/>
          <w:szCs w:val="24"/>
        </w:rPr>
      </w:pPr>
    </w:p>
    <w:tbl>
      <w:tblPr>
        <w:tblStyle w:val="Tablanormal2"/>
        <w:tblW w:w="9606" w:type="dxa"/>
        <w:tblLook w:val="0420" w:firstRow="1" w:lastRow="0" w:firstColumn="0" w:lastColumn="0" w:noHBand="0" w:noVBand="1"/>
      </w:tblPr>
      <w:tblGrid>
        <w:gridCol w:w="1984"/>
        <w:gridCol w:w="7622"/>
      </w:tblGrid>
      <w:tr w:rsidR="003B637D" w:rsidRPr="00EF0DAB" w:rsidTr="00951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1984" w:type="dxa"/>
            <w:hideMark/>
          </w:tcPr>
          <w:p w:rsidR="003B637D" w:rsidRPr="00EF0DAB" w:rsidRDefault="003B637D" w:rsidP="00FA2CE1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Actor</w:t>
            </w:r>
          </w:p>
        </w:tc>
        <w:tc>
          <w:tcPr>
            <w:tcW w:w="7622" w:type="dxa"/>
            <w:hideMark/>
          </w:tcPr>
          <w:p w:rsidR="003B637D" w:rsidRPr="00EF0DAB" w:rsidRDefault="003B637D" w:rsidP="00FA2CE1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3B637D" w:rsidRPr="00EF0DAB" w:rsidTr="003B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1984" w:type="dxa"/>
          </w:tcPr>
          <w:p w:rsidR="003B637D" w:rsidRPr="00EF0DAB" w:rsidRDefault="00FA2CE1" w:rsidP="00FA2CE1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Vendedor</w:t>
            </w:r>
          </w:p>
        </w:tc>
        <w:tc>
          <w:tcPr>
            <w:tcW w:w="7622" w:type="dxa"/>
          </w:tcPr>
          <w:p w:rsidR="003B637D" w:rsidRPr="00EF0DAB" w:rsidRDefault="003455D0" w:rsidP="00FA2CE1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 la persona encargada de facturar al cliente por las compras realizadas.</w:t>
            </w:r>
          </w:p>
        </w:tc>
      </w:tr>
      <w:tr w:rsidR="003B637D" w:rsidRPr="00EF0DAB" w:rsidTr="003B637D">
        <w:trPr>
          <w:trHeight w:val="420"/>
        </w:trPr>
        <w:tc>
          <w:tcPr>
            <w:tcW w:w="1984" w:type="dxa"/>
          </w:tcPr>
          <w:p w:rsidR="003B637D" w:rsidRPr="00EF0DAB" w:rsidRDefault="003455D0" w:rsidP="00FA2CE1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Administrador</w:t>
            </w:r>
          </w:p>
        </w:tc>
        <w:tc>
          <w:tcPr>
            <w:tcW w:w="7622" w:type="dxa"/>
          </w:tcPr>
          <w:p w:rsidR="003B637D" w:rsidRPr="00EF0DAB" w:rsidRDefault="003455D0" w:rsidP="00FA2CE1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 el encargado de gestionar las facturas del sistema, tales como, crear factura, editar estado de factura, etc.</w:t>
            </w:r>
          </w:p>
        </w:tc>
      </w:tr>
      <w:tr w:rsidR="003B637D" w:rsidRPr="00EF0DAB" w:rsidTr="003B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tcW w:w="1984" w:type="dxa"/>
          </w:tcPr>
          <w:p w:rsidR="003B637D" w:rsidRPr="00EF0DAB" w:rsidRDefault="003455D0" w:rsidP="00FA2CE1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Cliente</w:t>
            </w:r>
          </w:p>
        </w:tc>
        <w:tc>
          <w:tcPr>
            <w:tcW w:w="7622" w:type="dxa"/>
          </w:tcPr>
          <w:p w:rsidR="003B637D" w:rsidRPr="00EF0DAB" w:rsidRDefault="003455D0" w:rsidP="00FA2CE1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Podrá visualizar las facturas de sus compras.</w:t>
            </w:r>
          </w:p>
        </w:tc>
      </w:tr>
      <w:tr w:rsidR="003B637D" w:rsidRPr="00EF0DAB" w:rsidTr="003B637D">
        <w:trPr>
          <w:trHeight w:val="690"/>
        </w:trPr>
        <w:tc>
          <w:tcPr>
            <w:tcW w:w="1984" w:type="dxa"/>
          </w:tcPr>
          <w:p w:rsidR="003B637D" w:rsidRPr="00EF0DAB" w:rsidRDefault="003455D0" w:rsidP="00FA2CE1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DIAN</w:t>
            </w:r>
          </w:p>
        </w:tc>
        <w:tc>
          <w:tcPr>
            <w:tcW w:w="7622" w:type="dxa"/>
          </w:tcPr>
          <w:p w:rsidR="003B637D" w:rsidRPr="00EF0DAB" w:rsidRDefault="003455D0" w:rsidP="00FA2CE1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 la entidad encargada de recibir las facturas y verificar si cumplen con los estándares del decreto</w:t>
            </w:r>
            <w:r w:rsidRPr="003455D0">
              <w:rPr>
                <w:rFonts w:ascii="Arial Narrow" w:hAnsi="Arial Narrow" w:cs="Arial"/>
                <w:sz w:val="24"/>
                <w:szCs w:val="24"/>
              </w:rPr>
              <w:t xml:space="preserve"> 2242 de 2015</w:t>
            </w:r>
          </w:p>
        </w:tc>
      </w:tr>
    </w:tbl>
    <w:p w:rsidR="006222C7" w:rsidRPr="00507B1F" w:rsidRDefault="006222C7" w:rsidP="00507B1F">
      <w:pPr>
        <w:jc w:val="both"/>
        <w:rPr>
          <w:rFonts w:ascii="Arial" w:hAnsi="Arial" w:cs="Arial"/>
          <w:sz w:val="24"/>
        </w:rPr>
      </w:pPr>
    </w:p>
    <w:p w:rsidR="003455D0" w:rsidRPr="003455D0" w:rsidRDefault="008C19D6" w:rsidP="003455D0">
      <w:pPr>
        <w:pStyle w:val="Ttulo2"/>
        <w:spacing w:before="240" w:after="120"/>
        <w:rPr>
          <w:rFonts w:ascii="Arial" w:hAnsi="Arial" w:cs="Arial"/>
          <w:szCs w:val="24"/>
        </w:rPr>
      </w:pPr>
      <w:bookmarkStart w:id="17" w:name="_Toc2617666"/>
      <w:r w:rsidRPr="00EF0DAB">
        <w:rPr>
          <w:rFonts w:ascii="Arial" w:hAnsi="Arial" w:cs="Arial"/>
          <w:szCs w:val="24"/>
        </w:rPr>
        <w:t>Restricciones Generales</w:t>
      </w:r>
      <w:bookmarkStart w:id="18" w:name="_19c6y18" w:colFirst="0" w:colLast="0"/>
      <w:bookmarkEnd w:id="17"/>
      <w:bookmarkEnd w:id="18"/>
    </w:p>
    <w:p w:rsidR="003455D0" w:rsidRDefault="003455D0" w:rsidP="007C3F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no cuenta con una base de datos, por lo que el software proveerá este servicio para la administración del inventario.</w:t>
      </w:r>
    </w:p>
    <w:p w:rsidR="00464C9C" w:rsidRDefault="00D7775A" w:rsidP="007C3F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 Elementos tecnológicos, lógicos, del dominio del problema o del contexto específico del proyecto que crean problemas o restricciones de trabajo relevantes e importantes</w:t>
      </w:r>
      <w:r w:rsidR="005A3CEB">
        <w:rPr>
          <w:rFonts w:ascii="Arial" w:hAnsi="Arial" w:cs="Arial"/>
          <w:sz w:val="24"/>
          <w:szCs w:val="24"/>
        </w:rPr>
        <w:t xml:space="preserve"> (ejemplo: la empresa no cuenta con un servidor o servicio de hosting, por lo cual uno de los servicios que se ofrece al cliente es la gestión para adquirir un proveedor de hosting. </w:t>
      </w:r>
      <w:r>
        <w:rPr>
          <w:rFonts w:ascii="Arial" w:hAnsi="Arial" w:cs="Arial"/>
          <w:sz w:val="24"/>
          <w:szCs w:val="24"/>
        </w:rPr>
        <w:t>&gt;</w:t>
      </w:r>
    </w:p>
    <w:p w:rsidR="00D7775A" w:rsidRPr="00EA60CC" w:rsidRDefault="00D7775A" w:rsidP="007C3F88">
      <w:pPr>
        <w:jc w:val="both"/>
        <w:rPr>
          <w:rFonts w:ascii="Arial" w:hAnsi="Arial" w:cs="Arial"/>
          <w:sz w:val="24"/>
          <w:szCs w:val="24"/>
        </w:rPr>
      </w:pPr>
    </w:p>
    <w:p w:rsidR="00D83067" w:rsidRPr="00C96F7B" w:rsidRDefault="008C19D6" w:rsidP="00C96F7B">
      <w:pPr>
        <w:pStyle w:val="Ttulo1"/>
        <w:spacing w:before="240"/>
        <w:rPr>
          <w:rFonts w:ascii="Arial" w:hAnsi="Arial" w:cs="Arial"/>
          <w:sz w:val="32"/>
          <w:szCs w:val="24"/>
        </w:rPr>
      </w:pPr>
      <w:bookmarkStart w:id="19" w:name="_Toc2617667"/>
      <w:r w:rsidRPr="00C96F7B">
        <w:rPr>
          <w:rFonts w:ascii="Arial" w:hAnsi="Arial" w:cs="Arial"/>
          <w:sz w:val="32"/>
          <w:szCs w:val="24"/>
        </w:rPr>
        <w:t xml:space="preserve">Requerimientos </w:t>
      </w:r>
      <w:bookmarkStart w:id="20" w:name="_2zbgiuw" w:colFirst="0" w:colLast="0"/>
      <w:bookmarkEnd w:id="20"/>
      <w:r w:rsidR="008E5A8A">
        <w:rPr>
          <w:rFonts w:ascii="Arial" w:hAnsi="Arial" w:cs="Arial"/>
          <w:sz w:val="32"/>
          <w:szCs w:val="24"/>
        </w:rPr>
        <w:t>No Funcionales</w:t>
      </w:r>
      <w:bookmarkEnd w:id="19"/>
    </w:p>
    <w:p w:rsidR="00D83067" w:rsidRPr="00EF0DAB" w:rsidRDefault="008C19D6">
      <w:pPr>
        <w:pStyle w:val="Ttulo2"/>
        <w:spacing w:before="240" w:after="120"/>
        <w:rPr>
          <w:rFonts w:ascii="Arial" w:hAnsi="Arial" w:cs="Arial"/>
          <w:szCs w:val="24"/>
        </w:rPr>
      </w:pPr>
      <w:bookmarkStart w:id="21" w:name="_Toc2617668"/>
      <w:r w:rsidRPr="00EF0DAB">
        <w:rPr>
          <w:rFonts w:ascii="Arial" w:hAnsi="Arial" w:cs="Arial"/>
          <w:szCs w:val="24"/>
        </w:rPr>
        <w:t>Interfaz Externa</w:t>
      </w:r>
      <w:bookmarkEnd w:id="21"/>
    </w:p>
    <w:p w:rsidR="00BA468D" w:rsidRPr="00BA468D" w:rsidRDefault="00BA468D" w:rsidP="00BA468D">
      <w:pPr>
        <w:rPr>
          <w:rFonts w:ascii="Arial" w:hAnsi="Arial" w:cs="Arial"/>
          <w:sz w:val="24"/>
          <w:szCs w:val="24"/>
        </w:rPr>
      </w:pPr>
      <w:r w:rsidRPr="00BA468D">
        <w:rPr>
          <w:rFonts w:ascii="Arial" w:hAnsi="Arial" w:cs="Arial"/>
          <w:sz w:val="24"/>
          <w:szCs w:val="24"/>
        </w:rPr>
        <w:t>&lt; Cuando hay requerimientos que no son necesariamente de software o requerimientos que no cuentan como peticiones funcionales &gt;</w:t>
      </w:r>
    </w:p>
    <w:p w:rsidR="00D83067" w:rsidRDefault="008C19D6" w:rsidP="00EF0DAB">
      <w:pPr>
        <w:pStyle w:val="Ttulo3"/>
      </w:pPr>
      <w:bookmarkStart w:id="22" w:name="_3ygebqi" w:colFirst="0" w:colLast="0"/>
      <w:bookmarkStart w:id="23" w:name="_Toc2617669"/>
      <w:bookmarkEnd w:id="22"/>
      <w:r w:rsidRPr="00EA60CC">
        <w:lastRenderedPageBreak/>
        <w:t>Interfaz de usuario</w:t>
      </w:r>
      <w:bookmarkEnd w:id="23"/>
    </w:p>
    <w:p w:rsidR="00BA468D" w:rsidRPr="00EA60CC" w:rsidRDefault="00BA468D">
      <w:pPr>
        <w:keepNext/>
        <w:spacing w:before="12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 </w:t>
      </w:r>
      <w:r w:rsidR="008E5A8A">
        <w:rPr>
          <w:rFonts w:ascii="Arial" w:hAnsi="Arial" w:cs="Arial"/>
          <w:sz w:val="24"/>
          <w:szCs w:val="24"/>
        </w:rPr>
        <w:t>Requerimientos particulares</w:t>
      </w:r>
      <w:r>
        <w:rPr>
          <w:rFonts w:ascii="Arial" w:hAnsi="Arial" w:cs="Arial"/>
          <w:sz w:val="24"/>
          <w:szCs w:val="24"/>
        </w:rPr>
        <w:t xml:space="preserve"> de interfaz gráfica </w:t>
      </w:r>
      <w:r w:rsidR="008E5A8A">
        <w:rPr>
          <w:rFonts w:ascii="Arial" w:hAnsi="Arial" w:cs="Arial"/>
          <w:sz w:val="24"/>
          <w:szCs w:val="24"/>
        </w:rPr>
        <w:t>(ejemplo: diseño responsivo)</w:t>
      </w:r>
      <w:r>
        <w:rPr>
          <w:rFonts w:ascii="Arial" w:hAnsi="Arial" w:cs="Arial"/>
          <w:sz w:val="24"/>
          <w:szCs w:val="24"/>
        </w:rPr>
        <w:t>&gt;</w:t>
      </w:r>
    </w:p>
    <w:p w:rsidR="00D83067" w:rsidRDefault="008C19D6" w:rsidP="00EF0DAB">
      <w:pPr>
        <w:pStyle w:val="Ttulo3"/>
      </w:pPr>
      <w:bookmarkStart w:id="24" w:name="_2dlolyb" w:colFirst="0" w:colLast="0"/>
      <w:bookmarkStart w:id="25" w:name="_Toc2617670"/>
      <w:bookmarkEnd w:id="24"/>
      <w:r w:rsidRPr="00EA60CC">
        <w:t>Interfaz de Hardware</w:t>
      </w:r>
      <w:bookmarkEnd w:id="25"/>
    </w:p>
    <w:p w:rsidR="003C1188" w:rsidRDefault="003C1188" w:rsidP="003C1188">
      <w:pPr>
        <w:pStyle w:val="Prrafodelista"/>
        <w:keepNext/>
        <w:numPr>
          <w:ilvl w:val="0"/>
          <w:numId w:val="35"/>
        </w:numPr>
        <w:spacing w:before="12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debe contar con un dispositivo móvil (ejemplo: Tablet, Smartphone, etc.)</w:t>
      </w:r>
    </w:p>
    <w:p w:rsidR="003C1188" w:rsidRPr="003C1188" w:rsidRDefault="003C1188" w:rsidP="003C1188">
      <w:pPr>
        <w:pStyle w:val="Prrafodelista"/>
        <w:keepNext/>
        <w:numPr>
          <w:ilvl w:val="0"/>
          <w:numId w:val="35"/>
        </w:numPr>
        <w:spacing w:before="12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estará disponible para sistemas operativos Android </w:t>
      </w:r>
      <w:r w:rsidR="004A5C0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IOS.</w:t>
      </w:r>
    </w:p>
    <w:p w:rsidR="00BA468D" w:rsidRPr="00BA468D" w:rsidRDefault="00BA468D">
      <w:pPr>
        <w:keepNext/>
        <w:spacing w:before="120" w:after="60"/>
        <w:rPr>
          <w:rFonts w:ascii="Arial" w:hAnsi="Arial" w:cs="Arial"/>
          <w:sz w:val="24"/>
          <w:szCs w:val="24"/>
        </w:rPr>
      </w:pPr>
      <w:r w:rsidRPr="00BA468D">
        <w:rPr>
          <w:rFonts w:ascii="Arial" w:hAnsi="Arial" w:cs="Arial"/>
          <w:sz w:val="24"/>
          <w:szCs w:val="24"/>
        </w:rPr>
        <w:t>&lt; Periféricos o hardware especializado&gt;</w:t>
      </w:r>
    </w:p>
    <w:p w:rsidR="00D83067" w:rsidRDefault="008C19D6" w:rsidP="00EF0DAB">
      <w:pPr>
        <w:pStyle w:val="Ttulo3"/>
      </w:pPr>
      <w:bookmarkStart w:id="26" w:name="_sqyw64" w:colFirst="0" w:colLast="0"/>
      <w:bookmarkStart w:id="27" w:name="_Toc2617671"/>
      <w:bookmarkEnd w:id="26"/>
      <w:r w:rsidRPr="00EA60CC">
        <w:t>Interfaces de Software</w:t>
      </w:r>
      <w:bookmarkEnd w:id="27"/>
    </w:p>
    <w:p w:rsidR="00647124" w:rsidRDefault="00647124" w:rsidP="00647124">
      <w:pPr>
        <w:pStyle w:val="Prrafodelista"/>
        <w:keepNext/>
        <w:numPr>
          <w:ilvl w:val="0"/>
          <w:numId w:val="35"/>
        </w:numPr>
        <w:spacing w:before="12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conectará a los servidores de la DIAN para enviar las facturas de las ventas realizadas en un formato XML, y serán enviadas mediante protocolo SOAP.</w:t>
      </w:r>
    </w:p>
    <w:p w:rsidR="00647124" w:rsidRDefault="0046072F" w:rsidP="00647124">
      <w:pPr>
        <w:pStyle w:val="Prrafodelista"/>
        <w:keepNext/>
        <w:numPr>
          <w:ilvl w:val="0"/>
          <w:numId w:val="35"/>
        </w:numPr>
        <w:spacing w:before="12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conectará a la base de datos creada en Firebase y Google Cloud.</w:t>
      </w:r>
    </w:p>
    <w:p w:rsidR="0046072F" w:rsidRPr="00647124" w:rsidRDefault="0046072F" w:rsidP="00647124">
      <w:pPr>
        <w:pStyle w:val="Prrafodelista"/>
        <w:keepNext/>
        <w:numPr>
          <w:ilvl w:val="0"/>
          <w:numId w:val="35"/>
        </w:numPr>
        <w:spacing w:before="120" w:after="60"/>
        <w:rPr>
          <w:rFonts w:ascii="Arial" w:hAnsi="Arial" w:cs="Arial"/>
          <w:sz w:val="24"/>
          <w:szCs w:val="24"/>
        </w:rPr>
      </w:pPr>
    </w:p>
    <w:p w:rsidR="00BA468D" w:rsidRPr="00647124" w:rsidRDefault="00BA468D" w:rsidP="00647124">
      <w:pPr>
        <w:keepNext/>
        <w:spacing w:before="120" w:after="60"/>
        <w:rPr>
          <w:rFonts w:ascii="Arial" w:hAnsi="Arial" w:cs="Arial"/>
          <w:sz w:val="24"/>
          <w:szCs w:val="24"/>
        </w:rPr>
      </w:pPr>
      <w:r w:rsidRPr="00647124">
        <w:rPr>
          <w:rFonts w:ascii="Arial" w:hAnsi="Arial" w:cs="Arial"/>
          <w:sz w:val="24"/>
          <w:szCs w:val="24"/>
        </w:rPr>
        <w:t>&lt; Conexiones con otros sistemas &gt;</w:t>
      </w:r>
    </w:p>
    <w:p w:rsidR="00D83067" w:rsidRPr="00EA60CC" w:rsidRDefault="008C19D6" w:rsidP="00EF0DAB">
      <w:pPr>
        <w:pStyle w:val="Ttulo3"/>
      </w:pPr>
      <w:bookmarkStart w:id="28" w:name="_3cqmetx" w:colFirst="0" w:colLast="0"/>
      <w:bookmarkStart w:id="29" w:name="_Toc2617672"/>
      <w:bookmarkEnd w:id="28"/>
      <w:r w:rsidRPr="00EA60CC">
        <w:t>Interfaces de comunicación</w:t>
      </w:r>
      <w:bookmarkEnd w:id="29"/>
    </w:p>
    <w:p w:rsidR="00E440E0" w:rsidRDefault="0046072F" w:rsidP="00E440E0">
      <w:pPr>
        <w:pStyle w:val="Prrafodelista"/>
        <w:keepNext/>
        <w:numPr>
          <w:ilvl w:val="0"/>
          <w:numId w:val="35"/>
        </w:numPr>
        <w:spacing w:before="120" w:after="60"/>
        <w:rPr>
          <w:rFonts w:ascii="Arial" w:hAnsi="Arial" w:cs="Arial"/>
          <w:sz w:val="24"/>
          <w:szCs w:val="24"/>
        </w:rPr>
      </w:pPr>
      <w:bookmarkStart w:id="30" w:name="_1rvwp1q" w:colFirst="0" w:colLast="0"/>
      <w:bookmarkEnd w:id="30"/>
      <w:r w:rsidRPr="0046072F">
        <w:rPr>
          <w:rFonts w:ascii="Arial" w:hAnsi="Arial" w:cs="Arial"/>
          <w:sz w:val="24"/>
          <w:szCs w:val="24"/>
        </w:rPr>
        <w:t>El formato de intercambio de datos con la aplicación del cliente</w:t>
      </w:r>
      <w:r w:rsidR="00E440E0">
        <w:rPr>
          <w:rFonts w:ascii="Arial" w:hAnsi="Arial" w:cs="Arial"/>
          <w:sz w:val="24"/>
          <w:szCs w:val="24"/>
        </w:rPr>
        <w:t xml:space="preserve"> </w:t>
      </w:r>
      <w:r w:rsidR="00E440E0" w:rsidRPr="00E440E0">
        <w:rPr>
          <w:rFonts w:ascii="Arial" w:hAnsi="Arial" w:cs="Arial"/>
          <w:sz w:val="24"/>
          <w:szCs w:val="24"/>
        </w:rPr>
        <w:t>debe ser XML</w:t>
      </w:r>
      <w:r w:rsidRPr="00E440E0">
        <w:rPr>
          <w:rFonts w:ascii="Arial" w:hAnsi="Arial" w:cs="Arial"/>
          <w:sz w:val="24"/>
          <w:szCs w:val="24"/>
        </w:rPr>
        <w:t>.</w:t>
      </w:r>
    </w:p>
    <w:p w:rsidR="00E440E0" w:rsidRPr="00E440E0" w:rsidRDefault="00E440E0" w:rsidP="00E440E0">
      <w:pPr>
        <w:pStyle w:val="Prrafodelista"/>
        <w:keepNext/>
        <w:numPr>
          <w:ilvl w:val="0"/>
          <w:numId w:val="35"/>
        </w:numPr>
        <w:spacing w:before="12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usará el protocolo HTTP/HTTPS para conectarse a internet.</w:t>
      </w:r>
    </w:p>
    <w:p w:rsidR="00BA468D" w:rsidRDefault="00BA468D">
      <w:pPr>
        <w:keepNext/>
        <w:spacing w:before="12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 Conexiones con sistemas móviles, internet o incluso comunicación interna &gt;</w:t>
      </w:r>
    </w:p>
    <w:p w:rsidR="008E5A8A" w:rsidRDefault="008E5A8A">
      <w:pPr>
        <w:keepNext/>
        <w:spacing w:before="120" w:after="60"/>
        <w:rPr>
          <w:rFonts w:ascii="Arial" w:hAnsi="Arial" w:cs="Arial"/>
          <w:sz w:val="24"/>
          <w:szCs w:val="24"/>
        </w:rPr>
      </w:pPr>
    </w:p>
    <w:p w:rsidR="005F0514" w:rsidRDefault="005F0514" w:rsidP="008E5A8A">
      <w:pPr>
        <w:pStyle w:val="Ttulo2"/>
      </w:pPr>
      <w:bookmarkStart w:id="31" w:name="_3nqndbk" w:colFirst="0" w:colLast="0"/>
      <w:bookmarkStart w:id="32" w:name="_22vxnjd" w:colFirst="0" w:colLast="0"/>
      <w:bookmarkStart w:id="33" w:name="_Toc2617673"/>
      <w:bookmarkEnd w:id="31"/>
      <w:bookmarkEnd w:id="32"/>
      <w:r>
        <w:t>Usabilidad</w:t>
      </w:r>
      <w:bookmarkEnd w:id="33"/>
    </w:p>
    <w:p w:rsidR="005F0514" w:rsidRDefault="00E440E0" w:rsidP="00E440E0">
      <w:pPr>
        <w:pStyle w:val="Prrafodelista"/>
        <w:numPr>
          <w:ilvl w:val="0"/>
          <w:numId w:val="35"/>
        </w:numPr>
      </w:pPr>
      <w:r>
        <w:t>El sistema debe ser intuitivo con el fin de facilitar y reducir el tiempo de</w:t>
      </w:r>
      <w:r>
        <w:t xml:space="preserve"> </w:t>
      </w:r>
      <w:r>
        <w:t>capacitación sobre este.</w:t>
      </w:r>
    </w:p>
    <w:p w:rsidR="00E440E0" w:rsidRDefault="00E440E0" w:rsidP="00E440E0">
      <w:pPr>
        <w:pStyle w:val="Prrafodelista"/>
        <w:numPr>
          <w:ilvl w:val="0"/>
          <w:numId w:val="35"/>
        </w:numPr>
      </w:pPr>
      <w:r>
        <w:t xml:space="preserve">La aplicación utilizará una paleta de colores </w:t>
      </w:r>
      <w:r w:rsidR="00E033E9">
        <w:t>que sea agradable para el usuario.</w:t>
      </w:r>
    </w:p>
    <w:p w:rsidR="005F0514" w:rsidRDefault="005F0514" w:rsidP="005F0514">
      <w:pPr>
        <w:pStyle w:val="Ttulo2"/>
      </w:pPr>
      <w:bookmarkStart w:id="34" w:name="_Toc2617674"/>
      <w:r>
        <w:t>Desempeño</w:t>
      </w:r>
      <w:bookmarkEnd w:id="34"/>
    </w:p>
    <w:p w:rsidR="005F0514" w:rsidRDefault="00E033E9" w:rsidP="00E033E9">
      <w:pPr>
        <w:pStyle w:val="Prrafodelista"/>
        <w:numPr>
          <w:ilvl w:val="0"/>
          <w:numId w:val="35"/>
        </w:numPr>
      </w:pPr>
      <w:r>
        <w:t>El siste</w:t>
      </w:r>
      <w:r>
        <w:t>ma debe recuperar la factura</w:t>
      </w:r>
      <w:r>
        <w:t xml:space="preserve"> del usuario y mostrarla en menos de</w:t>
      </w:r>
      <w:r>
        <w:t xml:space="preserve"> </w:t>
      </w:r>
      <w:r>
        <w:t>3 segundos.</w:t>
      </w:r>
    </w:p>
    <w:p w:rsidR="00E033E9" w:rsidRDefault="00E033E9" w:rsidP="00E033E9">
      <w:pPr>
        <w:pStyle w:val="Prrafodelista"/>
        <w:numPr>
          <w:ilvl w:val="0"/>
          <w:numId w:val="35"/>
        </w:numPr>
      </w:pPr>
      <w:r>
        <w:t>El módulo login debe permitir el ingreso al usuario en menos de 3 segundos.</w:t>
      </w:r>
    </w:p>
    <w:p w:rsidR="00E033E9" w:rsidRDefault="00E033E9" w:rsidP="00E033E9">
      <w:pPr>
        <w:pStyle w:val="Prrafodelista"/>
        <w:numPr>
          <w:ilvl w:val="0"/>
          <w:numId w:val="35"/>
        </w:numPr>
      </w:pPr>
      <w:r>
        <w:t xml:space="preserve">La aplicación tendrá un límite de memoria caché de </w:t>
      </w:r>
      <w:r w:rsidR="00924950">
        <w:t>200MB.</w:t>
      </w:r>
    </w:p>
    <w:p w:rsidR="005F0514" w:rsidRDefault="005F0514" w:rsidP="005F0514">
      <w:pPr>
        <w:pStyle w:val="Ttulo2"/>
      </w:pPr>
      <w:bookmarkStart w:id="35" w:name="_Toc2617675"/>
      <w:r w:rsidRPr="00AC0554">
        <w:t>Seguridad</w:t>
      </w:r>
      <w:bookmarkEnd w:id="35"/>
    </w:p>
    <w:p w:rsidR="005F0514" w:rsidRDefault="00924950" w:rsidP="00924950">
      <w:pPr>
        <w:pStyle w:val="Prrafodelista"/>
        <w:numPr>
          <w:ilvl w:val="0"/>
          <w:numId w:val="35"/>
        </w:numPr>
      </w:pPr>
      <w:r>
        <w:t>Las contraseñas de la aplicación serán encriptadas mediante el algoritmo MD5.</w:t>
      </w:r>
    </w:p>
    <w:p w:rsidR="00924950" w:rsidRPr="005F0514" w:rsidRDefault="00924950" w:rsidP="00924950">
      <w:pPr>
        <w:pStyle w:val="Prrafodelista"/>
        <w:numPr>
          <w:ilvl w:val="0"/>
          <w:numId w:val="35"/>
        </w:numPr>
      </w:pPr>
      <w:r>
        <w:lastRenderedPageBreak/>
        <w:t>Las contraseñas en la aplicación deben estar ocultas.</w:t>
      </w:r>
    </w:p>
    <w:p w:rsidR="005F0514" w:rsidRDefault="005F0514" w:rsidP="008E5A8A">
      <w:pPr>
        <w:pStyle w:val="Ttulo2"/>
      </w:pPr>
      <w:bookmarkStart w:id="36" w:name="_Toc2617676"/>
      <w:r>
        <w:t>Confiabilidad</w:t>
      </w:r>
      <w:bookmarkEnd w:id="36"/>
    </w:p>
    <w:p w:rsidR="005F0514" w:rsidRDefault="00924950" w:rsidP="00924950">
      <w:pPr>
        <w:pStyle w:val="Prrafodelista"/>
        <w:numPr>
          <w:ilvl w:val="0"/>
          <w:numId w:val="35"/>
        </w:numPr>
      </w:pPr>
      <w:r w:rsidRPr="00924950">
        <w:t>El usuario no puede experimentar más de dos fallas por mes en la aplicación.</w:t>
      </w:r>
    </w:p>
    <w:p w:rsidR="00924950" w:rsidRDefault="00924950" w:rsidP="00924950">
      <w:pPr>
        <w:pStyle w:val="Prrafodelista"/>
        <w:numPr>
          <w:ilvl w:val="0"/>
          <w:numId w:val="35"/>
        </w:numPr>
      </w:pPr>
      <w:r>
        <w:t xml:space="preserve">El sistema debe realizar una copia de seguridad </w:t>
      </w:r>
      <w:r w:rsidR="004A5C02">
        <w:t>de los datos almacenados cada dí</w:t>
      </w:r>
      <w:r>
        <w:t>a.</w:t>
      </w:r>
    </w:p>
    <w:p w:rsidR="004A5C02" w:rsidRPr="005F0514" w:rsidRDefault="004A5C02" w:rsidP="00924950">
      <w:pPr>
        <w:pStyle w:val="Prrafodelista"/>
        <w:numPr>
          <w:ilvl w:val="0"/>
          <w:numId w:val="35"/>
        </w:numPr>
      </w:pPr>
      <w:r>
        <w:t>El software debe seguir funcionando incluso cuando la aplicación no tenga acceso a internet.</w:t>
      </w:r>
    </w:p>
    <w:p w:rsidR="00E440E0" w:rsidRPr="00E440E0" w:rsidRDefault="005F0514" w:rsidP="00E440E0">
      <w:pPr>
        <w:pStyle w:val="Ttulo2"/>
      </w:pPr>
      <w:bookmarkStart w:id="37" w:name="_Toc2617677"/>
      <w:r>
        <w:t>Disponibilidad</w:t>
      </w:r>
      <w:bookmarkEnd w:id="37"/>
    </w:p>
    <w:p w:rsidR="008E5A8A" w:rsidRDefault="004A5C02" w:rsidP="004A5C02">
      <w:pPr>
        <w:pStyle w:val="Prrafodelista"/>
        <w:numPr>
          <w:ilvl w:val="0"/>
          <w:numId w:val="35"/>
        </w:numPr>
      </w:pPr>
      <w:r>
        <w:t>La aplicación debe estar disponible 24/7.</w:t>
      </w:r>
    </w:p>
    <w:p w:rsidR="004A5C02" w:rsidRDefault="004A5C02" w:rsidP="004A5C02">
      <w:pPr>
        <w:pStyle w:val="Prrafodelista"/>
        <w:numPr>
          <w:ilvl w:val="0"/>
          <w:numId w:val="35"/>
        </w:numPr>
      </w:pPr>
      <w:r>
        <w:t>La aplicación debe soportar «cinco nueves» en disponibilidad: Esto significa que la aplicación estará disponible un 99,999% del tiempo al año. Indica que la aplicación no puede estar caída por más de 5,26 minutos al año.</w:t>
      </w:r>
    </w:p>
    <w:p w:rsidR="008E5A8A" w:rsidRDefault="008E5A8A" w:rsidP="008E5A8A">
      <w:pPr>
        <w:pStyle w:val="Ttulo2"/>
      </w:pPr>
      <w:bookmarkStart w:id="38" w:name="_i17xr6" w:colFirst="0" w:colLast="0"/>
      <w:bookmarkStart w:id="39" w:name="_320vgez" w:colFirst="0" w:colLast="0"/>
      <w:bookmarkStart w:id="40" w:name="_1h65qms" w:colFirst="0" w:colLast="0"/>
      <w:bookmarkStart w:id="41" w:name="_Toc2617678"/>
      <w:bookmarkEnd w:id="38"/>
      <w:bookmarkEnd w:id="39"/>
      <w:bookmarkEnd w:id="40"/>
      <w:r w:rsidRPr="00AC0554">
        <w:t>Mantenibilidad</w:t>
      </w:r>
      <w:bookmarkEnd w:id="41"/>
    </w:p>
    <w:p w:rsidR="008E5A8A" w:rsidRDefault="004A5C02" w:rsidP="004A5C02">
      <w:pPr>
        <w:pStyle w:val="Prrafodelista"/>
        <w:numPr>
          <w:ilvl w:val="0"/>
          <w:numId w:val="35"/>
        </w:numPr>
      </w:pPr>
      <w:r>
        <w:t>La aplicación está diseñada para tener un fácil mantenimiento, ya que cuenta con módulos independientes.</w:t>
      </w:r>
    </w:p>
    <w:p w:rsidR="004A5C02" w:rsidRPr="008E5A8A" w:rsidRDefault="004A5C02" w:rsidP="004A5C02">
      <w:pPr>
        <w:pStyle w:val="Prrafodelista"/>
        <w:numPr>
          <w:ilvl w:val="0"/>
          <w:numId w:val="35"/>
        </w:numPr>
      </w:pPr>
      <w:r>
        <w:t>El tiempo promedio para reparar un error de</w:t>
      </w:r>
      <w:r>
        <w:t xml:space="preserve"> capa</w:t>
      </w:r>
      <w:r>
        <w:t xml:space="preserve"> 2 en el SW debe no ser mayor a 8 horas.</w:t>
      </w:r>
    </w:p>
    <w:p w:rsidR="008E5A8A" w:rsidRDefault="005F0514" w:rsidP="008E5A8A">
      <w:pPr>
        <w:pStyle w:val="Ttulo2"/>
      </w:pPr>
      <w:bookmarkStart w:id="42" w:name="_415t9al" w:colFirst="0" w:colLast="0"/>
      <w:bookmarkStart w:id="43" w:name="_Toc2617679"/>
      <w:bookmarkEnd w:id="42"/>
      <w:r>
        <w:t>Portabilidad</w:t>
      </w:r>
      <w:bookmarkEnd w:id="43"/>
    </w:p>
    <w:p w:rsidR="004A5C02" w:rsidRDefault="004A5C02" w:rsidP="004A5C02">
      <w:pPr>
        <w:pStyle w:val="Prrafodelista"/>
        <w:numPr>
          <w:ilvl w:val="0"/>
          <w:numId w:val="35"/>
        </w:numPr>
      </w:pPr>
      <w:r>
        <w:t>L</w:t>
      </w:r>
      <w:r w:rsidRPr="004A5C02">
        <w:t>a aplicación estará disponible para sistemas operativos Android e IOS.</w:t>
      </w:r>
    </w:p>
    <w:p w:rsidR="004A5C02" w:rsidRPr="004A5C02" w:rsidRDefault="004A5C02" w:rsidP="004A5C02">
      <w:pPr>
        <w:pStyle w:val="Prrafodelista"/>
        <w:numPr>
          <w:ilvl w:val="0"/>
          <w:numId w:val="35"/>
        </w:numPr>
      </w:pPr>
      <w:r w:rsidRPr="004A5C02">
        <w:t>La aplicación se conectará a los servidores de la</w:t>
      </w:r>
      <w:r>
        <w:t xml:space="preserve"> DIAN.</w:t>
      </w:r>
    </w:p>
    <w:p w:rsidR="008E5A8A" w:rsidRPr="00AC0554" w:rsidRDefault="008E5A8A" w:rsidP="008E5A8A">
      <w:pPr>
        <w:pStyle w:val="Ttulo2"/>
      </w:pPr>
      <w:bookmarkStart w:id="44" w:name="_Toc2617680"/>
      <w:r>
        <w:t>Escalabilidad</w:t>
      </w:r>
      <w:bookmarkEnd w:id="44"/>
    </w:p>
    <w:p w:rsidR="008E5A8A" w:rsidRPr="0098764F" w:rsidRDefault="0098764F" w:rsidP="0098764F">
      <w:pPr>
        <w:pStyle w:val="Prrafodelista"/>
        <w:keepNext/>
        <w:numPr>
          <w:ilvl w:val="0"/>
          <w:numId w:val="35"/>
        </w:numPr>
        <w:spacing w:before="120" w:after="60"/>
        <w:rPr>
          <w:rFonts w:asciiTheme="majorHAnsi" w:hAnsiTheme="majorHAnsi" w:cstheme="majorHAnsi"/>
        </w:rPr>
      </w:pPr>
      <w:r w:rsidRPr="0098764F">
        <w:rPr>
          <w:rFonts w:asciiTheme="majorHAnsi" w:hAnsiTheme="majorHAnsi" w:cstheme="majorHAnsi"/>
        </w:rPr>
        <w:t>La aplicación permite mantener a 5 usuarios activos al mismo tiempo</w:t>
      </w:r>
    </w:p>
    <w:p w:rsidR="00D83067" w:rsidRPr="00EF0DAB" w:rsidRDefault="008C19D6" w:rsidP="008E5A8A">
      <w:pPr>
        <w:pStyle w:val="Ttulo1"/>
      </w:pPr>
      <w:bookmarkStart w:id="45" w:name="_Toc2617681"/>
      <w:r w:rsidRPr="00EF0DAB">
        <w:t>Requerimientos Funcionales</w:t>
      </w:r>
      <w:bookmarkEnd w:id="45"/>
    </w:p>
    <w:p w:rsidR="00EF0DAB" w:rsidRDefault="00EF0DAB" w:rsidP="008E5A8A">
      <w:pPr>
        <w:pStyle w:val="Ttulo2"/>
      </w:pPr>
      <w:bookmarkStart w:id="46" w:name="_Toc2617682"/>
      <w:r>
        <w:t xml:space="preserve">Lista de </w:t>
      </w:r>
      <w:r w:rsidRPr="00EF0DAB">
        <w:t>Casos de Uso</w:t>
      </w:r>
      <w:bookmarkEnd w:id="46"/>
    </w:p>
    <w:p w:rsidR="0098764F" w:rsidRDefault="0098764F" w:rsidP="0098764F">
      <w:pPr>
        <w:pStyle w:val="Prrafodelista"/>
        <w:numPr>
          <w:ilvl w:val="0"/>
          <w:numId w:val="35"/>
        </w:numPr>
      </w:pPr>
      <w:r>
        <w:t xml:space="preserve">Como administrador necesito </w:t>
      </w:r>
      <w:r w:rsidRPr="004F0C6E">
        <w:rPr>
          <w:b/>
        </w:rPr>
        <w:t>consultar factura</w:t>
      </w:r>
      <w:r>
        <w:t xml:space="preserve"> para verificar la compra.</w:t>
      </w:r>
    </w:p>
    <w:p w:rsidR="0098764F" w:rsidRDefault="0098764F" w:rsidP="0098764F">
      <w:pPr>
        <w:pStyle w:val="Prrafodelista"/>
        <w:numPr>
          <w:ilvl w:val="0"/>
          <w:numId w:val="35"/>
        </w:numPr>
      </w:pPr>
      <w:r>
        <w:t xml:space="preserve">Como administrador necesito </w:t>
      </w:r>
      <w:r w:rsidRPr="004F0C6E">
        <w:rPr>
          <w:b/>
        </w:rPr>
        <w:t>consultar IVA</w:t>
      </w:r>
      <w:r>
        <w:t xml:space="preserve"> para saber cuál es el valor que debo tributar a la DIAN.</w:t>
      </w:r>
    </w:p>
    <w:p w:rsidR="0098764F" w:rsidRDefault="0098764F" w:rsidP="0098764F">
      <w:pPr>
        <w:pStyle w:val="Prrafodelista"/>
        <w:numPr>
          <w:ilvl w:val="0"/>
          <w:numId w:val="35"/>
        </w:numPr>
      </w:pPr>
      <w:r>
        <w:t>Como administrador necesi</w:t>
      </w:r>
      <w:r w:rsidR="004F0C6E">
        <w:t xml:space="preserve">to </w:t>
      </w:r>
      <w:r w:rsidR="004F0C6E" w:rsidRPr="004F0C6E">
        <w:rPr>
          <w:b/>
        </w:rPr>
        <w:t>editar factura</w:t>
      </w:r>
      <w:r w:rsidR="004F0C6E">
        <w:t xml:space="preserve"> para corregir errores generados por el vendedor.</w:t>
      </w:r>
    </w:p>
    <w:p w:rsidR="004F0C6E" w:rsidRDefault="004F0C6E" w:rsidP="0098764F">
      <w:pPr>
        <w:pStyle w:val="Prrafodelista"/>
        <w:numPr>
          <w:ilvl w:val="0"/>
          <w:numId w:val="35"/>
        </w:numPr>
      </w:pPr>
      <w:r>
        <w:t xml:space="preserve">Como administrador necesito </w:t>
      </w:r>
      <w:r>
        <w:rPr>
          <w:b/>
        </w:rPr>
        <w:t xml:space="preserve">cambiar </w:t>
      </w:r>
      <w:r w:rsidRPr="004F0C6E">
        <w:rPr>
          <w:b/>
        </w:rPr>
        <w:t>estado de una factura</w:t>
      </w:r>
      <w:r>
        <w:t xml:space="preserve"> para evitar que genere un valor de una compra cancelada.</w:t>
      </w:r>
    </w:p>
    <w:p w:rsidR="004F0C6E" w:rsidRDefault="004F0C6E" w:rsidP="0098764F">
      <w:pPr>
        <w:pStyle w:val="Prrafodelista"/>
        <w:numPr>
          <w:ilvl w:val="0"/>
          <w:numId w:val="35"/>
        </w:numPr>
      </w:pPr>
      <w:r>
        <w:t xml:space="preserve">Como vendedor necesito </w:t>
      </w:r>
      <w:r w:rsidRPr="004F0C6E">
        <w:rPr>
          <w:b/>
        </w:rPr>
        <w:t>consultar factura</w:t>
      </w:r>
      <w:r>
        <w:t xml:space="preserve"> para validar los datos de la compra.</w:t>
      </w:r>
    </w:p>
    <w:p w:rsidR="004F0C6E" w:rsidRDefault="004F0C6E" w:rsidP="0098764F">
      <w:pPr>
        <w:pStyle w:val="Prrafodelista"/>
        <w:numPr>
          <w:ilvl w:val="0"/>
          <w:numId w:val="35"/>
        </w:numPr>
      </w:pPr>
      <w:r>
        <w:lastRenderedPageBreak/>
        <w:t xml:space="preserve">Como vendedor necesito </w:t>
      </w:r>
      <w:r w:rsidRPr="004F0C6E">
        <w:rPr>
          <w:b/>
        </w:rPr>
        <w:t>crear una factura</w:t>
      </w:r>
      <w:r>
        <w:t xml:space="preserve"> para registrar una compra.</w:t>
      </w:r>
    </w:p>
    <w:p w:rsidR="004F0C6E" w:rsidRDefault="004F0C6E" w:rsidP="0098764F">
      <w:pPr>
        <w:pStyle w:val="Prrafodelista"/>
        <w:numPr>
          <w:ilvl w:val="0"/>
          <w:numId w:val="35"/>
        </w:numPr>
      </w:pPr>
      <w:r>
        <w:t xml:space="preserve">Como vendedor necesito </w:t>
      </w:r>
      <w:r w:rsidRPr="004F0C6E">
        <w:rPr>
          <w:b/>
        </w:rPr>
        <w:t>enviar una factura</w:t>
      </w:r>
      <w:r>
        <w:t xml:space="preserve"> al servidor para guardar el registro.</w:t>
      </w:r>
    </w:p>
    <w:p w:rsidR="004F0C6E" w:rsidRDefault="004F0C6E" w:rsidP="0098764F">
      <w:pPr>
        <w:pStyle w:val="Prrafodelista"/>
        <w:numPr>
          <w:ilvl w:val="0"/>
          <w:numId w:val="35"/>
        </w:numPr>
      </w:pPr>
      <w:r>
        <w:t xml:space="preserve">Como vendedor necesito </w:t>
      </w:r>
      <w:r w:rsidRPr="004F0C6E">
        <w:rPr>
          <w:b/>
        </w:rPr>
        <w:t>enviar una factura</w:t>
      </w:r>
      <w:r>
        <w:t xml:space="preserve"> al cliente para guardar registro de sus ventas.</w:t>
      </w:r>
    </w:p>
    <w:p w:rsidR="00895B4F" w:rsidRDefault="00895B4F" w:rsidP="0098764F">
      <w:pPr>
        <w:pStyle w:val="Prrafodelista"/>
        <w:numPr>
          <w:ilvl w:val="0"/>
          <w:numId w:val="35"/>
        </w:numPr>
      </w:pPr>
      <w:r>
        <w:t xml:space="preserve">Como administrador necesito </w:t>
      </w:r>
      <w:r w:rsidRPr="00895B4F">
        <w:rPr>
          <w:b/>
        </w:rPr>
        <w:t>iniciar sesión</w:t>
      </w:r>
      <w:r>
        <w:t xml:space="preserve"> para poder acceder al sistema.</w:t>
      </w:r>
    </w:p>
    <w:p w:rsidR="00895B4F" w:rsidRPr="0098764F" w:rsidRDefault="00895B4F" w:rsidP="00895B4F">
      <w:pPr>
        <w:pStyle w:val="Prrafodelista"/>
        <w:numPr>
          <w:ilvl w:val="0"/>
          <w:numId w:val="35"/>
        </w:numPr>
      </w:pPr>
      <w:r>
        <w:t>Co</w:t>
      </w:r>
      <w:r>
        <w:t>mo vendedor</w:t>
      </w:r>
      <w:bookmarkStart w:id="47" w:name="_GoBack"/>
      <w:bookmarkEnd w:id="47"/>
      <w:r>
        <w:t xml:space="preserve"> necesito </w:t>
      </w:r>
      <w:r w:rsidRPr="00895B4F">
        <w:rPr>
          <w:b/>
        </w:rPr>
        <w:t>iniciar sesión</w:t>
      </w:r>
      <w:r>
        <w:t xml:space="preserve"> para poder acceder al sistema.</w:t>
      </w:r>
    </w:p>
    <w:p w:rsidR="00895B4F" w:rsidRPr="0098764F" w:rsidRDefault="00895B4F" w:rsidP="0098764F">
      <w:pPr>
        <w:pStyle w:val="Prrafodelista"/>
        <w:numPr>
          <w:ilvl w:val="0"/>
          <w:numId w:val="35"/>
        </w:numPr>
      </w:pPr>
    </w:p>
    <w:p w:rsidR="00EF0DAB" w:rsidRPr="00EF0DAB" w:rsidRDefault="00EF0DAB" w:rsidP="008E5A8A">
      <w:pPr>
        <w:pStyle w:val="Ttulo2"/>
      </w:pPr>
      <w:bookmarkStart w:id="48" w:name="_Toc2617683"/>
      <w:r>
        <w:t xml:space="preserve">Diagrama de </w:t>
      </w:r>
      <w:r w:rsidRPr="00EF0DAB">
        <w:t>Casos de Uso</w:t>
      </w:r>
      <w:bookmarkEnd w:id="48"/>
    </w:p>
    <w:p w:rsidR="00EF0DAB" w:rsidRPr="00AC0554" w:rsidRDefault="00EF0DAB" w:rsidP="00EF0DAB">
      <w:pPr>
        <w:rPr>
          <w:rFonts w:ascii="Arial" w:hAnsi="Arial" w:cs="Arial"/>
          <w:sz w:val="24"/>
          <w:szCs w:val="24"/>
        </w:rPr>
      </w:pPr>
      <w:r w:rsidRPr="00AC0554">
        <w:rPr>
          <w:rFonts w:ascii="Arial" w:hAnsi="Arial" w:cs="Arial"/>
          <w:sz w:val="24"/>
          <w:szCs w:val="24"/>
        </w:rPr>
        <w:t xml:space="preserve">&lt; </w:t>
      </w:r>
      <w:r w:rsidR="00BD4AF2">
        <w:rPr>
          <w:rFonts w:ascii="Arial" w:hAnsi="Arial" w:cs="Arial"/>
          <w:sz w:val="24"/>
          <w:szCs w:val="24"/>
        </w:rPr>
        <w:t>Diagrama de casos de uso presentando las diferentes asociaciones entre actores y casos de uso y las relaciones entre los diferentes casos de uso</w:t>
      </w:r>
      <w:r w:rsidRPr="00AC0554">
        <w:rPr>
          <w:rFonts w:ascii="Arial" w:hAnsi="Arial" w:cs="Arial"/>
          <w:sz w:val="24"/>
          <w:szCs w:val="24"/>
        </w:rPr>
        <w:t>&gt;</w:t>
      </w:r>
    </w:p>
    <w:p w:rsidR="00EF0DAB" w:rsidRPr="00EF0DAB" w:rsidRDefault="00EF0DAB" w:rsidP="008E5A8A">
      <w:pPr>
        <w:pStyle w:val="Ttulo2"/>
      </w:pPr>
      <w:bookmarkStart w:id="49" w:name="_Toc2617684"/>
      <w:r>
        <w:t xml:space="preserve">Documentación de </w:t>
      </w:r>
      <w:r w:rsidRPr="00EF0DAB">
        <w:t>Casos de Uso</w:t>
      </w:r>
      <w:bookmarkEnd w:id="49"/>
    </w:p>
    <w:p w:rsidR="005F43CF" w:rsidRDefault="00EF0DAB">
      <w:pPr>
        <w:keepNext/>
        <w:spacing w:before="12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 Puede</w:t>
      </w:r>
      <w:r w:rsidR="005F43CF">
        <w:rPr>
          <w:rFonts w:ascii="Arial" w:hAnsi="Arial" w:cs="Arial"/>
          <w:sz w:val="24"/>
          <w:szCs w:val="24"/>
        </w:rPr>
        <w:t xml:space="preserve"> usar la</w:t>
      </w:r>
      <w:r>
        <w:rPr>
          <w:rFonts w:ascii="Arial" w:hAnsi="Arial" w:cs="Arial"/>
          <w:sz w:val="24"/>
          <w:szCs w:val="24"/>
        </w:rPr>
        <w:t xml:space="preserve"> siguiente tabla de descripción de caso de uso</w:t>
      </w:r>
      <w:r w:rsidR="005F43CF">
        <w:rPr>
          <w:rFonts w:ascii="Arial" w:hAnsi="Arial" w:cs="Arial"/>
          <w:sz w:val="24"/>
          <w:szCs w:val="24"/>
        </w:rPr>
        <w:t>&gt;</w:t>
      </w:r>
    </w:p>
    <w:tbl>
      <w:tblPr>
        <w:tblStyle w:val="Tablanormal2"/>
        <w:tblW w:w="9606" w:type="dxa"/>
        <w:tblLook w:val="0420" w:firstRow="1" w:lastRow="0" w:firstColumn="0" w:lastColumn="0" w:noHBand="0" w:noVBand="1"/>
      </w:tblPr>
      <w:tblGrid>
        <w:gridCol w:w="1984"/>
        <w:gridCol w:w="7622"/>
      </w:tblGrid>
      <w:tr w:rsidR="00EF0DAB" w:rsidRPr="00EF0DAB" w:rsidTr="00F44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ID Caso de uso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Nombre:</w:t>
            </w:r>
          </w:p>
        </w:tc>
      </w:tr>
      <w:tr w:rsidR="00EF0DAB" w:rsidRPr="00EF0DAB" w:rsidTr="00F4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Aquí se hace una descripción del caso de uso.</w:t>
            </w:r>
          </w:p>
        </w:tc>
      </w:tr>
      <w:tr w:rsidR="00EF0DAB" w:rsidRPr="00EF0DAB" w:rsidTr="00F44C57">
        <w:trPr>
          <w:trHeight w:val="420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Se detallan los actores que ejecutan el caso de uso.</w:t>
            </w:r>
          </w:p>
        </w:tc>
      </w:tr>
      <w:tr w:rsidR="00EF0DAB" w:rsidRPr="00EF0DAB" w:rsidTr="00F4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Entradas y Pre-condiciones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Aquí se definen los datos de entrada del caso de uso y las condiciones que se deben satisfacer para que el caso de uso pueda ser ejecutado.</w:t>
            </w:r>
          </w:p>
        </w:tc>
      </w:tr>
      <w:tr w:rsidR="00EF0DAB" w:rsidRPr="00EF0DAB" w:rsidTr="00F44C57">
        <w:trPr>
          <w:trHeight w:val="690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Procesamiento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Se describe la secuencia de eventos e interacción con el/los actores durante el desarrollo del caso de uso.</w:t>
            </w:r>
          </w:p>
        </w:tc>
      </w:tr>
      <w:tr w:rsidR="00EF0DAB" w:rsidRPr="00EF0DAB" w:rsidTr="00F4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Aquí se describen los datos de salida del caso de uso o los resultados de ejecutar el caso de uso.</w:t>
            </w:r>
          </w:p>
        </w:tc>
      </w:tr>
      <w:tr w:rsidR="00EF0DAB" w:rsidRPr="00EF0DAB" w:rsidTr="00F44C57">
        <w:trPr>
          <w:trHeight w:val="857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Se detallan las posibles excepciones y manejo de errores que se puedan presentar durante la ejecución del caso de uso.</w:t>
            </w:r>
          </w:p>
        </w:tc>
      </w:tr>
    </w:tbl>
    <w:p w:rsidR="00D83067" w:rsidRPr="0075447C" w:rsidRDefault="00724C30">
      <w:pPr>
        <w:pStyle w:val="Ttulo1"/>
        <w:spacing w:before="240"/>
        <w:rPr>
          <w:rFonts w:ascii="Arial" w:hAnsi="Arial" w:cs="Arial"/>
          <w:sz w:val="32"/>
          <w:szCs w:val="24"/>
        </w:rPr>
      </w:pPr>
      <w:bookmarkStart w:id="50" w:name="_2b6jogx" w:colFirst="0" w:colLast="0"/>
      <w:bookmarkStart w:id="51" w:name="_49gfa85" w:colFirst="0" w:colLast="0"/>
      <w:bookmarkStart w:id="52" w:name="_3fg1ce0" w:colFirst="0" w:colLast="0"/>
      <w:bookmarkStart w:id="53" w:name="_Toc2617685"/>
      <w:bookmarkEnd w:id="50"/>
      <w:bookmarkEnd w:id="51"/>
      <w:bookmarkEnd w:id="52"/>
      <w:r w:rsidRPr="0075447C">
        <w:rPr>
          <w:rFonts w:ascii="Arial" w:hAnsi="Arial" w:cs="Arial"/>
          <w:sz w:val="32"/>
          <w:szCs w:val="24"/>
        </w:rPr>
        <w:t xml:space="preserve">Modelos de </w:t>
      </w:r>
      <w:r w:rsidR="005900EA">
        <w:rPr>
          <w:rFonts w:ascii="Arial" w:hAnsi="Arial" w:cs="Arial"/>
          <w:sz w:val="32"/>
          <w:szCs w:val="24"/>
        </w:rPr>
        <w:t>Diseño</w:t>
      </w:r>
      <w:bookmarkEnd w:id="53"/>
    </w:p>
    <w:p w:rsidR="00F02259" w:rsidRPr="00F02259" w:rsidRDefault="007C444E" w:rsidP="00F022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 Diseño y modelamiento del sistema. Todo lo que consideren relevante como material de diseño. Se recomiendan algunos elementos generales, los más esenciales, pero no se tiene que limitar a ellos &gt;</w:t>
      </w:r>
    </w:p>
    <w:p w:rsidR="00D83067" w:rsidRPr="008E5A8A" w:rsidRDefault="006C48E5" w:rsidP="008E5A8A">
      <w:pPr>
        <w:pStyle w:val="Ttulo2"/>
      </w:pPr>
      <w:bookmarkStart w:id="54" w:name="_4ekz59m" w:colFirst="0" w:colLast="0"/>
      <w:bookmarkStart w:id="55" w:name="_Toc2617686"/>
      <w:bookmarkEnd w:id="54"/>
      <w:r w:rsidRPr="008E5A8A">
        <w:lastRenderedPageBreak/>
        <w:t>Modelo lógico</w:t>
      </w:r>
      <w:r w:rsidR="00AE7092" w:rsidRPr="008E5A8A">
        <w:t xml:space="preserve"> / de relación</w:t>
      </w:r>
      <w:bookmarkEnd w:id="55"/>
    </w:p>
    <w:p w:rsidR="00AE7092" w:rsidRDefault="00AE7092" w:rsidP="00AE7092">
      <w:pPr>
        <w:keepNext/>
        <w:spacing w:before="24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 </w:t>
      </w:r>
      <w:r w:rsidR="00EF0DAB">
        <w:rPr>
          <w:rFonts w:ascii="Arial" w:hAnsi="Arial" w:cs="Arial"/>
          <w:sz w:val="24"/>
          <w:szCs w:val="24"/>
        </w:rPr>
        <w:t xml:space="preserve">Modelo </w:t>
      </w:r>
      <w:r>
        <w:rPr>
          <w:rFonts w:ascii="Arial" w:hAnsi="Arial" w:cs="Arial"/>
          <w:sz w:val="24"/>
          <w:szCs w:val="24"/>
        </w:rPr>
        <w:t>Entidad – Rela</w:t>
      </w:r>
      <w:r w:rsidR="00EF0DAB">
        <w:rPr>
          <w:rFonts w:ascii="Arial" w:hAnsi="Arial" w:cs="Arial"/>
          <w:sz w:val="24"/>
          <w:szCs w:val="24"/>
        </w:rPr>
        <w:t>ción o Modelo de datos</w:t>
      </w:r>
      <w:r>
        <w:rPr>
          <w:rFonts w:ascii="Arial" w:hAnsi="Arial" w:cs="Arial"/>
          <w:sz w:val="24"/>
          <w:szCs w:val="24"/>
        </w:rPr>
        <w:t>&gt;</w:t>
      </w:r>
    </w:p>
    <w:p w:rsidR="00256391" w:rsidRPr="008E5A8A" w:rsidRDefault="00256391" w:rsidP="008E5A8A">
      <w:pPr>
        <w:pStyle w:val="Ttulo2"/>
      </w:pPr>
      <w:bookmarkStart w:id="56" w:name="_Toc2617687"/>
      <w:r w:rsidRPr="008E5A8A">
        <w:t>Modelo</w:t>
      </w:r>
      <w:r w:rsidR="008E5A8A">
        <w:t xml:space="preserve"> De</w:t>
      </w:r>
      <w:r w:rsidRPr="008E5A8A">
        <w:t xml:space="preserve"> Arquitectura</w:t>
      </w:r>
      <w:bookmarkEnd w:id="56"/>
    </w:p>
    <w:p w:rsidR="00B12F05" w:rsidRDefault="00AE7092" w:rsidP="0075447C">
      <w:pPr>
        <w:rPr>
          <w:rFonts w:ascii="Arial" w:hAnsi="Arial" w:cs="Arial"/>
          <w:sz w:val="24"/>
          <w:szCs w:val="24"/>
        </w:rPr>
      </w:pPr>
      <w:r w:rsidRPr="00AE7092">
        <w:rPr>
          <w:rFonts w:ascii="Arial" w:hAnsi="Arial" w:cs="Arial"/>
          <w:sz w:val="24"/>
          <w:szCs w:val="24"/>
        </w:rPr>
        <w:t>&lt; Arquitectura general de toda la aplicación&gt;</w:t>
      </w:r>
    </w:p>
    <w:p w:rsidR="00CF3BDA" w:rsidRDefault="00CF3BDA" w:rsidP="00CF3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diagrama de arquitectura: este es un diagrama por capas en el que además de mencionar las capas (como en el ejemplo), se debe mencionar los componentes específicos y tecnologías utilizadas.</w:t>
      </w:r>
      <w:r w:rsidR="00EF0DAB">
        <w:rPr>
          <w:rFonts w:ascii="Arial" w:hAnsi="Arial" w:cs="Arial"/>
          <w:sz w:val="24"/>
          <w:szCs w:val="24"/>
        </w:rPr>
        <w:t xml:space="preserve"> Por ejemplo, si en la capa de datos se utilizará Oracle, esta herramienta debe mencionarse como parte del diagrama.</w:t>
      </w:r>
    </w:p>
    <w:p w:rsidR="00CF3BDA" w:rsidRDefault="00EF06E3" w:rsidP="00CF3BDA">
      <w:pPr>
        <w:rPr>
          <w:rFonts w:ascii="Arial" w:hAnsi="Arial" w:cs="Arial"/>
          <w:sz w:val="24"/>
          <w:szCs w:val="24"/>
        </w:rPr>
      </w:pPr>
      <w:hyperlink r:id="rId8" w:history="1">
        <w:r w:rsidR="00CF3BDA" w:rsidRPr="00007210">
          <w:rPr>
            <w:rStyle w:val="Hipervnculo"/>
            <w:rFonts w:ascii="Arial" w:hAnsi="Arial" w:cs="Arial"/>
            <w:sz w:val="24"/>
            <w:szCs w:val="24"/>
          </w:rPr>
          <w:t>https://arevalomaria.files.wordpress.com/2011/03/componentes.png?w=840</w:t>
        </w:r>
      </w:hyperlink>
    </w:p>
    <w:p w:rsidR="00AE7092" w:rsidRPr="008E5A8A" w:rsidRDefault="00AE7092" w:rsidP="008E5A8A">
      <w:pPr>
        <w:pStyle w:val="Ttulo2"/>
      </w:pPr>
      <w:bookmarkStart w:id="57" w:name="_Toc2617688"/>
      <w:r w:rsidRPr="008E5A8A">
        <w:t>Modelos dinámicos</w:t>
      </w:r>
      <w:bookmarkEnd w:id="57"/>
      <w:r w:rsidR="00E349CC" w:rsidRPr="008E5A8A">
        <w:t xml:space="preserve"> </w:t>
      </w:r>
    </w:p>
    <w:p w:rsidR="00AE7092" w:rsidRDefault="00AE7092" w:rsidP="00AE7092">
      <w:pPr>
        <w:rPr>
          <w:rFonts w:ascii="Arial" w:hAnsi="Arial" w:cs="Arial"/>
          <w:sz w:val="24"/>
          <w:szCs w:val="24"/>
        </w:rPr>
      </w:pPr>
      <w:r w:rsidRPr="00AE7092">
        <w:rPr>
          <w:rFonts w:ascii="Arial" w:hAnsi="Arial" w:cs="Arial"/>
          <w:sz w:val="24"/>
          <w:szCs w:val="24"/>
        </w:rPr>
        <w:t xml:space="preserve">&lt; </w:t>
      </w:r>
      <w:r w:rsidR="00E349CC">
        <w:rPr>
          <w:rFonts w:ascii="Arial" w:hAnsi="Arial" w:cs="Arial"/>
          <w:sz w:val="24"/>
          <w:szCs w:val="24"/>
        </w:rPr>
        <w:t>Considere</w:t>
      </w:r>
      <w:r w:rsidRPr="00AE7092">
        <w:rPr>
          <w:rFonts w:ascii="Arial" w:hAnsi="Arial" w:cs="Arial"/>
          <w:sz w:val="24"/>
          <w:szCs w:val="24"/>
        </w:rPr>
        <w:t xml:space="preserve"> los modelos necesarios para entender el flujo del sistema (diagramas de flujo, de estados, etc.)</w:t>
      </w:r>
      <w:r w:rsidR="00E349CC">
        <w:rPr>
          <w:rFonts w:ascii="Arial" w:hAnsi="Arial" w:cs="Arial"/>
          <w:sz w:val="24"/>
          <w:szCs w:val="24"/>
        </w:rPr>
        <w:t>. Se puede presentar únicamente un diagrama de procesos del sistema en general. Los demás diagramas son opcionales&gt;</w:t>
      </w:r>
    </w:p>
    <w:p w:rsidR="00C707EF" w:rsidRDefault="00C707EF" w:rsidP="00AE7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de diagrama de procesos: </w:t>
      </w:r>
      <w:hyperlink r:id="rId9" w:history="1">
        <w:r w:rsidRPr="00007210">
          <w:rPr>
            <w:rStyle w:val="Hipervnculo"/>
            <w:rFonts w:ascii="Arial" w:hAnsi="Arial" w:cs="Arial"/>
            <w:sz w:val="24"/>
            <w:szCs w:val="24"/>
          </w:rPr>
          <w:t>https://d2slcw3kip6qmk.cloudfront.net/marketing/blog/2017Q4/agile-lifecycle/user-journey-flow-template.png</w:t>
        </w:r>
      </w:hyperlink>
    </w:p>
    <w:p w:rsidR="00AE7092" w:rsidRPr="008E5A8A" w:rsidRDefault="00AE7092" w:rsidP="008E5A8A">
      <w:pPr>
        <w:pStyle w:val="Ttulo2"/>
      </w:pPr>
      <w:bookmarkStart w:id="58" w:name="_Toc2617689"/>
      <w:r w:rsidRPr="008E5A8A">
        <w:t>Modelos de Infraestructura</w:t>
      </w:r>
      <w:bookmarkEnd w:id="58"/>
    </w:p>
    <w:p w:rsidR="00AE7092" w:rsidRDefault="00AE7092" w:rsidP="00AE7092">
      <w:pPr>
        <w:rPr>
          <w:rFonts w:ascii="Arial" w:hAnsi="Arial" w:cs="Arial"/>
          <w:sz w:val="24"/>
          <w:szCs w:val="24"/>
        </w:rPr>
      </w:pPr>
      <w:r w:rsidRPr="00AE7092">
        <w:rPr>
          <w:rFonts w:ascii="Arial" w:hAnsi="Arial" w:cs="Arial"/>
          <w:sz w:val="24"/>
          <w:szCs w:val="24"/>
        </w:rPr>
        <w:t xml:space="preserve">&lt; </w:t>
      </w:r>
      <w:r w:rsidR="001C748F">
        <w:rPr>
          <w:rFonts w:ascii="Arial" w:hAnsi="Arial" w:cs="Arial"/>
          <w:sz w:val="24"/>
          <w:szCs w:val="24"/>
        </w:rPr>
        <w:t>Considere los</w:t>
      </w:r>
      <w:r w:rsidRPr="00AE7092">
        <w:rPr>
          <w:rFonts w:ascii="Arial" w:hAnsi="Arial" w:cs="Arial"/>
          <w:sz w:val="24"/>
          <w:szCs w:val="24"/>
        </w:rPr>
        <w:t xml:space="preserve"> modelos de despliegue, comunicación o de infraestructura en general </w:t>
      </w:r>
      <w:r w:rsidR="001C748F">
        <w:rPr>
          <w:rFonts w:ascii="Arial" w:hAnsi="Arial" w:cs="Arial"/>
          <w:sz w:val="24"/>
          <w:szCs w:val="24"/>
        </w:rPr>
        <w:t>donde se represente los componentes del sistema</w:t>
      </w:r>
      <w:r w:rsidR="008E5A8A" w:rsidRPr="00AE7092">
        <w:rPr>
          <w:rFonts w:ascii="Arial" w:hAnsi="Arial" w:cs="Arial"/>
          <w:sz w:val="24"/>
          <w:szCs w:val="24"/>
        </w:rPr>
        <w:t xml:space="preserve"> </w:t>
      </w:r>
      <w:r w:rsidRPr="00AE7092">
        <w:rPr>
          <w:rFonts w:ascii="Arial" w:hAnsi="Arial" w:cs="Arial"/>
          <w:sz w:val="24"/>
          <w:szCs w:val="24"/>
        </w:rPr>
        <w:t>&gt;</w:t>
      </w:r>
    </w:p>
    <w:p w:rsidR="00C707EF" w:rsidRDefault="00C707EF" w:rsidP="00C70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de diagrama de despliegue: </w:t>
      </w:r>
      <w:hyperlink r:id="rId10" w:history="1">
        <w:r w:rsidRPr="00007210">
          <w:rPr>
            <w:rStyle w:val="Hipervnculo"/>
            <w:rFonts w:ascii="Arial" w:hAnsi="Arial" w:cs="Arial"/>
            <w:sz w:val="24"/>
            <w:szCs w:val="24"/>
          </w:rPr>
          <w:t>https://sites.google.com/site/softwarearchitecturedocument/5-otras-vistas/5-1-vista-fisica</w:t>
        </w:r>
      </w:hyperlink>
    </w:p>
    <w:p w:rsidR="0075447C" w:rsidRPr="0075447C" w:rsidRDefault="0075447C" w:rsidP="0075447C">
      <w:pPr>
        <w:pStyle w:val="Ttulo1"/>
        <w:spacing w:before="240"/>
        <w:rPr>
          <w:rFonts w:ascii="Arial" w:hAnsi="Arial" w:cs="Arial"/>
          <w:sz w:val="32"/>
          <w:szCs w:val="24"/>
        </w:rPr>
      </w:pPr>
      <w:bookmarkStart w:id="59" w:name="_Toc2617690"/>
      <w:r>
        <w:rPr>
          <w:rFonts w:ascii="Arial" w:hAnsi="Arial" w:cs="Arial"/>
          <w:sz w:val="32"/>
          <w:szCs w:val="24"/>
        </w:rPr>
        <w:t>Diseño de Interfaces</w:t>
      </w:r>
      <w:bookmarkEnd w:id="59"/>
    </w:p>
    <w:p w:rsidR="00C707EF" w:rsidRDefault="0075447C" w:rsidP="00ED4C15">
      <w:pPr>
        <w:rPr>
          <w:rFonts w:ascii="Arial" w:hAnsi="Arial" w:cs="Arial"/>
          <w:sz w:val="24"/>
          <w:szCs w:val="24"/>
        </w:rPr>
      </w:pPr>
      <w:r w:rsidRPr="00ED4C15">
        <w:rPr>
          <w:rFonts w:ascii="Arial" w:hAnsi="Arial" w:cs="Arial"/>
          <w:sz w:val="24"/>
          <w:szCs w:val="24"/>
        </w:rPr>
        <w:t xml:space="preserve">&lt; Incluya </w:t>
      </w:r>
      <w:proofErr w:type="spellStart"/>
      <w:r w:rsidRPr="00ED4C15">
        <w:rPr>
          <w:rFonts w:ascii="Arial" w:hAnsi="Arial" w:cs="Arial"/>
          <w:sz w:val="24"/>
          <w:szCs w:val="24"/>
        </w:rPr>
        <w:t>wirframes</w:t>
      </w:r>
      <w:proofErr w:type="spellEnd"/>
      <w:r w:rsidRPr="00ED4C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C15">
        <w:rPr>
          <w:rFonts w:ascii="Arial" w:hAnsi="Arial" w:cs="Arial"/>
          <w:sz w:val="24"/>
          <w:szCs w:val="24"/>
        </w:rPr>
        <w:t>mockups</w:t>
      </w:r>
      <w:proofErr w:type="spellEnd"/>
      <w:r w:rsidRPr="00ED4C15">
        <w:rPr>
          <w:rFonts w:ascii="Arial" w:hAnsi="Arial" w:cs="Arial"/>
          <w:sz w:val="24"/>
          <w:szCs w:val="24"/>
        </w:rPr>
        <w:t xml:space="preserve"> o prototipos de su producto / sistema &gt;</w:t>
      </w:r>
    </w:p>
    <w:p w:rsidR="00392D51" w:rsidRPr="0075447C" w:rsidRDefault="00392D51" w:rsidP="00392D51">
      <w:pPr>
        <w:pStyle w:val="Ttulo1"/>
        <w:spacing w:before="240"/>
        <w:rPr>
          <w:rFonts w:ascii="Arial" w:hAnsi="Arial" w:cs="Arial"/>
          <w:sz w:val="32"/>
          <w:szCs w:val="24"/>
        </w:rPr>
      </w:pPr>
      <w:bookmarkStart w:id="60" w:name="_Toc2617691"/>
      <w:r>
        <w:rPr>
          <w:rFonts w:ascii="Arial" w:hAnsi="Arial" w:cs="Arial"/>
          <w:sz w:val="32"/>
          <w:szCs w:val="24"/>
        </w:rPr>
        <w:t>Inspección</w:t>
      </w:r>
      <w:bookmarkEnd w:id="60"/>
    </w:p>
    <w:p w:rsidR="00392D51" w:rsidRPr="00ED4C15" w:rsidRDefault="00392D51" w:rsidP="00392D51">
      <w:pPr>
        <w:rPr>
          <w:rFonts w:ascii="Arial" w:hAnsi="Arial" w:cs="Arial"/>
          <w:sz w:val="24"/>
          <w:szCs w:val="24"/>
        </w:rPr>
      </w:pPr>
      <w:r w:rsidRPr="00ED4C15">
        <w:rPr>
          <w:rFonts w:ascii="Arial" w:hAnsi="Arial" w:cs="Arial"/>
          <w:sz w:val="24"/>
          <w:szCs w:val="24"/>
        </w:rPr>
        <w:t xml:space="preserve">&lt; </w:t>
      </w:r>
      <w:r>
        <w:rPr>
          <w:rFonts w:ascii="Arial" w:hAnsi="Arial" w:cs="Arial"/>
          <w:sz w:val="24"/>
          <w:szCs w:val="24"/>
        </w:rPr>
        <w:t>Explique el proceso que se llevó a cabo para realizar la inspección de este documento. Presente evidencias.&gt;</w:t>
      </w:r>
    </w:p>
    <w:sectPr w:rsidR="00392D51" w:rsidRPr="00ED4C15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6E3" w:rsidRDefault="00EF06E3">
      <w:r>
        <w:separator/>
      </w:r>
    </w:p>
  </w:endnote>
  <w:endnote w:type="continuationSeparator" w:id="0">
    <w:p w:rsidR="00EF06E3" w:rsidRDefault="00EF0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385" w:rsidRDefault="00E77385">
    <w:pPr>
      <w:tabs>
        <w:tab w:val="center" w:pos="4680"/>
        <w:tab w:val="right" w:pos="9360"/>
      </w:tabs>
      <w:spacing w:after="720"/>
    </w:pPr>
    <w:r>
      <w:tab/>
    </w:r>
    <w:r>
      <w:tab/>
    </w:r>
  </w:p>
  <w:p w:rsidR="00E77385" w:rsidRDefault="00E77385">
    <w:pPr>
      <w:tabs>
        <w:tab w:val="center" w:pos="4680"/>
        <w:tab w:val="right" w:pos="9360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DE2118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6E3" w:rsidRDefault="00EF06E3">
      <w:r>
        <w:separator/>
      </w:r>
    </w:p>
  </w:footnote>
  <w:footnote w:type="continuationSeparator" w:id="0">
    <w:p w:rsidR="00EF06E3" w:rsidRDefault="00EF0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385" w:rsidRDefault="00E77385">
    <w:pPr>
      <w:tabs>
        <w:tab w:val="center" w:pos="4680"/>
        <w:tab w:val="right" w:pos="9360"/>
      </w:tabs>
      <w:spacing w:before="72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58CD65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A425DE"/>
    <w:multiLevelType w:val="hybridMultilevel"/>
    <w:tmpl w:val="8C062688"/>
    <w:lvl w:ilvl="0" w:tplc="AAE23E0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67"/>
    <w:rsid w:val="00016875"/>
    <w:rsid w:val="000242FE"/>
    <w:rsid w:val="000353EC"/>
    <w:rsid w:val="00035E81"/>
    <w:rsid w:val="00052EC4"/>
    <w:rsid w:val="000801CD"/>
    <w:rsid w:val="00094190"/>
    <w:rsid w:val="000C393E"/>
    <w:rsid w:val="000E35EE"/>
    <w:rsid w:val="001A3882"/>
    <w:rsid w:val="001C3F35"/>
    <w:rsid w:val="001C748F"/>
    <w:rsid w:val="001F72AB"/>
    <w:rsid w:val="00225631"/>
    <w:rsid w:val="00256391"/>
    <w:rsid w:val="0027648D"/>
    <w:rsid w:val="00284301"/>
    <w:rsid w:val="00286527"/>
    <w:rsid w:val="002B121C"/>
    <w:rsid w:val="002E5B60"/>
    <w:rsid w:val="003142BD"/>
    <w:rsid w:val="003455D0"/>
    <w:rsid w:val="00373CDF"/>
    <w:rsid w:val="00392D51"/>
    <w:rsid w:val="003B637D"/>
    <w:rsid w:val="003C1188"/>
    <w:rsid w:val="00416D47"/>
    <w:rsid w:val="0046072F"/>
    <w:rsid w:val="00462F04"/>
    <w:rsid w:val="00464C9C"/>
    <w:rsid w:val="004A5C02"/>
    <w:rsid w:val="004B59E1"/>
    <w:rsid w:val="004F0C6E"/>
    <w:rsid w:val="00507B1F"/>
    <w:rsid w:val="00575DCA"/>
    <w:rsid w:val="005900EA"/>
    <w:rsid w:val="005A3CEB"/>
    <w:rsid w:val="005B34E9"/>
    <w:rsid w:val="005B72E0"/>
    <w:rsid w:val="005C1A74"/>
    <w:rsid w:val="005C6265"/>
    <w:rsid w:val="005F0514"/>
    <w:rsid w:val="005F43CF"/>
    <w:rsid w:val="006222C7"/>
    <w:rsid w:val="00647124"/>
    <w:rsid w:val="006C48E5"/>
    <w:rsid w:val="006C74EF"/>
    <w:rsid w:val="006D60F0"/>
    <w:rsid w:val="006E0F85"/>
    <w:rsid w:val="0070701A"/>
    <w:rsid w:val="00724C30"/>
    <w:rsid w:val="0075447C"/>
    <w:rsid w:val="007C3F88"/>
    <w:rsid w:val="007C444E"/>
    <w:rsid w:val="007E7D65"/>
    <w:rsid w:val="008210F2"/>
    <w:rsid w:val="008619A9"/>
    <w:rsid w:val="00861E52"/>
    <w:rsid w:val="00895B4F"/>
    <w:rsid w:val="008C19D6"/>
    <w:rsid w:val="008E5A8A"/>
    <w:rsid w:val="00907204"/>
    <w:rsid w:val="00924612"/>
    <w:rsid w:val="00924950"/>
    <w:rsid w:val="009441A8"/>
    <w:rsid w:val="0098764F"/>
    <w:rsid w:val="009C1352"/>
    <w:rsid w:val="009F09BD"/>
    <w:rsid w:val="00A84A2C"/>
    <w:rsid w:val="00A92A9A"/>
    <w:rsid w:val="00AC0554"/>
    <w:rsid w:val="00AE7092"/>
    <w:rsid w:val="00B0477A"/>
    <w:rsid w:val="00B11019"/>
    <w:rsid w:val="00B12F05"/>
    <w:rsid w:val="00BA468D"/>
    <w:rsid w:val="00BD4AF2"/>
    <w:rsid w:val="00C30AF4"/>
    <w:rsid w:val="00C31842"/>
    <w:rsid w:val="00C34B24"/>
    <w:rsid w:val="00C633B4"/>
    <w:rsid w:val="00C707EF"/>
    <w:rsid w:val="00C96F7B"/>
    <w:rsid w:val="00CB3867"/>
    <w:rsid w:val="00CB598E"/>
    <w:rsid w:val="00CC416B"/>
    <w:rsid w:val="00CF3BDA"/>
    <w:rsid w:val="00D34976"/>
    <w:rsid w:val="00D41294"/>
    <w:rsid w:val="00D42191"/>
    <w:rsid w:val="00D4231B"/>
    <w:rsid w:val="00D47099"/>
    <w:rsid w:val="00D60137"/>
    <w:rsid w:val="00D7775A"/>
    <w:rsid w:val="00D83067"/>
    <w:rsid w:val="00DC7093"/>
    <w:rsid w:val="00DE2118"/>
    <w:rsid w:val="00E033E9"/>
    <w:rsid w:val="00E33202"/>
    <w:rsid w:val="00E349CC"/>
    <w:rsid w:val="00E43AD7"/>
    <w:rsid w:val="00E440E0"/>
    <w:rsid w:val="00E77385"/>
    <w:rsid w:val="00E8723E"/>
    <w:rsid w:val="00EA60CC"/>
    <w:rsid w:val="00EB5F1F"/>
    <w:rsid w:val="00ED4C15"/>
    <w:rsid w:val="00EE28CA"/>
    <w:rsid w:val="00EF06E3"/>
    <w:rsid w:val="00EF0DAB"/>
    <w:rsid w:val="00F0142A"/>
    <w:rsid w:val="00F02259"/>
    <w:rsid w:val="00F91859"/>
    <w:rsid w:val="00F962DD"/>
    <w:rsid w:val="00FA2CE1"/>
    <w:rsid w:val="00FC565C"/>
    <w:rsid w:val="00F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3DE5"/>
  <w15:docId w15:val="{05F0DE06-2A37-4E86-AD16-F85A4585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385"/>
  </w:style>
  <w:style w:type="paragraph" w:styleId="Ttulo1">
    <w:name w:val="heading 1"/>
    <w:basedOn w:val="Normal"/>
    <w:next w:val="Normal"/>
    <w:link w:val="Ttulo1Car"/>
    <w:uiPriority w:val="9"/>
    <w:qFormat/>
    <w:rsid w:val="00E7738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38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38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738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7738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7738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38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38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38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73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385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7738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7738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7738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7738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sid w:val="00E7738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E7738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3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3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3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773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E7738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E77385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E77385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77385"/>
    <w:rPr>
      <w:i/>
      <w:iCs/>
      <w:color w:val="auto"/>
    </w:rPr>
  </w:style>
  <w:style w:type="paragraph" w:styleId="Sinespaciado">
    <w:name w:val="No Spacing"/>
    <w:uiPriority w:val="1"/>
    <w:qFormat/>
    <w:rsid w:val="00E7738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7738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7738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38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385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7738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77385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7738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7738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77385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7738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C56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56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C565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FC565C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FC565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50CD"/>
    <w:rPr>
      <w:color w:val="954F72" w:themeColor="followedHyperlink"/>
      <w:u w:val="single"/>
    </w:rPr>
  </w:style>
  <w:style w:type="table" w:styleId="Tablanormal2">
    <w:name w:val="Plain Table 2"/>
    <w:basedOn w:val="Tablanormal"/>
    <w:uiPriority w:val="42"/>
    <w:rsid w:val="00EF0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B0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evalomaria.files.wordpress.com/2011/03/componentes.png?w=84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site/softwarearchitecturedocument/5-otras-vistas/5-1-vista-fis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2slcw3kip6qmk.cloudfront.net/marketing/blog/2017Q4/agile-lifecycle/user-journey-flow-templat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1943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Ingenieria</dc:creator>
  <cp:lastModifiedBy>Leandro Pajaro Fuentes</cp:lastModifiedBy>
  <cp:revision>3</cp:revision>
  <dcterms:created xsi:type="dcterms:W3CDTF">2019-04-02T18:29:00Z</dcterms:created>
  <dcterms:modified xsi:type="dcterms:W3CDTF">2019-04-05T19:30:00Z</dcterms:modified>
</cp:coreProperties>
</file>