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FED" w:rsidRDefault="00130FED" w:rsidP="00130FED">
      <w:pPr>
        <w:jc w:val="center"/>
        <w:rPr>
          <w:b/>
        </w:rPr>
      </w:pPr>
    </w:p>
    <w:p w:rsidR="00FD0F23" w:rsidRPr="00130FED" w:rsidRDefault="00130FED" w:rsidP="00130FED">
      <w:pPr>
        <w:jc w:val="center"/>
        <w:rPr>
          <w:b/>
        </w:rPr>
      </w:pPr>
      <w:r>
        <w:rPr>
          <w:b/>
        </w:rPr>
        <w:t>Taller de Métricas</w:t>
      </w:r>
    </w:p>
    <w:p w:rsidR="00130FED" w:rsidRDefault="00130FED"/>
    <w:p w:rsidR="005208F8" w:rsidRPr="00130FED" w:rsidRDefault="00130FED" w:rsidP="005208F8">
      <w:pPr>
        <w:pStyle w:val="Prrafodelista"/>
        <w:numPr>
          <w:ilvl w:val="0"/>
          <w:numId w:val="1"/>
        </w:numPr>
        <w:rPr>
          <w:b/>
        </w:rPr>
      </w:pPr>
      <w:r w:rsidRPr="00130FED">
        <w:rPr>
          <w:b/>
        </w:rPr>
        <w:t>Métricas de casos de prueba</w:t>
      </w:r>
      <w:r w:rsidR="005208F8" w:rsidRPr="00130FED">
        <w:rPr>
          <w:b/>
        </w:rPr>
        <w:t>:</w:t>
      </w:r>
    </w:p>
    <w:p w:rsidR="00130FED" w:rsidRDefault="00130FED" w:rsidP="00130FED">
      <w:pPr>
        <w:pStyle w:val="Prrafodelista"/>
      </w:pPr>
    </w:p>
    <w:p w:rsidR="005208F8" w:rsidRPr="00130FED" w:rsidRDefault="005208F8" w:rsidP="005208F8">
      <w:pPr>
        <w:pStyle w:val="Prrafodelista"/>
        <w:numPr>
          <w:ilvl w:val="0"/>
          <w:numId w:val="2"/>
        </w:numPr>
        <w:rPr>
          <w:b/>
        </w:rPr>
      </w:pPr>
      <w:r w:rsidRPr="00130FED">
        <w:rPr>
          <w:b/>
        </w:rPr>
        <w:t>Porcentaje de casos ejecutados:</w:t>
      </w:r>
    </w:p>
    <w:p w:rsidR="005208F8" w:rsidRDefault="005208F8" w:rsidP="005208F8">
      <w:pPr>
        <w:pStyle w:val="Prrafodelista"/>
      </w:pPr>
      <w:r>
        <w:t>(N de casos ejecutados/</w:t>
      </w:r>
      <w:r w:rsidR="008E42FF">
        <w:t xml:space="preserve"> </w:t>
      </w:r>
      <w:r>
        <w:t>total de cas</w:t>
      </w:r>
      <w:bookmarkStart w:id="0" w:name="_GoBack"/>
      <w:bookmarkEnd w:id="0"/>
      <w:r>
        <w:t>os) *</w:t>
      </w:r>
      <w:r w:rsidR="008E42FF">
        <w:t xml:space="preserve"> </w:t>
      </w:r>
      <w:r>
        <w:t>100</w:t>
      </w:r>
    </w:p>
    <w:p w:rsidR="005208F8" w:rsidRDefault="005208F8" w:rsidP="005208F8">
      <w:pPr>
        <w:pStyle w:val="Prrafodelista"/>
      </w:pPr>
    </w:p>
    <w:p w:rsidR="005208F8" w:rsidRDefault="005208F8" w:rsidP="005208F8">
      <w:pPr>
        <w:pStyle w:val="Prrafodelista"/>
      </w:pPr>
      <w:r>
        <w:t>(652/</w:t>
      </w:r>
      <w:r w:rsidR="008E42FF">
        <w:t xml:space="preserve">652) </w:t>
      </w:r>
      <w:r>
        <w:t>*</w:t>
      </w:r>
      <w:r w:rsidR="008E42FF">
        <w:t xml:space="preserve"> </w:t>
      </w:r>
      <w:r>
        <w:t>100 = 100%</w:t>
      </w:r>
      <w:r w:rsidR="00130FED">
        <w:t xml:space="preserve"> de casos ejecutados.</w:t>
      </w:r>
    </w:p>
    <w:p w:rsidR="005208F8" w:rsidRPr="00130FED" w:rsidRDefault="005208F8" w:rsidP="005208F8">
      <w:pPr>
        <w:rPr>
          <w:b/>
        </w:rPr>
      </w:pPr>
    </w:p>
    <w:p w:rsidR="005208F8" w:rsidRPr="00130FED" w:rsidRDefault="005208F8" w:rsidP="005208F8">
      <w:pPr>
        <w:pStyle w:val="Prrafodelista"/>
        <w:numPr>
          <w:ilvl w:val="0"/>
          <w:numId w:val="2"/>
        </w:numPr>
        <w:rPr>
          <w:b/>
        </w:rPr>
      </w:pPr>
      <w:r w:rsidRPr="00130FED">
        <w:rPr>
          <w:b/>
        </w:rPr>
        <w:t>Porcentaje de casos no ejecutados:</w:t>
      </w:r>
    </w:p>
    <w:p w:rsidR="005208F8" w:rsidRDefault="005208F8" w:rsidP="005208F8">
      <w:pPr>
        <w:pStyle w:val="Prrafodelista"/>
      </w:pPr>
      <w:r>
        <w:t>(N de casos no ejecutados /</w:t>
      </w:r>
      <w:r w:rsidR="008E42FF">
        <w:t xml:space="preserve"> </w:t>
      </w:r>
      <w:r>
        <w:t>total de casos) *</w:t>
      </w:r>
      <w:r w:rsidR="008E42FF">
        <w:t xml:space="preserve"> </w:t>
      </w:r>
      <w:r>
        <w:t>100</w:t>
      </w:r>
    </w:p>
    <w:p w:rsidR="005208F8" w:rsidRDefault="005208F8" w:rsidP="005208F8">
      <w:pPr>
        <w:pStyle w:val="Prrafodelista"/>
      </w:pPr>
    </w:p>
    <w:p w:rsidR="005208F8" w:rsidRDefault="005208F8" w:rsidP="005208F8">
      <w:pPr>
        <w:pStyle w:val="Prrafodelista"/>
      </w:pPr>
      <w:r>
        <w:t>(0/652) * 100 = 0%</w:t>
      </w:r>
      <w:r w:rsidR="00130FED">
        <w:t xml:space="preserve"> de casos no ejecutados.</w:t>
      </w:r>
    </w:p>
    <w:p w:rsidR="005208F8" w:rsidRDefault="005208F8" w:rsidP="005208F8"/>
    <w:p w:rsidR="005208F8" w:rsidRPr="00130FED" w:rsidRDefault="005208F8" w:rsidP="005208F8">
      <w:pPr>
        <w:pStyle w:val="Prrafodelista"/>
        <w:numPr>
          <w:ilvl w:val="0"/>
          <w:numId w:val="2"/>
        </w:numPr>
        <w:rPr>
          <w:b/>
        </w:rPr>
      </w:pPr>
      <w:r w:rsidRPr="00130FED">
        <w:rPr>
          <w:b/>
        </w:rPr>
        <w:t>Porcentaje de casos exitosos:</w:t>
      </w:r>
    </w:p>
    <w:p w:rsidR="005208F8" w:rsidRDefault="008E42FF" w:rsidP="005208F8">
      <w:pPr>
        <w:pStyle w:val="Prrafodelista"/>
      </w:pPr>
      <w:r>
        <w:t>(N de casos exitosos/ total de casos) * 100</w:t>
      </w:r>
    </w:p>
    <w:p w:rsidR="008E42FF" w:rsidRDefault="008E42FF" w:rsidP="005208F8">
      <w:pPr>
        <w:pStyle w:val="Prrafodelista"/>
      </w:pPr>
    </w:p>
    <w:p w:rsidR="008E42FF" w:rsidRDefault="008E42FF" w:rsidP="005208F8">
      <w:pPr>
        <w:pStyle w:val="Prrafodelista"/>
      </w:pPr>
      <w:r>
        <w:t>(610/652) * 100 = 93.55%</w:t>
      </w:r>
      <w:r w:rsidR="00130FED">
        <w:t xml:space="preserve"> de casos exitosos.</w:t>
      </w:r>
    </w:p>
    <w:p w:rsidR="008E42FF" w:rsidRDefault="008E42FF" w:rsidP="008E42FF"/>
    <w:p w:rsidR="008E42FF" w:rsidRPr="00130FED" w:rsidRDefault="008E42FF" w:rsidP="008E42FF">
      <w:pPr>
        <w:pStyle w:val="Prrafodelista"/>
        <w:numPr>
          <w:ilvl w:val="0"/>
          <w:numId w:val="2"/>
        </w:numPr>
        <w:rPr>
          <w:b/>
        </w:rPr>
      </w:pPr>
      <w:r w:rsidRPr="00130FED">
        <w:rPr>
          <w:b/>
        </w:rPr>
        <w:t>Porcentaje de casos fallidos:</w:t>
      </w:r>
    </w:p>
    <w:p w:rsidR="008E42FF" w:rsidRDefault="008E42FF" w:rsidP="008E42FF">
      <w:pPr>
        <w:pStyle w:val="Prrafodelista"/>
      </w:pPr>
      <w:r>
        <w:t>(N de casos fallidos / total de casos) * 100</w:t>
      </w:r>
    </w:p>
    <w:p w:rsidR="00130FED" w:rsidRDefault="00130FED" w:rsidP="008E42FF">
      <w:pPr>
        <w:pStyle w:val="Prrafodelista"/>
      </w:pPr>
    </w:p>
    <w:p w:rsidR="00130FED" w:rsidRDefault="00130FED" w:rsidP="008E42FF">
      <w:pPr>
        <w:pStyle w:val="Prrafodelista"/>
      </w:pPr>
      <w:r>
        <w:t>(31/652) * 100 = 4.75% de casos fallidos.</w:t>
      </w:r>
    </w:p>
    <w:p w:rsidR="00130FED" w:rsidRDefault="00130FED" w:rsidP="00130FED"/>
    <w:p w:rsidR="00130FED" w:rsidRPr="00130FED" w:rsidRDefault="00130FED" w:rsidP="00130FED">
      <w:pPr>
        <w:pStyle w:val="Prrafodelista"/>
        <w:numPr>
          <w:ilvl w:val="0"/>
          <w:numId w:val="2"/>
        </w:numPr>
        <w:rPr>
          <w:b/>
        </w:rPr>
      </w:pPr>
      <w:r w:rsidRPr="00130FED">
        <w:rPr>
          <w:b/>
        </w:rPr>
        <w:t>Porcentaje de casos bloqueados:</w:t>
      </w:r>
    </w:p>
    <w:p w:rsidR="00130FED" w:rsidRDefault="00130FED" w:rsidP="00130FED">
      <w:pPr>
        <w:pStyle w:val="Prrafodelista"/>
      </w:pPr>
      <w:r>
        <w:t>(N de casos bloqueados / total de casos) * 100</w:t>
      </w:r>
    </w:p>
    <w:p w:rsidR="00130FED" w:rsidRDefault="00130FED" w:rsidP="00130FED">
      <w:pPr>
        <w:pStyle w:val="Prrafodelista"/>
      </w:pPr>
    </w:p>
    <w:p w:rsidR="00130FED" w:rsidRDefault="00130FED" w:rsidP="00130FED">
      <w:pPr>
        <w:pStyle w:val="Prrafodelista"/>
      </w:pPr>
      <w:r>
        <w:t>(11/652) * 100 = 1.68% de casos bloqueados.</w:t>
      </w:r>
    </w:p>
    <w:p w:rsidR="00130FED" w:rsidRPr="00130FED" w:rsidRDefault="00130FED" w:rsidP="00130FED">
      <w:pPr>
        <w:rPr>
          <w:b/>
        </w:rPr>
      </w:pPr>
    </w:p>
    <w:p w:rsidR="00130FED" w:rsidRPr="00130FED" w:rsidRDefault="00130FED" w:rsidP="00130FED">
      <w:pPr>
        <w:pStyle w:val="Prrafodelista"/>
        <w:numPr>
          <w:ilvl w:val="0"/>
          <w:numId w:val="2"/>
        </w:numPr>
        <w:rPr>
          <w:b/>
        </w:rPr>
      </w:pPr>
      <w:r w:rsidRPr="00130FED">
        <w:rPr>
          <w:b/>
        </w:rPr>
        <w:t>Densidad de defectos:</w:t>
      </w:r>
    </w:p>
    <w:p w:rsidR="00130FED" w:rsidRDefault="00130FED" w:rsidP="00130FED">
      <w:pPr>
        <w:pStyle w:val="Prrafodelista"/>
      </w:pPr>
      <w:r>
        <w:t>(N de defectos / total de casos)</w:t>
      </w:r>
    </w:p>
    <w:p w:rsidR="00130FED" w:rsidRDefault="00130FED" w:rsidP="00130FED">
      <w:pPr>
        <w:pStyle w:val="Prrafodelista"/>
      </w:pPr>
    </w:p>
    <w:p w:rsidR="008E42FF" w:rsidRDefault="00130FED" w:rsidP="00130FED">
      <w:pPr>
        <w:pStyle w:val="Prrafodelista"/>
      </w:pPr>
      <w:r>
        <w:t>(42/652) = 0.06 de densidad de defectos.</w:t>
      </w:r>
    </w:p>
    <w:sectPr w:rsidR="008E42F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80C" w:rsidRDefault="00E1280C" w:rsidP="00130FED">
      <w:pPr>
        <w:spacing w:after="0" w:line="240" w:lineRule="auto"/>
      </w:pPr>
      <w:r>
        <w:separator/>
      </w:r>
    </w:p>
  </w:endnote>
  <w:endnote w:type="continuationSeparator" w:id="0">
    <w:p w:rsidR="00E1280C" w:rsidRDefault="00E1280C" w:rsidP="0013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FED" w:rsidRPr="00130FED" w:rsidRDefault="00130FED">
    <w:pPr>
      <w:pStyle w:val="Piedepgina"/>
    </w:pPr>
    <w:r w:rsidRPr="00130FED">
      <w:rPr>
        <w:b/>
      </w:rPr>
      <w:t xml:space="preserve">Asignatura: </w:t>
    </w:r>
    <w:r>
      <w:t>Ingenierí</w:t>
    </w:r>
    <w:r w:rsidRPr="00130FED">
      <w:t>a de software 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80C" w:rsidRDefault="00E1280C" w:rsidP="00130FED">
      <w:pPr>
        <w:spacing w:after="0" w:line="240" w:lineRule="auto"/>
      </w:pPr>
      <w:r>
        <w:separator/>
      </w:r>
    </w:p>
  </w:footnote>
  <w:footnote w:type="continuationSeparator" w:id="0">
    <w:p w:rsidR="00E1280C" w:rsidRDefault="00E1280C" w:rsidP="00130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FED" w:rsidRDefault="00130FED">
    <w:pPr>
      <w:pStyle w:val="Encabezado"/>
      <w:rPr>
        <w:lang w:val="es-MX"/>
      </w:rPr>
    </w:pPr>
    <w:r>
      <w:rPr>
        <w:b/>
        <w:lang w:val="es-MX"/>
      </w:rPr>
      <w:t xml:space="preserve">Presentado por: </w:t>
    </w:r>
    <w:r>
      <w:rPr>
        <w:lang w:val="es-MX"/>
      </w:rPr>
      <w:t xml:space="preserve">Carlos David Quijano Carrillo.                                                     </w:t>
    </w:r>
    <w:r w:rsidRPr="00130FED">
      <w:t xml:space="preserve"> </w:t>
    </w:r>
    <w:r>
      <w:rPr>
        <w:noProof/>
        <w:lang w:eastAsia="es-CO"/>
      </w:rPr>
      <w:drawing>
        <wp:inline distT="0" distB="0" distL="0" distR="0">
          <wp:extent cx="1254246" cy="657225"/>
          <wp:effectExtent l="0" t="0" r="3175" b="0"/>
          <wp:docPr id="1" name="Imagen 1" descr="Resultado de imagen para logo konrad loren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konrad loren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943" cy="66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0FED" w:rsidRPr="00130FED" w:rsidRDefault="00130FED">
    <w:pPr>
      <w:pStyle w:val="Encabezado"/>
      <w:rPr>
        <w:lang w:val="es-MX"/>
      </w:rPr>
    </w:pPr>
    <w:r>
      <w:rPr>
        <w:b/>
        <w:lang w:val="es-MX"/>
      </w:rPr>
      <w:t xml:space="preserve">Presentado a: </w:t>
    </w:r>
    <w:r>
      <w:rPr>
        <w:lang w:val="es-MX"/>
      </w:rPr>
      <w:t>Jorge Luis Bacca Acosta.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4E13"/>
    <w:multiLevelType w:val="hybridMultilevel"/>
    <w:tmpl w:val="B956999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C564E"/>
    <w:multiLevelType w:val="hybridMultilevel"/>
    <w:tmpl w:val="945285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8F8"/>
    <w:rsid w:val="00130FED"/>
    <w:rsid w:val="005208F8"/>
    <w:rsid w:val="008E42FF"/>
    <w:rsid w:val="00E1280C"/>
    <w:rsid w:val="00FD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632F0"/>
  <w15:chartTrackingRefBased/>
  <w15:docId w15:val="{6390A7A1-4405-4F2D-A0CD-2E6BB968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8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0F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FED"/>
  </w:style>
  <w:style w:type="paragraph" w:styleId="Piedepgina">
    <w:name w:val="footer"/>
    <w:basedOn w:val="Normal"/>
    <w:link w:val="PiedepginaCar"/>
    <w:uiPriority w:val="99"/>
    <w:unhideWhenUsed/>
    <w:rsid w:val="00130F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Ingenieria</cp:lastModifiedBy>
  <cp:revision>1</cp:revision>
  <dcterms:created xsi:type="dcterms:W3CDTF">2019-05-14T17:19:00Z</dcterms:created>
  <dcterms:modified xsi:type="dcterms:W3CDTF">2019-05-14T18:00:00Z</dcterms:modified>
</cp:coreProperties>
</file>