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2C" w:rsidRDefault="002F4B69">
      <w:r>
        <w:rPr>
          <w:noProof/>
          <w:lang w:eastAsia="es-CO"/>
        </w:rPr>
        <w:drawing>
          <wp:inline distT="0" distB="0" distL="0" distR="0">
            <wp:extent cx="1173480" cy="1173480"/>
            <wp:effectExtent l="0" t="0" r="762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direct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277" cy="117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69" w:rsidRDefault="001F26E4">
      <w:hyperlink r:id="rId6" w:history="1">
        <w:r w:rsidR="002F4B69" w:rsidRPr="00281672">
          <w:rPr>
            <w:rStyle w:val="Hipervnculo"/>
          </w:rPr>
          <w:t>https://es.dreamstime.com/icono-del-personal-administrador-estilo-simple-vectorial-para-dise%C3%B1o-web-aislado-en-fondo-blanco-image161353772</w:t>
        </w:r>
      </w:hyperlink>
    </w:p>
    <w:p w:rsidR="002F4B69" w:rsidRDefault="002F4B69">
      <w:r>
        <w:rPr>
          <w:noProof/>
          <w:lang w:eastAsia="es-CO"/>
        </w:rPr>
        <w:drawing>
          <wp:inline distT="0" distB="0" distL="0" distR="0">
            <wp:extent cx="1295400" cy="12954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ació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81" cy="128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48" w:rsidRDefault="001F26E4">
      <w:hyperlink r:id="rId8" w:history="1">
        <w:r w:rsidR="00926048" w:rsidRPr="00281672">
          <w:rPr>
            <w:rStyle w:val="Hipervnculo"/>
          </w:rPr>
          <w:t>https://www.istockphoto.com/es/vector/icono-de-planificaci%C3%B3n-presupuestaria-gm1272031922-374431413</w:t>
        </w:r>
      </w:hyperlink>
    </w:p>
    <w:p w:rsidR="00926048" w:rsidRDefault="002A6628">
      <w:r>
        <w:rPr>
          <w:noProof/>
          <w:lang w:eastAsia="es-CO"/>
        </w:rPr>
        <w:drawing>
          <wp:inline distT="0" distB="0" distL="0" distR="0">
            <wp:extent cx="1159372" cy="1158240"/>
            <wp:effectExtent l="0" t="0" r="3175" b="381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rdinacion mision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1" cy="11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28" w:rsidRDefault="001F26E4">
      <w:hyperlink r:id="rId10" w:history="1">
        <w:r w:rsidR="002A6628" w:rsidRPr="00281672">
          <w:rPr>
            <w:rStyle w:val="Hipervnculo"/>
          </w:rPr>
          <w:t>https://www.istockphoto.com/es/vector/coordinador-de-voluntariado-icono-de-l%C3%ADnea-negra-organizaci%C3%B3n-sin-%C3%A1nimo-de-lucro-gm1200686843-344017076</w:t>
        </w:r>
      </w:hyperlink>
    </w:p>
    <w:p w:rsidR="002A6628" w:rsidRDefault="009B6D7E">
      <w:r>
        <w:rPr>
          <w:noProof/>
          <w:lang w:eastAsia="es-CO"/>
        </w:rPr>
        <w:drawing>
          <wp:inline distT="0" distB="0" distL="0" distR="0">
            <wp:extent cx="1386840" cy="1386840"/>
            <wp:effectExtent l="0" t="0" r="381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rdinacion administrativa y financier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782" cy="13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7E" w:rsidRDefault="001F26E4">
      <w:hyperlink r:id="rId12" w:history="1">
        <w:r w:rsidR="009B6D7E" w:rsidRPr="00281672">
          <w:rPr>
            <w:rStyle w:val="Hipervnculo"/>
          </w:rPr>
          <w:t>https://es.dreamstime.com/icono-de-l%C3%ADnea-incubadora-negocios-virtual-coordinaci%C3%B3n-en-la-adquisici%C3%B3n-sostenibilidad-financiera-entorno-favorable-para-el-image211436659</w:t>
        </w:r>
      </w:hyperlink>
    </w:p>
    <w:p w:rsidR="00214B45" w:rsidRDefault="00214B45">
      <w:r>
        <w:rPr>
          <w:noProof/>
          <w:lang w:eastAsia="es-CO"/>
        </w:rPr>
        <w:drawing>
          <wp:inline distT="0" distB="0" distL="0" distR="0">
            <wp:extent cx="1865376" cy="621792"/>
            <wp:effectExtent l="0" t="0" r="1905" b="698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ite tecnic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45" w:rsidRDefault="001F26E4">
      <w:hyperlink r:id="rId14" w:history="1">
        <w:r w:rsidR="00214B45" w:rsidRPr="00281672">
          <w:rPr>
            <w:rStyle w:val="Hipervnculo"/>
          </w:rPr>
          <w:t>https://www.istockphoto.com/es/ilustraciones/grupo-de-tres-personas-logotipo-signo-s%C3%ADmbolo-de-icono-de-la-organizaci%C3%B3n</w:t>
        </w:r>
      </w:hyperlink>
    </w:p>
    <w:p w:rsidR="00214B45" w:rsidRDefault="00214B45">
      <w:r>
        <w:rPr>
          <w:noProof/>
          <w:lang w:eastAsia="es-CO"/>
        </w:rPr>
        <w:drawing>
          <wp:inline distT="0" distB="0" distL="0" distR="0">
            <wp:extent cx="1325880" cy="1325880"/>
            <wp:effectExtent l="0" t="0" r="7620" b="762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po pedagógic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5C" w:rsidRDefault="001F26E4">
      <w:hyperlink r:id="rId16" w:history="1">
        <w:r w:rsidR="00223B5C" w:rsidRPr="00281672">
          <w:rPr>
            <w:rStyle w:val="Hipervnculo"/>
          </w:rPr>
          <w:t>https://es.dreamstime.com/icono-de-la-l%C3%ADnea-negra-para-ense%C3%B1ar-educar-y-entrenar-dar-conferencias-modificar-estudiantes-image169133250</w:t>
        </w:r>
      </w:hyperlink>
    </w:p>
    <w:p w:rsidR="00223B5C" w:rsidRDefault="00223B5C">
      <w:r>
        <w:rPr>
          <w:noProof/>
          <w:lang w:eastAsia="es-CO"/>
        </w:rPr>
        <w:drawing>
          <wp:inline distT="0" distB="0" distL="0" distR="0">
            <wp:extent cx="1865376" cy="1865376"/>
            <wp:effectExtent l="0" t="0" r="1905" b="190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po primario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5C" w:rsidRDefault="001F26E4">
      <w:pPr>
        <w:rPr>
          <w:rStyle w:val="Hipervnculo"/>
        </w:rPr>
      </w:pPr>
      <w:hyperlink r:id="rId18" w:history="1">
        <w:r w:rsidR="00223B5C" w:rsidRPr="00281672">
          <w:rPr>
            <w:rStyle w:val="Hipervnculo"/>
          </w:rPr>
          <w:t>https://www.istockphoto.com/es/vector/icono-de-personas-grupo-de-personas-de-negro-sobre-fondo-blanco-aislado-vector-eps-gm1222643788-358841706</w:t>
        </w:r>
      </w:hyperlink>
    </w:p>
    <w:p w:rsidR="001F26E4" w:rsidRDefault="001F26E4">
      <w:pPr>
        <w:rPr>
          <w:rStyle w:val="Hipervnculo"/>
        </w:rPr>
      </w:pPr>
    </w:p>
    <w:p w:rsidR="001F26E4" w:rsidRDefault="001F26E4">
      <w:pPr>
        <w:rPr>
          <w:rStyle w:val="Hipervnculo"/>
        </w:rPr>
      </w:pPr>
    </w:p>
    <w:p w:rsidR="001F26E4" w:rsidRDefault="001F26E4">
      <w:hyperlink r:id="rId19" w:history="1">
        <w:r w:rsidRPr="00281672">
          <w:rPr>
            <w:rStyle w:val="Hipervnculo"/>
          </w:rPr>
          <w:t>https://prezi.com/p/eq_lxpl_8kna/estructura-centro-regional-apartado-sena/</w:t>
        </w:r>
      </w:hyperlink>
    </w:p>
    <w:p w:rsidR="001F26E4" w:rsidRDefault="001F26E4">
      <w:bookmarkStart w:id="0" w:name="_GoBack"/>
      <w:bookmarkEnd w:id="0"/>
    </w:p>
    <w:p w:rsidR="00223B5C" w:rsidRDefault="00223B5C"/>
    <w:sectPr w:rsidR="00223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B69"/>
    <w:rsid w:val="001F26E4"/>
    <w:rsid w:val="00214B45"/>
    <w:rsid w:val="00223B5C"/>
    <w:rsid w:val="002A6628"/>
    <w:rsid w:val="002F4B69"/>
    <w:rsid w:val="00926048"/>
    <w:rsid w:val="009B6D7E"/>
    <w:rsid w:val="00C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4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B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F4B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4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B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F4B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es/vector/icono-de-planificaci%C3%B3n-presupuestaria-gm1272031922-374431413" TargetMode="External"/><Relationship Id="rId13" Type="http://schemas.openxmlformats.org/officeDocument/2006/relationships/image" Target="media/image5.jpg"/><Relationship Id="rId18" Type="http://schemas.openxmlformats.org/officeDocument/2006/relationships/hyperlink" Target="https://www.istockphoto.com/es/vector/icono-de-personas-grupo-de-personas-de-negro-sobre-fondo-blanco-aislado-vector-eps-gm1222643788-35884170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es.dreamstime.com/icono-de-l%C3%ADnea-incubadora-negocios-virtual-coordinaci%C3%B3n-en-la-adquisici%C3%B3n-sostenibilidad-financiera-entorno-favorable-para-el-image211436659" TargetMode="External"/><Relationship Id="rId17" Type="http://schemas.openxmlformats.org/officeDocument/2006/relationships/image" Target="media/image7.jpg"/><Relationship Id="rId2" Type="http://schemas.microsoft.com/office/2007/relationships/stylesWithEffects" Target="stylesWithEffects.xml"/><Relationship Id="rId16" Type="http://schemas.openxmlformats.org/officeDocument/2006/relationships/hyperlink" Target="https://es.dreamstime.com/icono-de-la-l%C3%ADnea-negra-para-ense%C3%B1ar-educar-y-entrenar-dar-conferencias-modificar-estudiantes-image16913325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s.dreamstime.com/icono-del-personal-administrador-estilo-simple-vectorial-para-dise%C3%B1o-web-aislado-en-fondo-blanco-image161353772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10" Type="http://schemas.openxmlformats.org/officeDocument/2006/relationships/hyperlink" Target="https://www.istockphoto.com/es/vector/coordinador-de-voluntariado-icono-de-l%C3%ADnea-negra-organizaci%C3%B3n-sin-%C3%A1nimo-de-lucro-gm1200686843-344017076" TargetMode="External"/><Relationship Id="rId19" Type="http://schemas.openxmlformats.org/officeDocument/2006/relationships/hyperlink" Target="https://prezi.com/p/eq_lxpl_8kna/estructura-centro-regional-apartado-sen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istockphoto.com/es/ilustraciones/grupo-de-tres-personas-logotipo-signo-s%C3%ADmbolo-de-icono-de-la-organizaci%C3%B3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2</cp:revision>
  <dcterms:created xsi:type="dcterms:W3CDTF">2022-05-30T19:59:00Z</dcterms:created>
  <dcterms:modified xsi:type="dcterms:W3CDTF">2022-05-30T21:18:00Z</dcterms:modified>
</cp:coreProperties>
</file>