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2C" w:rsidRDefault="00397717">
      <w:hyperlink r:id="rId5" w:history="1">
        <w:r w:rsidRPr="001C771F">
          <w:rPr>
            <w:rStyle w:val="Hipervnculo"/>
          </w:rPr>
          <w:t>https://youtu.be/9N0yXkixqQQ</w:t>
        </w:r>
      </w:hyperlink>
      <w:r>
        <w:t xml:space="preserve"> </w:t>
      </w:r>
      <w:bookmarkStart w:id="0" w:name="_GoBack"/>
      <w:bookmarkEnd w:id="0"/>
    </w:p>
    <w:sectPr w:rsidR="00CD5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B5"/>
    <w:rsid w:val="001757B5"/>
    <w:rsid w:val="00397717"/>
    <w:rsid w:val="00C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71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9N0yXkixqQ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Hewlett-Packard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2</cp:revision>
  <dcterms:created xsi:type="dcterms:W3CDTF">2022-05-27T21:58:00Z</dcterms:created>
  <dcterms:modified xsi:type="dcterms:W3CDTF">2022-05-27T21:58:00Z</dcterms:modified>
</cp:coreProperties>
</file>