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06" w:rsidRDefault="00B221ED">
      <w:r>
        <w:t>CONCLUSION DEL AUTOR</w:t>
      </w:r>
    </w:p>
    <w:p w:rsidR="00B221ED" w:rsidRDefault="00B221ED"/>
    <w:p w:rsidR="00B221ED" w:rsidRDefault="00B221ED">
      <w:r>
        <w:t>El autor nos ilustra las diferentes divisiones de la contabilidad, y el área que abarca cada una de ellas, con el fin de demostrar que la contabilidad es un ciencia de naturaleza económica, cuyo objetivo de producir información de forma cronológica para el control y planeamiento de la contabilidad.</w:t>
      </w:r>
    </w:p>
    <w:p w:rsidR="00B221ED" w:rsidRDefault="00B221ED">
      <w:r>
        <w:t>La división de las contabilidades hizo que hubiera un control más detallado y por área, con el fin de optimizar los resultados, esto implica que los contadores tengas formación en ciertas áreas para su especialización con el fin de llevar a cabo el objetivo principal de las diferentes ramas de la contabilidad</w:t>
      </w:r>
    </w:p>
    <w:p w:rsidR="00B221ED" w:rsidRDefault="00B221ED">
      <w:r>
        <w:t>Partiendo de esto, la contabilidad ha tenido un evolución organizada y proyectada a grandes escalas, simplificando las tareas para brindar información clara, precisa</w:t>
      </w:r>
      <w:bookmarkStart w:id="0" w:name="_GoBack"/>
      <w:bookmarkEnd w:id="0"/>
      <w:r>
        <w:t xml:space="preserve"> y real</w:t>
      </w:r>
    </w:p>
    <w:sectPr w:rsidR="00B221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ED"/>
    <w:rsid w:val="00B221ED"/>
    <w:rsid w:val="00E27B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2CBB5-A6CB-4E92-A0BB-590655F5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682</Characters>
  <Application>Microsoft Office Word</Application>
  <DocSecurity>0</DocSecurity>
  <Lines>5</Lines>
  <Paragraphs>1</Paragraphs>
  <ScaleCrop>false</ScaleCrop>
  <Company>HP</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1</cp:revision>
  <dcterms:created xsi:type="dcterms:W3CDTF">2017-09-16T03:24:00Z</dcterms:created>
  <dcterms:modified xsi:type="dcterms:W3CDTF">2017-09-16T03:35:00Z</dcterms:modified>
</cp:coreProperties>
</file>