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FE5" w:rsidRPr="00C47FE5" w:rsidRDefault="00C47FE5" w:rsidP="00C47FE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EXÁMEN DE INGRESO FONOAUDIOLÓGICO</w:t>
      </w:r>
    </w:p>
    <w:p w:rsidR="00C47FE5" w:rsidRDefault="00C47FE5" w:rsidP="00C47FE5">
      <w:pPr>
        <w:jc w:val="center"/>
        <w:rPr>
          <w:rFonts w:ascii="Arial" w:hAnsi="Arial" w:cs="Arial"/>
          <w:sz w:val="24"/>
        </w:rPr>
      </w:pPr>
    </w:p>
    <w:p w:rsidR="003252C3" w:rsidRPr="00C47FE5" w:rsidRDefault="003252C3" w:rsidP="00C47FE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C47FE5">
        <w:rPr>
          <w:rFonts w:ascii="Arial" w:hAnsi="Arial" w:cs="Arial"/>
          <w:sz w:val="24"/>
        </w:rPr>
        <w:t xml:space="preserve">¿La valoración de </w:t>
      </w:r>
      <w:proofErr w:type="spellStart"/>
      <w:r w:rsidRPr="00C47FE5">
        <w:rPr>
          <w:rFonts w:ascii="Arial" w:hAnsi="Arial" w:cs="Arial"/>
          <w:sz w:val="24"/>
        </w:rPr>
        <w:t>patron</w:t>
      </w:r>
      <w:proofErr w:type="spellEnd"/>
      <w:r w:rsidRPr="00C47FE5">
        <w:rPr>
          <w:rFonts w:ascii="Arial" w:hAnsi="Arial" w:cs="Arial"/>
          <w:sz w:val="24"/>
        </w:rPr>
        <w:t xml:space="preserve"> deglutorio se inicia con consistencia liquida clara, a un volumen de 10 cc?</w:t>
      </w:r>
    </w:p>
    <w:p w:rsidR="003252C3" w:rsidRDefault="003252C3" w:rsidP="003252C3">
      <w:pPr>
        <w:pStyle w:val="Prrafodelista"/>
        <w:rPr>
          <w:rFonts w:ascii="Arial" w:hAnsi="Arial" w:cs="Arial"/>
          <w:sz w:val="24"/>
        </w:rPr>
      </w:pPr>
    </w:p>
    <w:p w:rsidR="003252C3" w:rsidRDefault="003252C3" w:rsidP="003252C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 ()  </w:t>
      </w:r>
      <w:proofErr w:type="gramStart"/>
      <w:r>
        <w:rPr>
          <w:rFonts w:ascii="Arial" w:hAnsi="Arial" w:cs="Arial"/>
          <w:sz w:val="24"/>
        </w:rPr>
        <w:t>V()</w:t>
      </w:r>
      <w:proofErr w:type="gramEnd"/>
    </w:p>
    <w:p w:rsidR="00425B9E" w:rsidRDefault="00425B9E" w:rsidP="003252C3">
      <w:pPr>
        <w:pStyle w:val="Prrafodelista"/>
        <w:rPr>
          <w:rFonts w:ascii="Arial" w:hAnsi="Arial" w:cs="Arial"/>
          <w:sz w:val="24"/>
        </w:rPr>
      </w:pPr>
    </w:p>
    <w:p w:rsidR="003252C3" w:rsidRPr="003252C3" w:rsidRDefault="003252C3" w:rsidP="003252C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¿Las penetraciones durante la </w:t>
      </w:r>
      <w:proofErr w:type="spellStart"/>
      <w:r>
        <w:rPr>
          <w:rFonts w:ascii="Arial" w:hAnsi="Arial" w:cs="Arial"/>
          <w:sz w:val="24"/>
        </w:rPr>
        <w:t>deglucion</w:t>
      </w:r>
      <w:proofErr w:type="spellEnd"/>
      <w:r>
        <w:rPr>
          <w:rFonts w:ascii="Arial" w:hAnsi="Arial" w:cs="Arial"/>
          <w:sz w:val="24"/>
        </w:rPr>
        <w:t xml:space="preserve">, se presentan cuando </w:t>
      </w:r>
      <w:proofErr w:type="spellStart"/>
      <w:r>
        <w:rPr>
          <w:rFonts w:ascii="Arial" w:hAnsi="Arial" w:cs="Arial"/>
          <w:sz w:val="24"/>
        </w:rPr>
        <w:t>particulas</w:t>
      </w:r>
      <w:proofErr w:type="spellEnd"/>
      <w:r>
        <w:rPr>
          <w:rFonts w:ascii="Arial" w:hAnsi="Arial" w:cs="Arial"/>
          <w:sz w:val="24"/>
        </w:rPr>
        <w:t xml:space="preserve"> del alimento se ubica por debajo de pliegues vocales?</w:t>
      </w:r>
    </w:p>
    <w:p w:rsidR="003252C3" w:rsidRDefault="003252C3" w:rsidP="003252C3">
      <w:pPr>
        <w:pStyle w:val="Prrafodelista"/>
        <w:rPr>
          <w:rFonts w:ascii="Arial" w:hAnsi="Arial" w:cs="Arial"/>
          <w:sz w:val="24"/>
        </w:rPr>
      </w:pPr>
    </w:p>
    <w:p w:rsidR="003252C3" w:rsidRDefault="003252C3" w:rsidP="003252C3">
      <w:pPr>
        <w:pStyle w:val="Prrafodelista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>__  No__</w:t>
      </w:r>
    </w:p>
    <w:p w:rsidR="00425B9E" w:rsidRPr="003252C3" w:rsidRDefault="00425B9E" w:rsidP="003252C3">
      <w:pPr>
        <w:pStyle w:val="Prrafodelista"/>
        <w:rPr>
          <w:rFonts w:ascii="Arial" w:hAnsi="Arial" w:cs="Arial"/>
          <w:b/>
          <w:sz w:val="24"/>
        </w:rPr>
      </w:pPr>
    </w:p>
    <w:p w:rsidR="003252C3" w:rsidRDefault="003252C3" w:rsidP="003252C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¿Cuáles son las </w:t>
      </w:r>
      <w:r w:rsidR="00425B9E">
        <w:rPr>
          <w:rFonts w:ascii="Arial" w:hAnsi="Arial" w:cs="Arial"/>
          <w:sz w:val="24"/>
        </w:rPr>
        <w:t>fases</w:t>
      </w:r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deglucion</w:t>
      </w:r>
      <w:proofErr w:type="spellEnd"/>
      <w:r>
        <w:rPr>
          <w:rFonts w:ascii="Arial" w:hAnsi="Arial" w:cs="Arial"/>
          <w:sz w:val="24"/>
        </w:rPr>
        <w:t>?</w:t>
      </w:r>
    </w:p>
    <w:p w:rsidR="003252C3" w:rsidRDefault="003252C3" w:rsidP="003252C3">
      <w:pPr>
        <w:pStyle w:val="Prrafodelista"/>
        <w:rPr>
          <w:rFonts w:ascii="Arial" w:hAnsi="Arial" w:cs="Arial"/>
          <w:sz w:val="24"/>
        </w:rPr>
      </w:pPr>
    </w:p>
    <w:p w:rsidR="003252C3" w:rsidRDefault="003252C3" w:rsidP="003252C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Anticipatoria, </w:t>
      </w:r>
      <w:r w:rsidR="00425B9E">
        <w:rPr>
          <w:rFonts w:ascii="Arial" w:hAnsi="Arial" w:cs="Arial"/>
          <w:sz w:val="24"/>
        </w:rPr>
        <w:t>preparatoria -</w:t>
      </w:r>
      <w:r>
        <w:rPr>
          <w:rFonts w:ascii="Arial" w:hAnsi="Arial" w:cs="Arial"/>
          <w:sz w:val="24"/>
        </w:rPr>
        <w:t xml:space="preserve"> oral, </w:t>
      </w:r>
      <w:proofErr w:type="spellStart"/>
      <w:r>
        <w:rPr>
          <w:rFonts w:ascii="Arial" w:hAnsi="Arial" w:cs="Arial"/>
          <w:sz w:val="24"/>
        </w:rPr>
        <w:t>faringea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esofagica</w:t>
      </w:r>
      <w:proofErr w:type="spellEnd"/>
      <w:r>
        <w:rPr>
          <w:rFonts w:ascii="Arial" w:hAnsi="Arial" w:cs="Arial"/>
          <w:sz w:val="24"/>
        </w:rPr>
        <w:t>.</w:t>
      </w:r>
    </w:p>
    <w:p w:rsidR="003252C3" w:rsidRDefault="00425B9E" w:rsidP="003252C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Oral, </w:t>
      </w:r>
      <w:proofErr w:type="spellStart"/>
      <w:r>
        <w:rPr>
          <w:rFonts w:ascii="Arial" w:hAnsi="Arial" w:cs="Arial"/>
          <w:sz w:val="24"/>
        </w:rPr>
        <w:t>expulsion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propulsion</w:t>
      </w:r>
      <w:proofErr w:type="spellEnd"/>
      <w:r>
        <w:rPr>
          <w:rFonts w:ascii="Arial" w:hAnsi="Arial" w:cs="Arial"/>
          <w:sz w:val="24"/>
        </w:rPr>
        <w:t>.</w:t>
      </w:r>
    </w:p>
    <w:p w:rsidR="00425B9E" w:rsidRDefault="00425B9E" w:rsidP="003252C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Aceptacion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masticacion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expulsion</w:t>
      </w:r>
      <w:proofErr w:type="spellEnd"/>
      <w:r>
        <w:rPr>
          <w:rFonts w:ascii="Arial" w:hAnsi="Arial" w:cs="Arial"/>
          <w:sz w:val="24"/>
        </w:rPr>
        <w:t>.</w:t>
      </w:r>
    </w:p>
    <w:p w:rsidR="00425B9E" w:rsidRDefault="00425B9E" w:rsidP="00425B9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Incision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masticacion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pulverizacion</w:t>
      </w:r>
      <w:proofErr w:type="spellEnd"/>
      <w:r>
        <w:rPr>
          <w:rFonts w:ascii="Arial" w:hAnsi="Arial" w:cs="Arial"/>
          <w:sz w:val="24"/>
        </w:rPr>
        <w:t>.</w:t>
      </w:r>
    </w:p>
    <w:p w:rsidR="00425B9E" w:rsidRPr="00425B9E" w:rsidRDefault="00425B9E" w:rsidP="00425B9E">
      <w:pPr>
        <w:pStyle w:val="Prrafodelista"/>
        <w:ind w:left="1080"/>
        <w:rPr>
          <w:rFonts w:ascii="Arial" w:hAnsi="Arial" w:cs="Arial"/>
          <w:sz w:val="24"/>
        </w:rPr>
      </w:pPr>
    </w:p>
    <w:p w:rsidR="00425B9E" w:rsidRDefault="00425B9E" w:rsidP="00425B9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¿Los movimientos </w:t>
      </w:r>
      <w:proofErr w:type="spellStart"/>
      <w:r>
        <w:rPr>
          <w:rFonts w:ascii="Arial" w:hAnsi="Arial" w:cs="Arial"/>
          <w:sz w:val="24"/>
        </w:rPr>
        <w:t>dipper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tipper</w:t>
      </w:r>
      <w:proofErr w:type="spellEnd"/>
      <w:r>
        <w:rPr>
          <w:rFonts w:ascii="Arial" w:hAnsi="Arial" w:cs="Arial"/>
          <w:sz w:val="24"/>
        </w:rPr>
        <w:t xml:space="preserve"> corresponden a los movimientos linguales durante el proceso deglutorio</w:t>
      </w:r>
      <w:proofErr w:type="gramStart"/>
      <w:r>
        <w:rPr>
          <w:rFonts w:ascii="Arial" w:hAnsi="Arial" w:cs="Arial"/>
          <w:sz w:val="24"/>
        </w:rPr>
        <w:t>?</w:t>
      </w:r>
      <w:proofErr w:type="gramEnd"/>
    </w:p>
    <w:p w:rsidR="00425B9E" w:rsidRDefault="00425B9E" w:rsidP="00425B9E">
      <w:pPr>
        <w:pStyle w:val="Prrafodelista"/>
        <w:rPr>
          <w:rFonts w:ascii="Arial" w:hAnsi="Arial" w:cs="Arial"/>
          <w:sz w:val="24"/>
        </w:rPr>
      </w:pPr>
    </w:p>
    <w:p w:rsidR="00425B9E" w:rsidRDefault="00425B9E" w:rsidP="00425B9E">
      <w:pPr>
        <w:pStyle w:val="Prrafodelista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F(</w:t>
      </w:r>
      <w:proofErr w:type="gramEnd"/>
      <w:r>
        <w:rPr>
          <w:rFonts w:ascii="Arial" w:hAnsi="Arial" w:cs="Arial"/>
          <w:sz w:val="24"/>
        </w:rPr>
        <w:t>)  V()</w:t>
      </w:r>
    </w:p>
    <w:p w:rsidR="00425B9E" w:rsidRDefault="00425B9E" w:rsidP="00425B9E">
      <w:pPr>
        <w:pStyle w:val="Prrafodelista"/>
        <w:rPr>
          <w:rFonts w:ascii="Arial" w:hAnsi="Arial" w:cs="Arial"/>
          <w:sz w:val="24"/>
        </w:rPr>
      </w:pPr>
    </w:p>
    <w:p w:rsidR="00425B9E" w:rsidRDefault="00425B9E" w:rsidP="00425B9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¿Cuáles son las </w:t>
      </w:r>
      <w:proofErr w:type="spellStart"/>
      <w:r>
        <w:rPr>
          <w:rFonts w:ascii="Arial" w:hAnsi="Arial" w:cs="Arial"/>
          <w:sz w:val="24"/>
        </w:rPr>
        <w:t>caracteristicas</w:t>
      </w:r>
      <w:proofErr w:type="spellEnd"/>
      <w:r>
        <w:rPr>
          <w:rFonts w:ascii="Arial" w:hAnsi="Arial" w:cs="Arial"/>
          <w:sz w:val="24"/>
        </w:rPr>
        <w:t xml:space="preserve"> del ascenso </w:t>
      </w:r>
      <w:proofErr w:type="spellStart"/>
      <w:r>
        <w:rPr>
          <w:rFonts w:ascii="Arial" w:hAnsi="Arial" w:cs="Arial"/>
          <w:sz w:val="24"/>
        </w:rPr>
        <w:t>laringeo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tipico</w:t>
      </w:r>
      <w:proofErr w:type="spellEnd"/>
      <w:r>
        <w:rPr>
          <w:rFonts w:ascii="Arial" w:hAnsi="Arial" w:cs="Arial"/>
          <w:sz w:val="24"/>
        </w:rPr>
        <w:t>?</w:t>
      </w:r>
    </w:p>
    <w:p w:rsidR="00425B9E" w:rsidRDefault="00425B9E" w:rsidP="00425B9E">
      <w:pPr>
        <w:pStyle w:val="Prrafodelista"/>
        <w:rPr>
          <w:rFonts w:ascii="Arial" w:hAnsi="Arial" w:cs="Arial"/>
          <w:sz w:val="24"/>
        </w:rPr>
      </w:pPr>
    </w:p>
    <w:p w:rsidR="00425B9E" w:rsidRDefault="00425B9E" w:rsidP="00425B9E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Fuerte, descendente, completo.</w:t>
      </w:r>
    </w:p>
    <w:p w:rsidR="00425B9E" w:rsidRDefault="00425B9E" w:rsidP="00425B9E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Completo e intermitente.</w:t>
      </w:r>
    </w:p>
    <w:p w:rsidR="00425B9E" w:rsidRDefault="00425B9E" w:rsidP="00425B9E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Fuerte y completo.</w:t>
      </w:r>
    </w:p>
    <w:p w:rsidR="00425B9E" w:rsidRDefault="00425B9E" w:rsidP="00425B9E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Debil</w:t>
      </w:r>
      <w:proofErr w:type="spellEnd"/>
      <w:r>
        <w:rPr>
          <w:rFonts w:ascii="Arial" w:hAnsi="Arial" w:cs="Arial"/>
          <w:sz w:val="24"/>
        </w:rPr>
        <w:t>, sonoro, completo.</w:t>
      </w:r>
    </w:p>
    <w:p w:rsidR="00425B9E" w:rsidRDefault="00425B9E" w:rsidP="00425B9E">
      <w:pPr>
        <w:pStyle w:val="Prrafodelista"/>
        <w:ind w:left="1080"/>
        <w:rPr>
          <w:rFonts w:ascii="Arial" w:hAnsi="Arial" w:cs="Arial"/>
          <w:sz w:val="24"/>
        </w:rPr>
      </w:pPr>
    </w:p>
    <w:p w:rsidR="00425B9E" w:rsidRDefault="00425B9E" w:rsidP="00425B9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¿El sistema de aire pre y post </w:t>
      </w:r>
      <w:proofErr w:type="spellStart"/>
      <w:r>
        <w:rPr>
          <w:rFonts w:ascii="Arial" w:hAnsi="Arial" w:cs="Arial"/>
          <w:sz w:val="24"/>
        </w:rPr>
        <w:t>prandial</w:t>
      </w:r>
      <w:proofErr w:type="spellEnd"/>
      <w:r>
        <w:rPr>
          <w:rFonts w:ascii="Arial" w:hAnsi="Arial" w:cs="Arial"/>
          <w:sz w:val="24"/>
        </w:rPr>
        <w:t xml:space="preserve"> se caracteriza por un </w:t>
      </w:r>
      <w:r w:rsidR="004A1401">
        <w:rPr>
          <w:rFonts w:ascii="Arial" w:hAnsi="Arial" w:cs="Arial"/>
          <w:sz w:val="24"/>
        </w:rPr>
        <w:t xml:space="preserve">sonido con burbujeo y/o </w:t>
      </w:r>
      <w:proofErr w:type="spellStart"/>
      <w:r w:rsidR="004A1401">
        <w:rPr>
          <w:rFonts w:ascii="Arial" w:hAnsi="Arial" w:cs="Arial"/>
          <w:sz w:val="24"/>
        </w:rPr>
        <w:t>crepitacion</w:t>
      </w:r>
      <w:proofErr w:type="spellEnd"/>
      <w:r w:rsidR="004A1401">
        <w:rPr>
          <w:rFonts w:ascii="Arial" w:hAnsi="Arial" w:cs="Arial"/>
          <w:sz w:val="24"/>
        </w:rPr>
        <w:t>?</w:t>
      </w:r>
    </w:p>
    <w:p w:rsidR="004A1401" w:rsidRDefault="004A1401" w:rsidP="004A1401">
      <w:pPr>
        <w:pStyle w:val="Prrafodelista"/>
        <w:rPr>
          <w:rFonts w:ascii="Arial" w:hAnsi="Arial" w:cs="Arial"/>
          <w:sz w:val="24"/>
        </w:rPr>
      </w:pPr>
    </w:p>
    <w:p w:rsidR="00907475" w:rsidRDefault="004A1401" w:rsidP="00907475">
      <w:pPr>
        <w:pStyle w:val="Prrafodelista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>__  No__</w:t>
      </w:r>
    </w:p>
    <w:p w:rsidR="00907475" w:rsidRPr="00907475" w:rsidRDefault="00907475" w:rsidP="00907475">
      <w:pPr>
        <w:pStyle w:val="Prrafodelista"/>
        <w:rPr>
          <w:rFonts w:ascii="Arial" w:hAnsi="Arial" w:cs="Arial"/>
          <w:sz w:val="24"/>
        </w:rPr>
      </w:pPr>
    </w:p>
    <w:p w:rsidR="004A1401" w:rsidRDefault="00CE684D" w:rsidP="004A140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¿La </w:t>
      </w:r>
      <w:proofErr w:type="spellStart"/>
      <w:r>
        <w:rPr>
          <w:rFonts w:ascii="Arial" w:hAnsi="Arial" w:cs="Arial"/>
          <w:sz w:val="24"/>
        </w:rPr>
        <w:t>valoracion</w:t>
      </w:r>
      <w:proofErr w:type="spellEnd"/>
      <w:r>
        <w:rPr>
          <w:rFonts w:ascii="Arial" w:hAnsi="Arial" w:cs="Arial"/>
          <w:sz w:val="24"/>
        </w:rPr>
        <w:t xml:space="preserve"> deglutoria en pacientes </w:t>
      </w:r>
      <w:proofErr w:type="spellStart"/>
      <w:r>
        <w:rPr>
          <w:rFonts w:ascii="Arial" w:hAnsi="Arial" w:cs="Arial"/>
          <w:sz w:val="24"/>
        </w:rPr>
        <w:t>traqueo</w:t>
      </w:r>
      <w:r w:rsidR="00907475">
        <w:rPr>
          <w:rFonts w:ascii="Arial" w:hAnsi="Arial" w:cs="Arial"/>
          <w:sz w:val="24"/>
        </w:rPr>
        <w:t>s</w:t>
      </w:r>
      <w:r w:rsidR="009B1F02">
        <w:rPr>
          <w:rFonts w:ascii="Arial" w:hAnsi="Arial" w:cs="Arial"/>
          <w:sz w:val="24"/>
        </w:rPr>
        <w:t>tomizados</w:t>
      </w:r>
      <w:proofErr w:type="spellEnd"/>
      <w:r w:rsidR="009B1F02">
        <w:rPr>
          <w:rFonts w:ascii="Arial" w:hAnsi="Arial" w:cs="Arial"/>
          <w:sz w:val="24"/>
        </w:rPr>
        <w:t xml:space="preserve"> se apoya </w:t>
      </w:r>
      <w:proofErr w:type="spellStart"/>
      <w:r w:rsidR="009B1F02">
        <w:rPr>
          <w:rFonts w:ascii="Arial" w:hAnsi="Arial" w:cs="Arial"/>
          <w:sz w:val="24"/>
        </w:rPr>
        <w:t>basicamente</w:t>
      </w:r>
      <w:proofErr w:type="spellEnd"/>
      <w:r w:rsidR="009B1F02">
        <w:rPr>
          <w:rFonts w:ascii="Arial" w:hAnsi="Arial" w:cs="Arial"/>
          <w:sz w:val="24"/>
        </w:rPr>
        <w:t xml:space="preserve"> en</w:t>
      </w:r>
      <w:r>
        <w:rPr>
          <w:rFonts w:ascii="Arial" w:hAnsi="Arial" w:cs="Arial"/>
          <w:sz w:val="24"/>
        </w:rPr>
        <w:t xml:space="preserve"> la prueba de blue </w:t>
      </w:r>
      <w:proofErr w:type="spellStart"/>
      <w:r>
        <w:rPr>
          <w:rFonts w:ascii="Arial" w:hAnsi="Arial" w:cs="Arial"/>
          <w:sz w:val="24"/>
        </w:rPr>
        <w:t>day</w:t>
      </w:r>
      <w:proofErr w:type="spellEnd"/>
      <w:r>
        <w:rPr>
          <w:rFonts w:ascii="Arial" w:hAnsi="Arial" w:cs="Arial"/>
          <w:sz w:val="24"/>
        </w:rPr>
        <w:t xml:space="preserve"> test, la cual permite observar el compromiso de </w:t>
      </w:r>
      <w:proofErr w:type="spellStart"/>
      <w:r>
        <w:rPr>
          <w:rFonts w:ascii="Arial" w:hAnsi="Arial" w:cs="Arial"/>
          <w:sz w:val="24"/>
        </w:rPr>
        <w:t>via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aera</w:t>
      </w:r>
      <w:proofErr w:type="spellEnd"/>
      <w:r>
        <w:rPr>
          <w:rFonts w:ascii="Arial" w:hAnsi="Arial" w:cs="Arial"/>
          <w:sz w:val="24"/>
        </w:rPr>
        <w:t xml:space="preserve"> superior</w:t>
      </w:r>
      <w:r w:rsidR="009B1F02">
        <w:rPr>
          <w:rFonts w:ascii="Arial" w:hAnsi="Arial" w:cs="Arial"/>
          <w:sz w:val="24"/>
        </w:rPr>
        <w:t xml:space="preserve"> en el proceso deglutoria</w:t>
      </w:r>
      <w:r>
        <w:rPr>
          <w:rFonts w:ascii="Arial" w:hAnsi="Arial" w:cs="Arial"/>
          <w:sz w:val="24"/>
        </w:rPr>
        <w:t>, entre 24 a 48 horas?</w:t>
      </w:r>
    </w:p>
    <w:p w:rsidR="00CE684D" w:rsidRDefault="00CE684D" w:rsidP="00CE684D">
      <w:pPr>
        <w:pStyle w:val="Prrafodelista"/>
        <w:rPr>
          <w:rFonts w:ascii="Arial" w:hAnsi="Arial" w:cs="Arial"/>
          <w:sz w:val="24"/>
        </w:rPr>
      </w:pPr>
    </w:p>
    <w:p w:rsidR="00CE684D" w:rsidRDefault="00CE684D" w:rsidP="00CE684D">
      <w:pPr>
        <w:pStyle w:val="Prrafodelista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F(</w:t>
      </w:r>
      <w:proofErr w:type="gramEnd"/>
      <w:r>
        <w:rPr>
          <w:rFonts w:ascii="Arial" w:hAnsi="Arial" w:cs="Arial"/>
          <w:sz w:val="24"/>
        </w:rPr>
        <w:t>)  V()</w:t>
      </w:r>
    </w:p>
    <w:p w:rsidR="00CE684D" w:rsidRDefault="00CE684D" w:rsidP="00CE684D">
      <w:pPr>
        <w:pStyle w:val="Prrafodelista"/>
        <w:rPr>
          <w:rFonts w:ascii="Arial" w:hAnsi="Arial" w:cs="Arial"/>
          <w:sz w:val="24"/>
        </w:rPr>
      </w:pPr>
    </w:p>
    <w:p w:rsidR="00CE684D" w:rsidRDefault="00CE684D" w:rsidP="00CE684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¿La </w:t>
      </w:r>
      <w:proofErr w:type="spellStart"/>
      <w:r>
        <w:rPr>
          <w:rFonts w:ascii="Arial" w:hAnsi="Arial" w:cs="Arial"/>
          <w:sz w:val="24"/>
        </w:rPr>
        <w:t>desaturacion</w:t>
      </w:r>
      <w:proofErr w:type="spellEnd"/>
      <w:r>
        <w:rPr>
          <w:rFonts w:ascii="Arial" w:hAnsi="Arial" w:cs="Arial"/>
          <w:sz w:val="24"/>
        </w:rPr>
        <w:t xml:space="preserve"> durante la </w:t>
      </w:r>
      <w:proofErr w:type="spellStart"/>
      <w:r>
        <w:rPr>
          <w:rFonts w:ascii="Arial" w:hAnsi="Arial" w:cs="Arial"/>
          <w:sz w:val="24"/>
        </w:rPr>
        <w:t>deglucion</w:t>
      </w:r>
      <w:proofErr w:type="spellEnd"/>
      <w:r>
        <w:rPr>
          <w:rFonts w:ascii="Arial" w:hAnsi="Arial" w:cs="Arial"/>
          <w:sz w:val="24"/>
        </w:rPr>
        <w:t xml:space="preserve"> es un indicativo de </w:t>
      </w:r>
      <w:proofErr w:type="spellStart"/>
      <w:r>
        <w:rPr>
          <w:rFonts w:ascii="Arial" w:hAnsi="Arial" w:cs="Arial"/>
          <w:sz w:val="24"/>
        </w:rPr>
        <w:t>aspiracion</w:t>
      </w:r>
      <w:proofErr w:type="spellEnd"/>
      <w:r>
        <w:rPr>
          <w:rFonts w:ascii="Arial" w:hAnsi="Arial" w:cs="Arial"/>
          <w:sz w:val="24"/>
        </w:rPr>
        <w:t xml:space="preserve"> silente?</w:t>
      </w:r>
    </w:p>
    <w:p w:rsidR="00CE684D" w:rsidRDefault="00CE684D" w:rsidP="00CE684D">
      <w:pPr>
        <w:ind w:left="72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F(</w:t>
      </w:r>
      <w:proofErr w:type="gramEnd"/>
      <w:r>
        <w:rPr>
          <w:rFonts w:ascii="Arial" w:hAnsi="Arial" w:cs="Arial"/>
          <w:sz w:val="24"/>
        </w:rPr>
        <w:t>)   V()</w:t>
      </w:r>
    </w:p>
    <w:p w:rsidR="00CE684D" w:rsidRDefault="00CE684D" w:rsidP="00CE684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¿Los accidentes cerebrovasculares son una de las principales causas de afasia motora en los paciente, esta </w:t>
      </w:r>
      <w:proofErr w:type="spellStart"/>
      <w:r>
        <w:rPr>
          <w:rFonts w:ascii="Arial" w:hAnsi="Arial" w:cs="Arial"/>
          <w:sz w:val="24"/>
        </w:rPr>
        <w:t>ultima</w:t>
      </w:r>
      <w:proofErr w:type="spellEnd"/>
      <w:r>
        <w:rPr>
          <w:rFonts w:ascii="Arial" w:hAnsi="Arial" w:cs="Arial"/>
          <w:sz w:val="24"/>
        </w:rPr>
        <w:t xml:space="preserve"> desencadena como consecuencia una </w:t>
      </w:r>
      <w:proofErr w:type="spellStart"/>
      <w:r>
        <w:rPr>
          <w:rFonts w:ascii="Arial" w:hAnsi="Arial" w:cs="Arial"/>
          <w:sz w:val="24"/>
        </w:rPr>
        <w:t>alteracion</w:t>
      </w:r>
      <w:proofErr w:type="spellEnd"/>
      <w:r>
        <w:rPr>
          <w:rFonts w:ascii="Arial" w:hAnsi="Arial" w:cs="Arial"/>
          <w:sz w:val="24"/>
        </w:rPr>
        <w:t xml:space="preserve"> deglutoria?</w:t>
      </w:r>
    </w:p>
    <w:p w:rsidR="00CE684D" w:rsidRDefault="00CE684D" w:rsidP="00CE684D">
      <w:pPr>
        <w:pStyle w:val="Prrafodelista"/>
        <w:rPr>
          <w:rFonts w:ascii="Arial" w:hAnsi="Arial" w:cs="Arial"/>
          <w:sz w:val="24"/>
        </w:rPr>
      </w:pPr>
    </w:p>
    <w:p w:rsidR="00CE684D" w:rsidRDefault="00CE684D" w:rsidP="00CE684D">
      <w:pPr>
        <w:pStyle w:val="Prrafodelista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>__ No__</w:t>
      </w:r>
    </w:p>
    <w:p w:rsidR="00DA717B" w:rsidRDefault="00DA717B" w:rsidP="00CE684D">
      <w:pPr>
        <w:pStyle w:val="Prrafodelista"/>
        <w:rPr>
          <w:rFonts w:ascii="Arial" w:hAnsi="Arial" w:cs="Arial"/>
          <w:sz w:val="24"/>
        </w:rPr>
      </w:pPr>
    </w:p>
    <w:p w:rsidR="002362E7" w:rsidRDefault="00DA717B" w:rsidP="00DA717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¿Los pares craneales son </w:t>
      </w:r>
      <w:r w:rsidR="002362E7">
        <w:rPr>
          <w:rFonts w:ascii="Arial" w:hAnsi="Arial" w:cs="Arial"/>
          <w:sz w:val="24"/>
        </w:rPr>
        <w:t>15?</w:t>
      </w:r>
    </w:p>
    <w:p w:rsidR="002362E7" w:rsidRDefault="002362E7" w:rsidP="002362E7">
      <w:pPr>
        <w:ind w:left="72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F(</w:t>
      </w:r>
      <w:proofErr w:type="gramEnd"/>
      <w:r>
        <w:rPr>
          <w:rFonts w:ascii="Arial" w:hAnsi="Arial" w:cs="Arial"/>
          <w:sz w:val="24"/>
        </w:rPr>
        <w:t>)     V()</w:t>
      </w:r>
    </w:p>
    <w:p w:rsidR="002362E7" w:rsidRDefault="002362E7" w:rsidP="002362E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¿Los pares craneales que participan en la </w:t>
      </w:r>
      <w:proofErr w:type="spellStart"/>
      <w:r>
        <w:rPr>
          <w:rFonts w:ascii="Arial" w:hAnsi="Arial" w:cs="Arial"/>
          <w:sz w:val="24"/>
        </w:rPr>
        <w:t>deglucion</w:t>
      </w:r>
      <w:proofErr w:type="spellEnd"/>
      <w:r>
        <w:rPr>
          <w:rFonts w:ascii="Arial" w:hAnsi="Arial" w:cs="Arial"/>
          <w:sz w:val="24"/>
        </w:rPr>
        <w:t xml:space="preserve"> son</w:t>
      </w:r>
    </w:p>
    <w:p w:rsidR="002362E7" w:rsidRDefault="002362E7" w:rsidP="002362E7">
      <w:pPr>
        <w:pStyle w:val="Prrafodelista"/>
        <w:rPr>
          <w:rFonts w:ascii="Arial" w:hAnsi="Arial" w:cs="Arial"/>
          <w:sz w:val="24"/>
        </w:rPr>
      </w:pPr>
    </w:p>
    <w:p w:rsidR="002362E7" w:rsidRDefault="002362E7" w:rsidP="002362E7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Glosofaringeo</w:t>
      </w:r>
      <w:proofErr w:type="spellEnd"/>
      <w:r>
        <w:rPr>
          <w:rFonts w:ascii="Arial" w:hAnsi="Arial" w:cs="Arial"/>
          <w:sz w:val="24"/>
        </w:rPr>
        <w:t xml:space="preserve">, hipogloso, accesorio, </w:t>
      </w:r>
      <w:proofErr w:type="spellStart"/>
      <w:r>
        <w:rPr>
          <w:rFonts w:ascii="Arial" w:hAnsi="Arial" w:cs="Arial"/>
          <w:sz w:val="24"/>
        </w:rPr>
        <w:t>vagal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trigemino</w:t>
      </w:r>
      <w:proofErr w:type="spellEnd"/>
      <w:r>
        <w:rPr>
          <w:rFonts w:ascii="Arial" w:hAnsi="Arial" w:cs="Arial"/>
          <w:sz w:val="24"/>
        </w:rPr>
        <w:t>, facial.</w:t>
      </w:r>
    </w:p>
    <w:p w:rsidR="00DA717B" w:rsidRDefault="002362E7" w:rsidP="002362E7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Olfativo, hipogloso, </w:t>
      </w:r>
      <w:proofErr w:type="spellStart"/>
      <w:r>
        <w:rPr>
          <w:rFonts w:ascii="Arial" w:hAnsi="Arial" w:cs="Arial"/>
          <w:sz w:val="24"/>
        </w:rPr>
        <w:t>vagal</w:t>
      </w:r>
      <w:proofErr w:type="spellEnd"/>
      <w:r>
        <w:rPr>
          <w:rFonts w:ascii="Arial" w:hAnsi="Arial" w:cs="Arial"/>
          <w:sz w:val="24"/>
        </w:rPr>
        <w:t>, facial.</w:t>
      </w:r>
    </w:p>
    <w:p w:rsidR="002362E7" w:rsidRDefault="002362E7" w:rsidP="002362E7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Trigemino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ligual</w:t>
      </w:r>
      <w:proofErr w:type="spellEnd"/>
      <w:r>
        <w:rPr>
          <w:rFonts w:ascii="Arial" w:hAnsi="Arial" w:cs="Arial"/>
          <w:sz w:val="24"/>
        </w:rPr>
        <w:t>, hipogloso, facial.</w:t>
      </w:r>
    </w:p>
    <w:p w:rsidR="002362E7" w:rsidRDefault="002362E7" w:rsidP="002362E7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Glosofaringo</w:t>
      </w:r>
      <w:proofErr w:type="spellEnd"/>
      <w:r>
        <w:rPr>
          <w:rFonts w:ascii="Arial" w:hAnsi="Arial" w:cs="Arial"/>
          <w:sz w:val="24"/>
        </w:rPr>
        <w:t xml:space="preserve">, hipogloso, salival, accesorio, </w:t>
      </w:r>
      <w:proofErr w:type="spellStart"/>
      <w:r>
        <w:rPr>
          <w:rFonts w:ascii="Arial" w:hAnsi="Arial" w:cs="Arial"/>
          <w:sz w:val="24"/>
        </w:rPr>
        <w:t>trigemino</w:t>
      </w:r>
      <w:proofErr w:type="spellEnd"/>
      <w:r>
        <w:rPr>
          <w:rFonts w:ascii="Arial" w:hAnsi="Arial" w:cs="Arial"/>
          <w:sz w:val="24"/>
        </w:rPr>
        <w:t>.</w:t>
      </w:r>
    </w:p>
    <w:p w:rsidR="002362E7" w:rsidRDefault="002362E7" w:rsidP="002362E7">
      <w:pPr>
        <w:pStyle w:val="Prrafodelista"/>
        <w:ind w:left="1080"/>
        <w:rPr>
          <w:rFonts w:ascii="Arial" w:hAnsi="Arial" w:cs="Arial"/>
          <w:sz w:val="24"/>
        </w:rPr>
      </w:pPr>
    </w:p>
    <w:p w:rsidR="002362E7" w:rsidRDefault="002362E7" w:rsidP="002362E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¿Durante el proceso de </w:t>
      </w:r>
      <w:proofErr w:type="spellStart"/>
      <w:r>
        <w:rPr>
          <w:rFonts w:ascii="Arial" w:hAnsi="Arial" w:cs="Arial"/>
          <w:sz w:val="24"/>
        </w:rPr>
        <w:t>deglucion</w:t>
      </w:r>
      <w:proofErr w:type="spellEnd"/>
      <w:r>
        <w:rPr>
          <w:rFonts w:ascii="Arial" w:hAnsi="Arial" w:cs="Arial"/>
          <w:sz w:val="24"/>
        </w:rPr>
        <w:t xml:space="preserve"> le vía aérea se </w:t>
      </w:r>
      <w:proofErr w:type="spellStart"/>
      <w:r>
        <w:rPr>
          <w:rFonts w:ascii="Arial" w:hAnsi="Arial" w:cs="Arial"/>
          <w:sz w:val="24"/>
        </w:rPr>
        <w:t>proteje</w:t>
      </w:r>
      <w:proofErr w:type="spell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traves</w:t>
      </w:r>
      <w:proofErr w:type="spellEnd"/>
      <w:r>
        <w:rPr>
          <w:rFonts w:ascii="Arial" w:hAnsi="Arial" w:cs="Arial"/>
          <w:sz w:val="24"/>
        </w:rPr>
        <w:t xml:space="preserve"> de 3 reflejos protectores?</w:t>
      </w:r>
    </w:p>
    <w:p w:rsidR="002362E7" w:rsidRDefault="002362E7" w:rsidP="002362E7">
      <w:pPr>
        <w:pStyle w:val="Prrafodelista"/>
        <w:rPr>
          <w:rFonts w:ascii="Arial" w:hAnsi="Arial" w:cs="Arial"/>
          <w:sz w:val="24"/>
        </w:rPr>
      </w:pPr>
    </w:p>
    <w:p w:rsidR="002362E7" w:rsidRDefault="002362E7" w:rsidP="002362E7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Vagal</w:t>
      </w:r>
      <w:proofErr w:type="spellEnd"/>
      <w:r>
        <w:rPr>
          <w:rFonts w:ascii="Arial" w:hAnsi="Arial" w:cs="Arial"/>
          <w:sz w:val="24"/>
        </w:rPr>
        <w:t xml:space="preserve">, </w:t>
      </w:r>
      <w:r w:rsidR="004A2A41">
        <w:rPr>
          <w:rFonts w:ascii="Arial" w:hAnsi="Arial" w:cs="Arial"/>
          <w:sz w:val="24"/>
        </w:rPr>
        <w:t xml:space="preserve">mordida, </w:t>
      </w:r>
      <w:proofErr w:type="spellStart"/>
      <w:r w:rsidR="004A2A41">
        <w:rPr>
          <w:rFonts w:ascii="Arial" w:hAnsi="Arial" w:cs="Arial"/>
          <w:sz w:val="24"/>
        </w:rPr>
        <w:t>tusigeno</w:t>
      </w:r>
      <w:proofErr w:type="spellEnd"/>
      <w:r w:rsidR="004A2A41">
        <w:rPr>
          <w:rFonts w:ascii="Arial" w:hAnsi="Arial" w:cs="Arial"/>
          <w:sz w:val="24"/>
        </w:rPr>
        <w:t>.</w:t>
      </w:r>
    </w:p>
    <w:p w:rsidR="004A2A41" w:rsidRDefault="004A2A41" w:rsidP="002362E7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Deglutorio, </w:t>
      </w:r>
      <w:proofErr w:type="spellStart"/>
      <w:r>
        <w:rPr>
          <w:rFonts w:ascii="Arial" w:hAnsi="Arial" w:cs="Arial"/>
          <w:sz w:val="24"/>
        </w:rPr>
        <w:t>respiracion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succion</w:t>
      </w:r>
      <w:proofErr w:type="spellEnd"/>
      <w:r>
        <w:rPr>
          <w:rFonts w:ascii="Arial" w:hAnsi="Arial" w:cs="Arial"/>
          <w:sz w:val="24"/>
        </w:rPr>
        <w:t>.</w:t>
      </w:r>
    </w:p>
    <w:p w:rsidR="004A2A41" w:rsidRDefault="004A2A41" w:rsidP="002362E7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Vagal</w:t>
      </w:r>
      <w:proofErr w:type="spellEnd"/>
      <w:r>
        <w:rPr>
          <w:rFonts w:ascii="Arial" w:hAnsi="Arial" w:cs="Arial"/>
          <w:sz w:val="24"/>
        </w:rPr>
        <w:t xml:space="preserve">, deglutorio, </w:t>
      </w:r>
      <w:proofErr w:type="spellStart"/>
      <w:r>
        <w:rPr>
          <w:rFonts w:ascii="Arial" w:hAnsi="Arial" w:cs="Arial"/>
          <w:sz w:val="24"/>
        </w:rPr>
        <w:t>tusigeno</w:t>
      </w:r>
      <w:proofErr w:type="spellEnd"/>
      <w:r>
        <w:rPr>
          <w:rFonts w:ascii="Arial" w:hAnsi="Arial" w:cs="Arial"/>
          <w:sz w:val="24"/>
        </w:rPr>
        <w:t>.</w:t>
      </w:r>
    </w:p>
    <w:p w:rsidR="004A2A41" w:rsidRPr="004A2A41" w:rsidRDefault="004A2A41" w:rsidP="004A2A4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Tusigeno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vagal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protrusion</w:t>
      </w:r>
      <w:proofErr w:type="spellEnd"/>
      <w:r>
        <w:rPr>
          <w:rFonts w:ascii="Arial" w:hAnsi="Arial" w:cs="Arial"/>
          <w:sz w:val="24"/>
        </w:rPr>
        <w:t>.</w:t>
      </w:r>
    </w:p>
    <w:p w:rsidR="00CE684D" w:rsidRDefault="00CE684D" w:rsidP="00CE684D">
      <w:pPr>
        <w:pStyle w:val="Prrafodelista"/>
        <w:rPr>
          <w:rFonts w:ascii="Arial" w:hAnsi="Arial" w:cs="Arial"/>
          <w:sz w:val="24"/>
        </w:rPr>
      </w:pPr>
    </w:p>
    <w:p w:rsidR="00CE684D" w:rsidRDefault="00CE684D" w:rsidP="00CE684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¿</w:t>
      </w:r>
      <w:r w:rsidR="00797412">
        <w:rPr>
          <w:rFonts w:ascii="Arial" w:hAnsi="Arial" w:cs="Arial"/>
          <w:sz w:val="24"/>
        </w:rPr>
        <w:t xml:space="preserve">La </w:t>
      </w:r>
      <w:proofErr w:type="spellStart"/>
      <w:r w:rsidR="00797412">
        <w:rPr>
          <w:rFonts w:ascii="Arial" w:hAnsi="Arial" w:cs="Arial"/>
          <w:sz w:val="24"/>
        </w:rPr>
        <w:t>coordinacion</w:t>
      </w:r>
      <w:proofErr w:type="spellEnd"/>
      <w:r w:rsidR="00797412">
        <w:rPr>
          <w:rFonts w:ascii="Arial" w:hAnsi="Arial" w:cs="Arial"/>
          <w:sz w:val="24"/>
        </w:rPr>
        <w:t xml:space="preserve"> del </w:t>
      </w:r>
      <w:proofErr w:type="spellStart"/>
      <w:r w:rsidR="00797412">
        <w:rPr>
          <w:rFonts w:ascii="Arial" w:hAnsi="Arial" w:cs="Arial"/>
          <w:sz w:val="24"/>
        </w:rPr>
        <w:t>patron</w:t>
      </w:r>
      <w:proofErr w:type="spellEnd"/>
      <w:r w:rsidR="00797412">
        <w:rPr>
          <w:rFonts w:ascii="Arial" w:hAnsi="Arial" w:cs="Arial"/>
          <w:sz w:val="24"/>
        </w:rPr>
        <w:t xml:space="preserve"> de </w:t>
      </w:r>
      <w:proofErr w:type="spellStart"/>
      <w:r w:rsidR="00797412">
        <w:rPr>
          <w:rFonts w:ascii="Arial" w:hAnsi="Arial" w:cs="Arial"/>
          <w:sz w:val="24"/>
        </w:rPr>
        <w:t>succion</w:t>
      </w:r>
      <w:proofErr w:type="spellEnd"/>
      <w:r w:rsidR="00797412">
        <w:rPr>
          <w:rFonts w:ascii="Arial" w:hAnsi="Arial" w:cs="Arial"/>
          <w:sz w:val="24"/>
        </w:rPr>
        <w:t xml:space="preserve"> en lactantes presenta tres procesos?</w:t>
      </w:r>
    </w:p>
    <w:p w:rsidR="00797412" w:rsidRDefault="00797412" w:rsidP="00797412">
      <w:pPr>
        <w:pStyle w:val="Prrafodelista"/>
        <w:rPr>
          <w:rFonts w:ascii="Arial" w:hAnsi="Arial" w:cs="Arial"/>
          <w:sz w:val="24"/>
        </w:rPr>
      </w:pPr>
    </w:p>
    <w:p w:rsidR="00797412" w:rsidRDefault="00797412" w:rsidP="00797412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Succion:deglucion:tos</w:t>
      </w:r>
      <w:proofErr w:type="spellEnd"/>
    </w:p>
    <w:p w:rsidR="00797412" w:rsidRDefault="00797412" w:rsidP="00797412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Succion</w:t>
      </w:r>
      <w:proofErr w:type="gramStart"/>
      <w:r>
        <w:rPr>
          <w:rFonts w:ascii="Arial" w:hAnsi="Arial" w:cs="Arial"/>
          <w:sz w:val="24"/>
        </w:rPr>
        <w:t>:mordida:deglucion</w:t>
      </w:r>
      <w:proofErr w:type="spellEnd"/>
      <w:proofErr w:type="gramEnd"/>
      <w:r>
        <w:rPr>
          <w:rFonts w:ascii="Arial" w:hAnsi="Arial" w:cs="Arial"/>
          <w:sz w:val="24"/>
        </w:rPr>
        <w:t>.</w:t>
      </w:r>
    </w:p>
    <w:p w:rsidR="00797412" w:rsidRDefault="00797412" w:rsidP="00797412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Respiracion</w:t>
      </w:r>
      <w:proofErr w:type="gramStart"/>
      <w:r>
        <w:rPr>
          <w:rFonts w:ascii="Arial" w:hAnsi="Arial" w:cs="Arial"/>
          <w:sz w:val="24"/>
        </w:rPr>
        <w:t>:deglucion:respiracion</w:t>
      </w:r>
      <w:proofErr w:type="spellEnd"/>
      <w:proofErr w:type="gramEnd"/>
      <w:r>
        <w:rPr>
          <w:rFonts w:ascii="Arial" w:hAnsi="Arial" w:cs="Arial"/>
          <w:sz w:val="24"/>
        </w:rPr>
        <w:t>.</w:t>
      </w:r>
    </w:p>
    <w:p w:rsidR="00797412" w:rsidRDefault="00797412" w:rsidP="00797412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Succion</w:t>
      </w:r>
      <w:proofErr w:type="gramStart"/>
      <w:r>
        <w:rPr>
          <w:rFonts w:ascii="Arial" w:hAnsi="Arial" w:cs="Arial"/>
          <w:sz w:val="24"/>
        </w:rPr>
        <w:t>:deglucion:respiracion</w:t>
      </w:r>
      <w:proofErr w:type="spellEnd"/>
      <w:proofErr w:type="gramEnd"/>
      <w:r>
        <w:rPr>
          <w:rFonts w:ascii="Arial" w:hAnsi="Arial" w:cs="Arial"/>
          <w:sz w:val="24"/>
        </w:rPr>
        <w:t>.</w:t>
      </w:r>
    </w:p>
    <w:p w:rsidR="00797412" w:rsidRDefault="00797412" w:rsidP="00797412">
      <w:pPr>
        <w:pStyle w:val="Prrafodelista"/>
        <w:ind w:left="1080"/>
        <w:rPr>
          <w:rFonts w:ascii="Arial" w:hAnsi="Arial" w:cs="Arial"/>
          <w:sz w:val="24"/>
        </w:rPr>
      </w:pPr>
    </w:p>
    <w:p w:rsidR="00797412" w:rsidRDefault="00797412" w:rsidP="0079741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proofErr w:type="gramStart"/>
      <w:r>
        <w:rPr>
          <w:rFonts w:ascii="Arial" w:hAnsi="Arial" w:cs="Arial"/>
          <w:sz w:val="24"/>
        </w:rPr>
        <w:t>El</w:t>
      </w:r>
      <w:proofErr w:type="gramEnd"/>
      <w:r>
        <w:rPr>
          <w:rFonts w:ascii="Arial" w:hAnsi="Arial" w:cs="Arial"/>
          <w:sz w:val="24"/>
        </w:rPr>
        <w:t xml:space="preserve"> patrones de </w:t>
      </w:r>
      <w:proofErr w:type="spellStart"/>
      <w:r>
        <w:rPr>
          <w:rFonts w:ascii="Arial" w:hAnsi="Arial" w:cs="Arial"/>
          <w:sz w:val="24"/>
        </w:rPr>
        <w:t>succion</w:t>
      </w:r>
      <w:proofErr w:type="spellEnd"/>
      <w:r>
        <w:rPr>
          <w:rFonts w:ascii="Arial" w:hAnsi="Arial" w:cs="Arial"/>
          <w:sz w:val="24"/>
        </w:rPr>
        <w:t xml:space="preserve"> en neonatos presentan tres niveles según sus </w:t>
      </w:r>
      <w:proofErr w:type="spellStart"/>
      <w:r>
        <w:rPr>
          <w:rFonts w:ascii="Arial" w:hAnsi="Arial" w:cs="Arial"/>
          <w:sz w:val="24"/>
        </w:rPr>
        <w:t>caracteristicas</w:t>
      </w:r>
      <w:proofErr w:type="spellEnd"/>
      <w:r>
        <w:rPr>
          <w:rFonts w:ascii="Arial" w:hAnsi="Arial" w:cs="Arial"/>
          <w:sz w:val="24"/>
        </w:rPr>
        <w:t>?</w:t>
      </w:r>
    </w:p>
    <w:p w:rsidR="00797412" w:rsidRDefault="00797412" w:rsidP="00797412">
      <w:pPr>
        <w:pStyle w:val="Prrafodelista"/>
        <w:rPr>
          <w:rFonts w:ascii="Arial" w:hAnsi="Arial" w:cs="Arial"/>
          <w:sz w:val="24"/>
        </w:rPr>
      </w:pPr>
    </w:p>
    <w:p w:rsidR="00797412" w:rsidRDefault="00797412" w:rsidP="0079741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Inmaduro, </w:t>
      </w:r>
      <w:proofErr w:type="spellStart"/>
      <w:r>
        <w:rPr>
          <w:rFonts w:ascii="Arial" w:hAnsi="Arial" w:cs="Arial"/>
          <w:sz w:val="24"/>
        </w:rPr>
        <w:t>tra</w:t>
      </w:r>
      <w:r w:rsidR="00BD6359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sicion</w:t>
      </w:r>
      <w:proofErr w:type="spellEnd"/>
      <w:r>
        <w:rPr>
          <w:rFonts w:ascii="Arial" w:hAnsi="Arial" w:cs="Arial"/>
          <w:sz w:val="24"/>
        </w:rPr>
        <w:t>, maduro.</w:t>
      </w:r>
    </w:p>
    <w:p w:rsidR="00797412" w:rsidRDefault="00797412" w:rsidP="0079741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Inmaduro, maduro, fuerte.</w:t>
      </w:r>
    </w:p>
    <w:p w:rsidR="00797412" w:rsidRDefault="00711154" w:rsidP="0079741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</w:t>
      </w:r>
      <w:proofErr w:type="spellStart"/>
      <w:r>
        <w:rPr>
          <w:rFonts w:ascii="Arial" w:hAnsi="Arial" w:cs="Arial"/>
          <w:sz w:val="24"/>
        </w:rPr>
        <w:t>transicion</w:t>
      </w:r>
      <w:proofErr w:type="spellEnd"/>
      <w:r>
        <w:rPr>
          <w:rFonts w:ascii="Arial" w:hAnsi="Arial" w:cs="Arial"/>
          <w:sz w:val="24"/>
        </w:rPr>
        <w:t>, maduro.</w:t>
      </w:r>
    </w:p>
    <w:p w:rsidR="00711154" w:rsidRDefault="00711154" w:rsidP="0079741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Mordidas, </w:t>
      </w:r>
      <w:proofErr w:type="spellStart"/>
      <w:r>
        <w:rPr>
          <w:rFonts w:ascii="Arial" w:hAnsi="Arial" w:cs="Arial"/>
          <w:sz w:val="24"/>
        </w:rPr>
        <w:t>succion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deglucion</w:t>
      </w:r>
      <w:proofErr w:type="spellEnd"/>
      <w:r>
        <w:rPr>
          <w:rFonts w:ascii="Arial" w:hAnsi="Arial" w:cs="Arial"/>
          <w:sz w:val="24"/>
        </w:rPr>
        <w:t>.</w:t>
      </w:r>
    </w:p>
    <w:p w:rsidR="00711154" w:rsidRDefault="00711154" w:rsidP="00711154">
      <w:pPr>
        <w:pStyle w:val="Prrafodelista"/>
        <w:ind w:left="1080"/>
        <w:rPr>
          <w:rFonts w:ascii="Arial" w:hAnsi="Arial" w:cs="Arial"/>
          <w:sz w:val="24"/>
        </w:rPr>
      </w:pPr>
    </w:p>
    <w:p w:rsidR="003252C3" w:rsidRDefault="00711154" w:rsidP="0053284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gramStart"/>
      <w:r w:rsidRPr="00711154">
        <w:rPr>
          <w:rFonts w:ascii="Arial" w:hAnsi="Arial" w:cs="Arial"/>
          <w:sz w:val="24"/>
        </w:rPr>
        <w:t>¿ Las</w:t>
      </w:r>
      <w:proofErr w:type="gramEnd"/>
      <w:r w:rsidRPr="00711154">
        <w:rPr>
          <w:rFonts w:ascii="Arial" w:hAnsi="Arial" w:cs="Arial"/>
          <w:sz w:val="24"/>
        </w:rPr>
        <w:t xml:space="preserve"> lenguas en </w:t>
      </w:r>
      <w:proofErr w:type="spellStart"/>
      <w:r w:rsidRPr="00711154">
        <w:rPr>
          <w:rFonts w:ascii="Arial" w:hAnsi="Arial" w:cs="Arial"/>
          <w:sz w:val="24"/>
        </w:rPr>
        <w:t>corazon</w:t>
      </w:r>
      <w:proofErr w:type="spellEnd"/>
      <w:r w:rsidRPr="00711154">
        <w:rPr>
          <w:rFonts w:ascii="Arial" w:hAnsi="Arial" w:cs="Arial"/>
          <w:sz w:val="24"/>
        </w:rPr>
        <w:t xml:space="preserve"> en paciente</w:t>
      </w:r>
      <w:r w:rsidR="00BD6359">
        <w:rPr>
          <w:rFonts w:ascii="Arial" w:hAnsi="Arial" w:cs="Arial"/>
          <w:sz w:val="24"/>
        </w:rPr>
        <w:t xml:space="preserve"> </w:t>
      </w:r>
      <w:proofErr w:type="spellStart"/>
      <w:r w:rsidR="00BD6359">
        <w:rPr>
          <w:rFonts w:ascii="Arial" w:hAnsi="Arial" w:cs="Arial"/>
          <w:sz w:val="24"/>
        </w:rPr>
        <w:t>neonales</w:t>
      </w:r>
      <w:proofErr w:type="spellEnd"/>
      <w:r w:rsidRPr="00711154">
        <w:rPr>
          <w:rFonts w:ascii="Arial" w:hAnsi="Arial" w:cs="Arial"/>
          <w:sz w:val="24"/>
        </w:rPr>
        <w:t xml:space="preserve"> son determinantes para </w:t>
      </w:r>
      <w:proofErr w:type="spellStart"/>
      <w:r w:rsidRPr="00711154">
        <w:rPr>
          <w:rFonts w:ascii="Arial" w:hAnsi="Arial" w:cs="Arial"/>
          <w:sz w:val="24"/>
        </w:rPr>
        <w:t>alteracion</w:t>
      </w:r>
      <w:proofErr w:type="spellEnd"/>
      <w:r w:rsidRPr="00711154">
        <w:rPr>
          <w:rFonts w:ascii="Arial" w:hAnsi="Arial" w:cs="Arial"/>
          <w:sz w:val="24"/>
        </w:rPr>
        <w:t xml:space="preserve"> es </w:t>
      </w:r>
      <w:proofErr w:type="spellStart"/>
      <w:r w:rsidRPr="00711154">
        <w:rPr>
          <w:rFonts w:ascii="Arial" w:hAnsi="Arial" w:cs="Arial"/>
          <w:sz w:val="24"/>
        </w:rPr>
        <w:t>patron</w:t>
      </w:r>
      <w:proofErr w:type="spellEnd"/>
      <w:r w:rsidRPr="00711154">
        <w:rPr>
          <w:rFonts w:ascii="Arial" w:hAnsi="Arial" w:cs="Arial"/>
          <w:sz w:val="24"/>
        </w:rPr>
        <w:t xml:space="preserve"> de </w:t>
      </w:r>
      <w:proofErr w:type="spellStart"/>
      <w:r w:rsidRPr="00711154">
        <w:rPr>
          <w:rFonts w:ascii="Arial" w:hAnsi="Arial" w:cs="Arial"/>
          <w:sz w:val="24"/>
        </w:rPr>
        <w:t>succion</w:t>
      </w:r>
      <w:proofErr w:type="spellEnd"/>
      <w:r w:rsidRPr="00711154">
        <w:rPr>
          <w:rFonts w:ascii="Arial" w:hAnsi="Arial" w:cs="Arial"/>
          <w:sz w:val="24"/>
        </w:rPr>
        <w:t>?</w:t>
      </w:r>
    </w:p>
    <w:p w:rsidR="00711154" w:rsidRDefault="00711154" w:rsidP="00711154">
      <w:pPr>
        <w:ind w:left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>__ No__</w:t>
      </w:r>
    </w:p>
    <w:p w:rsidR="00711154" w:rsidRDefault="00BD6359" w:rsidP="0071115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¿En l</w:t>
      </w:r>
      <w:r w:rsidR="00711154">
        <w:rPr>
          <w:rFonts w:ascii="Arial" w:hAnsi="Arial" w:cs="Arial"/>
          <w:sz w:val="24"/>
        </w:rPr>
        <w:t xml:space="preserve">a </w:t>
      </w:r>
      <w:proofErr w:type="spellStart"/>
      <w:r w:rsidR="00711154">
        <w:rPr>
          <w:rFonts w:ascii="Arial" w:hAnsi="Arial" w:cs="Arial"/>
          <w:sz w:val="24"/>
        </w:rPr>
        <w:t>succion</w:t>
      </w:r>
      <w:proofErr w:type="spellEnd"/>
      <w:r w:rsidR="00711154">
        <w:rPr>
          <w:rFonts w:ascii="Arial" w:hAnsi="Arial" w:cs="Arial"/>
          <w:sz w:val="24"/>
        </w:rPr>
        <w:t xml:space="preserve"> no nutritiva con dedo enguantado, se logran percibir 7 </w:t>
      </w:r>
      <w:proofErr w:type="spellStart"/>
      <w:r w:rsidR="00711154">
        <w:rPr>
          <w:rFonts w:ascii="Arial" w:hAnsi="Arial" w:cs="Arial"/>
          <w:sz w:val="24"/>
        </w:rPr>
        <w:t>caracteristicas</w:t>
      </w:r>
      <w:proofErr w:type="spellEnd"/>
      <w:r w:rsidR="00711154">
        <w:rPr>
          <w:rFonts w:ascii="Arial" w:hAnsi="Arial" w:cs="Arial"/>
          <w:sz w:val="24"/>
        </w:rPr>
        <w:t xml:space="preserve"> principales del </w:t>
      </w:r>
      <w:proofErr w:type="spellStart"/>
      <w:r w:rsidR="00711154">
        <w:rPr>
          <w:rFonts w:ascii="Arial" w:hAnsi="Arial" w:cs="Arial"/>
          <w:sz w:val="24"/>
        </w:rPr>
        <w:t>patron</w:t>
      </w:r>
      <w:proofErr w:type="spellEnd"/>
      <w:r w:rsidR="00711154">
        <w:rPr>
          <w:rFonts w:ascii="Arial" w:hAnsi="Arial" w:cs="Arial"/>
          <w:sz w:val="24"/>
        </w:rPr>
        <w:t xml:space="preserve"> de </w:t>
      </w:r>
      <w:proofErr w:type="spellStart"/>
      <w:r w:rsidR="00711154">
        <w:rPr>
          <w:rFonts w:ascii="Arial" w:hAnsi="Arial" w:cs="Arial"/>
          <w:sz w:val="24"/>
        </w:rPr>
        <w:t>succion</w:t>
      </w:r>
      <w:proofErr w:type="spellEnd"/>
      <w:r w:rsidR="00711154">
        <w:rPr>
          <w:rFonts w:ascii="Arial" w:hAnsi="Arial" w:cs="Arial"/>
          <w:sz w:val="24"/>
        </w:rPr>
        <w:t>?</w:t>
      </w:r>
    </w:p>
    <w:p w:rsidR="00711154" w:rsidRDefault="00711154" w:rsidP="00711154">
      <w:pPr>
        <w:pStyle w:val="Prrafodelista"/>
        <w:rPr>
          <w:rFonts w:ascii="Arial" w:hAnsi="Arial" w:cs="Arial"/>
          <w:sz w:val="24"/>
        </w:rPr>
      </w:pPr>
    </w:p>
    <w:p w:rsidR="00711154" w:rsidRDefault="00711154" w:rsidP="00711154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Selle </w:t>
      </w:r>
      <w:proofErr w:type="spellStart"/>
      <w:r>
        <w:rPr>
          <w:rFonts w:ascii="Arial" w:hAnsi="Arial" w:cs="Arial"/>
          <w:sz w:val="24"/>
        </w:rPr>
        <w:t>labial</w:t>
      </w:r>
      <w:proofErr w:type="gramStart"/>
      <w:r>
        <w:rPr>
          <w:rFonts w:ascii="Arial" w:hAnsi="Arial" w:cs="Arial"/>
          <w:sz w:val="24"/>
        </w:rPr>
        <w:t>,presion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intraoral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acanalamiento</w:t>
      </w:r>
      <w:proofErr w:type="spellEnd"/>
      <w:r>
        <w:rPr>
          <w:rFonts w:ascii="Arial" w:hAnsi="Arial" w:cs="Arial"/>
          <w:sz w:val="24"/>
        </w:rPr>
        <w:t xml:space="preserve"> lingual, fuerza de las succiones, ritmo de las succiones, </w:t>
      </w:r>
      <w:proofErr w:type="spellStart"/>
      <w:r>
        <w:rPr>
          <w:rFonts w:ascii="Arial" w:hAnsi="Arial" w:cs="Arial"/>
          <w:sz w:val="24"/>
        </w:rPr>
        <w:t>frecuencua</w:t>
      </w:r>
      <w:proofErr w:type="spellEnd"/>
      <w:r>
        <w:rPr>
          <w:rFonts w:ascii="Arial" w:hAnsi="Arial" w:cs="Arial"/>
          <w:sz w:val="24"/>
        </w:rPr>
        <w:t xml:space="preserve"> (continuidad) de las succiones, </w:t>
      </w:r>
      <w:proofErr w:type="spellStart"/>
      <w:r>
        <w:rPr>
          <w:rFonts w:ascii="Arial" w:hAnsi="Arial" w:cs="Arial"/>
          <w:sz w:val="24"/>
        </w:rPr>
        <w:t>coordinacion</w:t>
      </w:r>
      <w:proofErr w:type="spellEnd"/>
      <w:r>
        <w:rPr>
          <w:rFonts w:ascii="Arial" w:hAnsi="Arial" w:cs="Arial"/>
          <w:sz w:val="24"/>
        </w:rPr>
        <w:t xml:space="preserve"> S:D:R.</w:t>
      </w:r>
    </w:p>
    <w:p w:rsidR="00711154" w:rsidRDefault="00711154" w:rsidP="00711154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Fuerza, ritmo, continuidad, </w:t>
      </w:r>
      <w:proofErr w:type="spellStart"/>
      <w:r w:rsidR="00FD515E">
        <w:rPr>
          <w:rFonts w:ascii="Arial" w:hAnsi="Arial" w:cs="Arial"/>
          <w:sz w:val="24"/>
        </w:rPr>
        <w:t>succion</w:t>
      </w:r>
      <w:proofErr w:type="spellEnd"/>
      <w:r w:rsidR="00FD515E">
        <w:rPr>
          <w:rFonts w:ascii="Arial" w:hAnsi="Arial" w:cs="Arial"/>
          <w:sz w:val="24"/>
        </w:rPr>
        <w:t xml:space="preserve">, </w:t>
      </w:r>
      <w:proofErr w:type="spellStart"/>
      <w:r w:rsidR="00FD515E">
        <w:rPr>
          <w:rFonts w:ascii="Arial" w:hAnsi="Arial" w:cs="Arial"/>
          <w:sz w:val="24"/>
        </w:rPr>
        <w:t>prension</w:t>
      </w:r>
      <w:proofErr w:type="spellEnd"/>
      <w:r w:rsidR="00FD515E">
        <w:rPr>
          <w:rFonts w:ascii="Arial" w:hAnsi="Arial" w:cs="Arial"/>
          <w:sz w:val="24"/>
        </w:rPr>
        <w:t>, rugas palatinas, palar blando.</w:t>
      </w:r>
    </w:p>
    <w:p w:rsidR="00FD515E" w:rsidRDefault="00FD515E" w:rsidP="00711154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Adosamiento lingual, mordida, reflejo </w:t>
      </w:r>
      <w:proofErr w:type="spellStart"/>
      <w:r>
        <w:rPr>
          <w:rFonts w:ascii="Arial" w:hAnsi="Arial" w:cs="Arial"/>
          <w:sz w:val="24"/>
        </w:rPr>
        <w:t>vagal</w:t>
      </w:r>
      <w:proofErr w:type="spellEnd"/>
      <w:r>
        <w:rPr>
          <w:rFonts w:ascii="Arial" w:hAnsi="Arial" w:cs="Arial"/>
          <w:sz w:val="24"/>
        </w:rPr>
        <w:t xml:space="preserve">, reflejo de </w:t>
      </w:r>
      <w:proofErr w:type="spellStart"/>
      <w:r>
        <w:rPr>
          <w:rFonts w:ascii="Arial" w:hAnsi="Arial" w:cs="Arial"/>
          <w:sz w:val="24"/>
        </w:rPr>
        <w:t>protrusion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lateralizacion</w:t>
      </w:r>
      <w:proofErr w:type="spellEnd"/>
      <w:r>
        <w:rPr>
          <w:rFonts w:ascii="Arial" w:hAnsi="Arial" w:cs="Arial"/>
          <w:sz w:val="24"/>
        </w:rPr>
        <w:t xml:space="preserve"> lingual, </w:t>
      </w:r>
      <w:proofErr w:type="spellStart"/>
      <w:r>
        <w:rPr>
          <w:rFonts w:ascii="Arial" w:hAnsi="Arial" w:cs="Arial"/>
          <w:sz w:val="24"/>
        </w:rPr>
        <w:t>succion</w:t>
      </w:r>
      <w:proofErr w:type="spellEnd"/>
      <w:r>
        <w:rPr>
          <w:rFonts w:ascii="Arial" w:hAnsi="Arial" w:cs="Arial"/>
          <w:sz w:val="24"/>
        </w:rPr>
        <w:t>, buccinadores.</w:t>
      </w:r>
    </w:p>
    <w:p w:rsidR="00FD515E" w:rsidRDefault="00FD515E" w:rsidP="00711154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Fuerza, agarre, </w:t>
      </w:r>
      <w:proofErr w:type="spellStart"/>
      <w:r>
        <w:rPr>
          <w:rFonts w:ascii="Arial" w:hAnsi="Arial" w:cs="Arial"/>
          <w:sz w:val="24"/>
        </w:rPr>
        <w:t>rafagas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acanalamiento</w:t>
      </w:r>
      <w:proofErr w:type="spellEnd"/>
      <w:r>
        <w:rPr>
          <w:rFonts w:ascii="Arial" w:hAnsi="Arial" w:cs="Arial"/>
          <w:sz w:val="24"/>
        </w:rPr>
        <w:t xml:space="preserve"> lingual, ritmo, frecuencia, </w:t>
      </w:r>
      <w:proofErr w:type="spellStart"/>
      <w:r>
        <w:rPr>
          <w:rFonts w:ascii="Arial" w:hAnsi="Arial" w:cs="Arial"/>
          <w:sz w:val="24"/>
        </w:rPr>
        <w:t>presion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intraoral</w:t>
      </w:r>
      <w:proofErr w:type="spellEnd"/>
      <w:r>
        <w:rPr>
          <w:rFonts w:ascii="Arial" w:hAnsi="Arial" w:cs="Arial"/>
          <w:sz w:val="24"/>
        </w:rPr>
        <w:t>.</w:t>
      </w:r>
    </w:p>
    <w:p w:rsidR="00FD515E" w:rsidRDefault="00FD515E" w:rsidP="00FD515E">
      <w:pPr>
        <w:pStyle w:val="Prrafodelista"/>
        <w:ind w:left="1080"/>
        <w:rPr>
          <w:rFonts w:ascii="Arial" w:hAnsi="Arial" w:cs="Arial"/>
          <w:sz w:val="24"/>
        </w:rPr>
      </w:pPr>
    </w:p>
    <w:p w:rsidR="00FD515E" w:rsidRDefault="00FD515E" w:rsidP="00FD515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¿La </w:t>
      </w:r>
      <w:proofErr w:type="spellStart"/>
      <w:r>
        <w:rPr>
          <w:rFonts w:ascii="Arial" w:hAnsi="Arial" w:cs="Arial"/>
          <w:sz w:val="24"/>
        </w:rPr>
        <w:t>hipotonia</w:t>
      </w:r>
      <w:proofErr w:type="spellEnd"/>
      <w:r>
        <w:rPr>
          <w:rFonts w:ascii="Arial" w:hAnsi="Arial" w:cs="Arial"/>
          <w:sz w:val="24"/>
        </w:rPr>
        <w:t xml:space="preserve"> generalizada influye en habilidades </w:t>
      </w:r>
      <w:proofErr w:type="spellStart"/>
      <w:r>
        <w:rPr>
          <w:rFonts w:ascii="Arial" w:hAnsi="Arial" w:cs="Arial"/>
          <w:sz w:val="24"/>
        </w:rPr>
        <w:t>estomatognaticas</w:t>
      </w:r>
      <w:proofErr w:type="spellEnd"/>
      <w:r>
        <w:rPr>
          <w:rFonts w:ascii="Arial" w:hAnsi="Arial" w:cs="Arial"/>
          <w:sz w:val="24"/>
        </w:rPr>
        <w:t xml:space="preserve"> del lactante?</w:t>
      </w:r>
    </w:p>
    <w:p w:rsidR="00FD515E" w:rsidRDefault="00FD515E" w:rsidP="00FD515E">
      <w:pPr>
        <w:pStyle w:val="Prrafodelista"/>
        <w:rPr>
          <w:rFonts w:ascii="Arial" w:hAnsi="Arial" w:cs="Arial"/>
          <w:sz w:val="24"/>
        </w:rPr>
      </w:pPr>
    </w:p>
    <w:p w:rsidR="00FD515E" w:rsidRDefault="00FD515E" w:rsidP="00FD515E">
      <w:pPr>
        <w:pStyle w:val="Prrafodelista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F(</w:t>
      </w:r>
      <w:proofErr w:type="gramEnd"/>
      <w:r>
        <w:rPr>
          <w:rFonts w:ascii="Arial" w:hAnsi="Arial" w:cs="Arial"/>
          <w:sz w:val="24"/>
        </w:rPr>
        <w:t>)  V()</w:t>
      </w:r>
    </w:p>
    <w:p w:rsidR="00FD515E" w:rsidRDefault="004622A2" w:rsidP="00FD515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¿</w:t>
      </w:r>
      <w:proofErr w:type="gramEnd"/>
      <w:r w:rsidR="00DA717B">
        <w:rPr>
          <w:rFonts w:ascii="Arial" w:hAnsi="Arial" w:cs="Arial"/>
          <w:sz w:val="24"/>
        </w:rPr>
        <w:t xml:space="preserve">Las alteraciones de lenguaje se presentan generalmente durante el desarrollo de los niños, según la ley de 0 a siempre, la adecuada </w:t>
      </w:r>
      <w:proofErr w:type="spellStart"/>
      <w:r w:rsidR="00DA717B">
        <w:rPr>
          <w:rFonts w:ascii="Arial" w:hAnsi="Arial" w:cs="Arial"/>
          <w:sz w:val="24"/>
        </w:rPr>
        <w:t>estimulacion</w:t>
      </w:r>
      <w:proofErr w:type="spellEnd"/>
      <w:r w:rsidR="00DA717B">
        <w:rPr>
          <w:rFonts w:ascii="Arial" w:hAnsi="Arial" w:cs="Arial"/>
          <w:sz w:val="24"/>
        </w:rPr>
        <w:t xml:space="preserve"> durante los 5 primero años es determinante para una desarrollo de lenguaje </w:t>
      </w:r>
      <w:proofErr w:type="spellStart"/>
      <w:r w:rsidR="00DA717B">
        <w:rPr>
          <w:rFonts w:ascii="Arial" w:hAnsi="Arial" w:cs="Arial"/>
          <w:sz w:val="24"/>
        </w:rPr>
        <w:t>optimo</w:t>
      </w:r>
      <w:proofErr w:type="spellEnd"/>
      <w:r>
        <w:rPr>
          <w:rFonts w:ascii="Arial" w:hAnsi="Arial" w:cs="Arial"/>
          <w:sz w:val="24"/>
        </w:rPr>
        <w:t xml:space="preserve">. Los adultos pueden </w:t>
      </w:r>
      <w:r w:rsidR="00BD6359">
        <w:rPr>
          <w:rFonts w:ascii="Arial" w:hAnsi="Arial" w:cs="Arial"/>
          <w:sz w:val="24"/>
        </w:rPr>
        <w:t xml:space="preserve">presentar </w:t>
      </w:r>
      <w:proofErr w:type="spellStart"/>
      <w:r w:rsidR="00DA717B">
        <w:rPr>
          <w:rFonts w:ascii="Arial" w:hAnsi="Arial" w:cs="Arial"/>
          <w:sz w:val="24"/>
        </w:rPr>
        <w:t>tambien</w:t>
      </w:r>
      <w:proofErr w:type="spellEnd"/>
      <w:r w:rsidR="00DA717B">
        <w:rPr>
          <w:rFonts w:ascii="Arial" w:hAnsi="Arial" w:cs="Arial"/>
          <w:sz w:val="24"/>
        </w:rPr>
        <w:t xml:space="preserve"> alteraciones de lenguaje </w:t>
      </w:r>
      <w:proofErr w:type="spellStart"/>
      <w:r w:rsidR="00DA717B">
        <w:rPr>
          <w:rFonts w:ascii="Arial" w:hAnsi="Arial" w:cs="Arial"/>
          <w:sz w:val="24"/>
        </w:rPr>
        <w:t>adquiridad</w:t>
      </w:r>
      <w:proofErr w:type="spellEnd"/>
      <w:r w:rsidR="00DA717B">
        <w:rPr>
          <w:rFonts w:ascii="Arial" w:hAnsi="Arial" w:cs="Arial"/>
          <w:sz w:val="24"/>
        </w:rPr>
        <w:t>?, como:</w:t>
      </w:r>
    </w:p>
    <w:p w:rsidR="00DA717B" w:rsidRDefault="00DA717B" w:rsidP="00DA717B">
      <w:pPr>
        <w:pStyle w:val="Prrafodelista"/>
        <w:rPr>
          <w:rFonts w:ascii="Arial" w:hAnsi="Arial" w:cs="Arial"/>
          <w:sz w:val="24"/>
        </w:rPr>
      </w:pPr>
    </w:p>
    <w:p w:rsidR="00DA717B" w:rsidRDefault="00DA717B" w:rsidP="00DA717B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Afasias, trastornos comunicativos, trastorno cognitivo comunicativo.</w:t>
      </w:r>
    </w:p>
    <w:p w:rsidR="00DA717B" w:rsidRDefault="00DA717B" w:rsidP="00DA717B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Afasias, disartrias, dislalias.</w:t>
      </w:r>
    </w:p>
    <w:p w:rsidR="00DA717B" w:rsidRDefault="00DA717B" w:rsidP="00DA717B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Trastorno especifico del lenguaje, </w:t>
      </w:r>
      <w:proofErr w:type="spellStart"/>
      <w:r>
        <w:rPr>
          <w:rFonts w:ascii="Arial" w:hAnsi="Arial" w:cs="Arial"/>
          <w:sz w:val="24"/>
        </w:rPr>
        <w:t>Anartria</w:t>
      </w:r>
      <w:proofErr w:type="spellEnd"/>
      <w:r>
        <w:rPr>
          <w:rFonts w:ascii="Arial" w:hAnsi="Arial" w:cs="Arial"/>
          <w:sz w:val="24"/>
        </w:rPr>
        <w:t>.</w:t>
      </w:r>
    </w:p>
    <w:p w:rsidR="00DA717B" w:rsidRDefault="00DA717B" w:rsidP="00DA717B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Disflueza</w:t>
      </w:r>
      <w:proofErr w:type="spellEnd"/>
      <w:r>
        <w:rPr>
          <w:rFonts w:ascii="Arial" w:hAnsi="Arial" w:cs="Arial"/>
          <w:sz w:val="24"/>
        </w:rPr>
        <w:t>.</w:t>
      </w:r>
    </w:p>
    <w:p w:rsidR="00DA717B" w:rsidRDefault="00DA717B" w:rsidP="00DA717B">
      <w:pPr>
        <w:pStyle w:val="Prrafodelista"/>
        <w:ind w:left="1080"/>
        <w:rPr>
          <w:rFonts w:ascii="Arial" w:hAnsi="Arial" w:cs="Arial"/>
          <w:sz w:val="24"/>
        </w:rPr>
      </w:pPr>
    </w:p>
    <w:p w:rsidR="00DA717B" w:rsidRDefault="00DA717B" w:rsidP="00DA717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¿</w:t>
      </w:r>
      <w:r w:rsidR="004A2A41">
        <w:rPr>
          <w:rFonts w:ascii="Arial" w:hAnsi="Arial" w:cs="Arial"/>
          <w:sz w:val="24"/>
        </w:rPr>
        <w:t xml:space="preserve">Los niveles del desarrollo comunicativo temprano (0 a 2 años) comprende cuatro </w:t>
      </w:r>
      <w:proofErr w:type="spellStart"/>
      <w:r w:rsidR="004A2A41">
        <w:rPr>
          <w:rFonts w:ascii="Arial" w:hAnsi="Arial" w:cs="Arial"/>
          <w:sz w:val="24"/>
        </w:rPr>
        <w:t>mometos</w:t>
      </w:r>
      <w:proofErr w:type="spellEnd"/>
      <w:r w:rsidR="004A2A41">
        <w:rPr>
          <w:rFonts w:ascii="Arial" w:hAnsi="Arial" w:cs="Arial"/>
          <w:sz w:val="24"/>
        </w:rPr>
        <w:t>?</w:t>
      </w:r>
    </w:p>
    <w:p w:rsidR="004A2A41" w:rsidRDefault="004A2A41" w:rsidP="004A2A41">
      <w:pPr>
        <w:pStyle w:val="Prrafodelista"/>
        <w:rPr>
          <w:rFonts w:ascii="Arial" w:hAnsi="Arial" w:cs="Arial"/>
          <w:sz w:val="24"/>
        </w:rPr>
      </w:pPr>
    </w:p>
    <w:p w:rsidR="004A2A41" w:rsidRDefault="004A2A41" w:rsidP="004A2A4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Inicios expresivos, Instrumental, Pragmático, del gesto a la palabra.</w:t>
      </w:r>
    </w:p>
    <w:p w:rsidR="004A2A41" w:rsidRDefault="004A2A41" w:rsidP="004A2A4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Inicios </w:t>
      </w:r>
      <w:proofErr w:type="spellStart"/>
      <w:r>
        <w:rPr>
          <w:rFonts w:ascii="Arial" w:hAnsi="Arial" w:cs="Arial"/>
          <w:sz w:val="24"/>
        </w:rPr>
        <w:t>expresicos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esquematizacion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simbolizacion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verbalizacion</w:t>
      </w:r>
      <w:proofErr w:type="spellEnd"/>
      <w:r>
        <w:rPr>
          <w:rFonts w:ascii="Arial" w:hAnsi="Arial" w:cs="Arial"/>
          <w:sz w:val="24"/>
        </w:rPr>
        <w:t>.</w:t>
      </w:r>
    </w:p>
    <w:p w:rsidR="004A2A41" w:rsidRDefault="004A2A41" w:rsidP="004A2A4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Simbolizacion</w:t>
      </w:r>
      <w:proofErr w:type="spellEnd"/>
      <w:r>
        <w:rPr>
          <w:rFonts w:ascii="Arial" w:hAnsi="Arial" w:cs="Arial"/>
          <w:sz w:val="24"/>
        </w:rPr>
        <w:t xml:space="preserve">, concreto </w:t>
      </w:r>
      <w:proofErr w:type="spellStart"/>
      <w:r>
        <w:rPr>
          <w:rFonts w:ascii="Arial" w:hAnsi="Arial" w:cs="Arial"/>
          <w:sz w:val="24"/>
        </w:rPr>
        <w:t>simbolico</w:t>
      </w:r>
      <w:proofErr w:type="spellEnd"/>
      <w:r>
        <w:rPr>
          <w:rFonts w:ascii="Arial" w:hAnsi="Arial" w:cs="Arial"/>
          <w:sz w:val="24"/>
        </w:rPr>
        <w:t>, verbal, verbal oral.</w:t>
      </w:r>
    </w:p>
    <w:p w:rsidR="004A2A41" w:rsidRDefault="004A2A41" w:rsidP="004A2A4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Diada, </w:t>
      </w:r>
      <w:proofErr w:type="spellStart"/>
      <w:r>
        <w:rPr>
          <w:rFonts w:ascii="Arial" w:hAnsi="Arial" w:cs="Arial"/>
          <w:sz w:val="24"/>
        </w:rPr>
        <w:t>coordinacion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triadica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pragmatico</w:t>
      </w:r>
      <w:proofErr w:type="spellEnd"/>
      <w:r>
        <w:rPr>
          <w:rFonts w:ascii="Arial" w:hAnsi="Arial" w:cs="Arial"/>
          <w:sz w:val="24"/>
        </w:rPr>
        <w:t>, oralidad.</w:t>
      </w:r>
    </w:p>
    <w:p w:rsidR="004A2A41" w:rsidRDefault="004A2A41" w:rsidP="004A2A41">
      <w:pPr>
        <w:pStyle w:val="Prrafodelista"/>
        <w:ind w:left="1080"/>
        <w:rPr>
          <w:rFonts w:ascii="Arial" w:hAnsi="Arial" w:cs="Arial"/>
          <w:sz w:val="24"/>
        </w:rPr>
      </w:pPr>
    </w:p>
    <w:p w:rsidR="004A2A41" w:rsidRDefault="004A2A41" w:rsidP="004A2A4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¿Los componentes del lenguaje son: </w:t>
      </w:r>
      <w:proofErr w:type="spellStart"/>
      <w:r>
        <w:rPr>
          <w:rFonts w:ascii="Arial" w:hAnsi="Arial" w:cs="Arial"/>
          <w:sz w:val="24"/>
        </w:rPr>
        <w:t>Fonetico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fonologico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semantico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="00BD6359">
        <w:rPr>
          <w:rFonts w:ascii="Arial" w:hAnsi="Arial" w:cs="Arial"/>
          <w:sz w:val="24"/>
        </w:rPr>
        <w:t>sintactico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pragmatico</w:t>
      </w:r>
      <w:proofErr w:type="spellEnd"/>
      <w:r>
        <w:rPr>
          <w:rFonts w:ascii="Arial" w:hAnsi="Arial" w:cs="Arial"/>
          <w:sz w:val="24"/>
        </w:rPr>
        <w:t>?</w:t>
      </w:r>
    </w:p>
    <w:p w:rsidR="004A2A41" w:rsidRDefault="004A2A41" w:rsidP="004A2A41">
      <w:pPr>
        <w:pStyle w:val="Prrafodelista"/>
        <w:rPr>
          <w:rFonts w:ascii="Arial" w:hAnsi="Arial" w:cs="Arial"/>
          <w:sz w:val="24"/>
        </w:rPr>
      </w:pPr>
    </w:p>
    <w:p w:rsidR="004A2A41" w:rsidRDefault="004A2A41" w:rsidP="004A2A41">
      <w:pPr>
        <w:pStyle w:val="Prrafodelista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>__ No__</w:t>
      </w:r>
    </w:p>
    <w:p w:rsidR="004A2A41" w:rsidRDefault="004A2A41" w:rsidP="004A2A41">
      <w:pPr>
        <w:rPr>
          <w:rFonts w:ascii="Arial" w:hAnsi="Arial" w:cs="Arial"/>
          <w:sz w:val="24"/>
        </w:rPr>
      </w:pPr>
    </w:p>
    <w:p w:rsidR="004A2A41" w:rsidRDefault="004A2A41" w:rsidP="004A2A41">
      <w:pPr>
        <w:rPr>
          <w:rFonts w:ascii="Arial" w:hAnsi="Arial" w:cs="Arial"/>
          <w:sz w:val="24"/>
        </w:rPr>
      </w:pPr>
    </w:p>
    <w:p w:rsidR="004A2A41" w:rsidRDefault="004A2A41" w:rsidP="004A2A4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¿La organización de los </w:t>
      </w:r>
      <w:proofErr w:type="spellStart"/>
      <w:r>
        <w:rPr>
          <w:rFonts w:ascii="Arial" w:hAnsi="Arial" w:cs="Arial"/>
          <w:sz w:val="24"/>
        </w:rPr>
        <w:t>compenentes</w:t>
      </w:r>
      <w:proofErr w:type="spellEnd"/>
      <w:r>
        <w:rPr>
          <w:rFonts w:ascii="Arial" w:hAnsi="Arial" w:cs="Arial"/>
          <w:sz w:val="24"/>
        </w:rPr>
        <w:t xml:space="preserve"> </w:t>
      </w:r>
      <w:r w:rsidR="00BD6359">
        <w:rPr>
          <w:rFonts w:ascii="Arial" w:hAnsi="Arial" w:cs="Arial"/>
          <w:sz w:val="24"/>
        </w:rPr>
        <w:t xml:space="preserve">del lenguaje </w:t>
      </w:r>
      <w:proofErr w:type="spellStart"/>
      <w:r>
        <w:rPr>
          <w:rFonts w:ascii="Arial" w:hAnsi="Arial" w:cs="Arial"/>
          <w:sz w:val="24"/>
        </w:rPr>
        <w:t>varia</w:t>
      </w:r>
      <w:r w:rsidR="00BD6359">
        <w:rPr>
          <w:rFonts w:ascii="Arial" w:hAnsi="Arial" w:cs="Arial"/>
          <w:sz w:val="24"/>
        </w:rPr>
        <w:t>n</w:t>
      </w:r>
      <w:proofErr w:type="spellEnd"/>
      <w:r>
        <w:rPr>
          <w:rFonts w:ascii="Arial" w:hAnsi="Arial" w:cs="Arial"/>
          <w:sz w:val="24"/>
        </w:rPr>
        <w:t xml:space="preserve"> según </w:t>
      </w:r>
      <w:r w:rsidR="00BD6359">
        <w:rPr>
          <w:rFonts w:ascii="Arial" w:hAnsi="Arial" w:cs="Arial"/>
          <w:sz w:val="24"/>
        </w:rPr>
        <w:t>el input y output  (entrada – salida) del mensaje?</w:t>
      </w:r>
    </w:p>
    <w:p w:rsidR="004A2A41" w:rsidRDefault="004A2A41" w:rsidP="004A2A41">
      <w:pPr>
        <w:pStyle w:val="Prrafodelista"/>
        <w:rPr>
          <w:rFonts w:ascii="Arial" w:hAnsi="Arial" w:cs="Arial"/>
          <w:sz w:val="24"/>
        </w:rPr>
      </w:pPr>
    </w:p>
    <w:p w:rsidR="004A2A41" w:rsidRDefault="004A2A41" w:rsidP="004A2A41">
      <w:pPr>
        <w:pStyle w:val="Prrafodelista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>__ No__</w:t>
      </w:r>
    </w:p>
    <w:p w:rsidR="004A2A41" w:rsidRDefault="004A2A41" w:rsidP="004A2A41">
      <w:pPr>
        <w:pStyle w:val="Prrafodelista"/>
        <w:rPr>
          <w:rFonts w:ascii="Arial" w:hAnsi="Arial" w:cs="Arial"/>
          <w:sz w:val="24"/>
        </w:rPr>
      </w:pPr>
    </w:p>
    <w:p w:rsidR="004A2A41" w:rsidRDefault="004A2A41" w:rsidP="004A2A4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587C21">
        <w:rPr>
          <w:rFonts w:ascii="Arial" w:hAnsi="Arial" w:cs="Arial"/>
          <w:sz w:val="24"/>
        </w:rPr>
        <w:t xml:space="preserve">Las alteraciones en </w:t>
      </w:r>
      <w:proofErr w:type="spellStart"/>
      <w:r w:rsidR="00587C21">
        <w:rPr>
          <w:rFonts w:ascii="Arial" w:hAnsi="Arial" w:cs="Arial"/>
          <w:sz w:val="24"/>
        </w:rPr>
        <w:t>lobulo</w:t>
      </w:r>
      <w:proofErr w:type="spellEnd"/>
      <w:r w:rsidR="00587C21">
        <w:rPr>
          <w:rFonts w:ascii="Arial" w:hAnsi="Arial" w:cs="Arial"/>
          <w:sz w:val="24"/>
        </w:rPr>
        <w:t xml:space="preserve"> temporal derecho causan alteraciones </w:t>
      </w:r>
      <w:r w:rsidR="00BD6359">
        <w:rPr>
          <w:rFonts w:ascii="Arial" w:hAnsi="Arial" w:cs="Arial"/>
          <w:sz w:val="24"/>
        </w:rPr>
        <w:t xml:space="preserve">en cuanto a </w:t>
      </w:r>
      <w:proofErr w:type="spellStart"/>
      <w:r w:rsidR="00BD6359">
        <w:rPr>
          <w:rFonts w:ascii="Arial" w:hAnsi="Arial" w:cs="Arial"/>
          <w:sz w:val="24"/>
        </w:rPr>
        <w:t>comprension</w:t>
      </w:r>
      <w:proofErr w:type="spellEnd"/>
      <w:r w:rsidR="00BD6359">
        <w:rPr>
          <w:rFonts w:ascii="Arial" w:hAnsi="Arial" w:cs="Arial"/>
          <w:sz w:val="24"/>
        </w:rPr>
        <w:t xml:space="preserve"> de</w:t>
      </w:r>
      <w:r w:rsidR="00587C21">
        <w:rPr>
          <w:rFonts w:ascii="Arial" w:hAnsi="Arial" w:cs="Arial"/>
          <w:sz w:val="24"/>
        </w:rPr>
        <w:t xml:space="preserve"> lenguaje y procesamiento auditivo?</w:t>
      </w:r>
    </w:p>
    <w:p w:rsidR="00587C21" w:rsidRDefault="00587C21" w:rsidP="00587C21">
      <w:pPr>
        <w:pStyle w:val="Prrafodelista"/>
        <w:rPr>
          <w:rFonts w:ascii="Arial" w:hAnsi="Arial" w:cs="Arial"/>
          <w:sz w:val="24"/>
        </w:rPr>
      </w:pPr>
    </w:p>
    <w:p w:rsidR="00587C21" w:rsidRDefault="00587C21" w:rsidP="00587C21">
      <w:pPr>
        <w:pStyle w:val="Prrafodelista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F(</w:t>
      </w:r>
      <w:proofErr w:type="gramEnd"/>
      <w:r>
        <w:rPr>
          <w:rFonts w:ascii="Arial" w:hAnsi="Arial" w:cs="Arial"/>
          <w:sz w:val="24"/>
        </w:rPr>
        <w:t>)   V()</w:t>
      </w:r>
    </w:p>
    <w:p w:rsidR="00587C21" w:rsidRPr="00587C21" w:rsidRDefault="00587C21" w:rsidP="00587C21">
      <w:pPr>
        <w:pStyle w:val="Prrafodelista"/>
        <w:rPr>
          <w:rFonts w:ascii="Arial" w:hAnsi="Arial" w:cs="Arial"/>
          <w:sz w:val="24"/>
        </w:rPr>
      </w:pPr>
    </w:p>
    <w:p w:rsidR="00587C21" w:rsidRDefault="00587C21" w:rsidP="00587C2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¿Si un paciente sufre </w:t>
      </w:r>
      <w:proofErr w:type="spellStart"/>
      <w:r>
        <w:rPr>
          <w:rFonts w:ascii="Arial" w:hAnsi="Arial" w:cs="Arial"/>
          <w:sz w:val="24"/>
        </w:rPr>
        <w:t>lesion</w:t>
      </w:r>
      <w:proofErr w:type="spellEnd"/>
      <w:r>
        <w:rPr>
          <w:rFonts w:ascii="Arial" w:hAnsi="Arial" w:cs="Arial"/>
          <w:sz w:val="24"/>
        </w:rPr>
        <w:t xml:space="preserve"> en área de Broca, presentara </w:t>
      </w:r>
      <w:proofErr w:type="spellStart"/>
      <w:r>
        <w:rPr>
          <w:rFonts w:ascii="Arial" w:hAnsi="Arial" w:cs="Arial"/>
          <w:sz w:val="24"/>
        </w:rPr>
        <w:t>alteracion</w:t>
      </w:r>
      <w:proofErr w:type="spellEnd"/>
      <w:r>
        <w:rPr>
          <w:rFonts w:ascii="Arial" w:hAnsi="Arial" w:cs="Arial"/>
          <w:sz w:val="24"/>
        </w:rPr>
        <w:t xml:space="preserve"> para la </w:t>
      </w:r>
      <w:proofErr w:type="spellStart"/>
      <w:r>
        <w:rPr>
          <w:rFonts w:ascii="Arial" w:hAnsi="Arial" w:cs="Arial"/>
          <w:sz w:val="24"/>
        </w:rPr>
        <w:t>produccion</w:t>
      </w:r>
      <w:proofErr w:type="spellEnd"/>
      <w:r>
        <w:rPr>
          <w:rFonts w:ascii="Arial" w:hAnsi="Arial" w:cs="Arial"/>
          <w:sz w:val="24"/>
        </w:rPr>
        <w:t xml:space="preserve"> oral?</w:t>
      </w:r>
    </w:p>
    <w:p w:rsidR="00587C21" w:rsidRDefault="00587C21" w:rsidP="00587C21">
      <w:pPr>
        <w:pStyle w:val="Prrafodelista"/>
        <w:rPr>
          <w:rFonts w:ascii="Arial" w:hAnsi="Arial" w:cs="Arial"/>
          <w:sz w:val="24"/>
        </w:rPr>
      </w:pPr>
    </w:p>
    <w:p w:rsidR="00587C21" w:rsidRDefault="00587C21" w:rsidP="00587C21">
      <w:pPr>
        <w:pStyle w:val="Prrafodelista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F(</w:t>
      </w:r>
      <w:proofErr w:type="gramEnd"/>
      <w:r>
        <w:rPr>
          <w:rFonts w:ascii="Arial" w:hAnsi="Arial" w:cs="Arial"/>
          <w:sz w:val="24"/>
        </w:rPr>
        <w:t>)   V()</w:t>
      </w:r>
    </w:p>
    <w:p w:rsidR="00587C21" w:rsidRDefault="00587C21" w:rsidP="00587C21">
      <w:pPr>
        <w:pStyle w:val="Prrafodelista"/>
        <w:rPr>
          <w:rFonts w:ascii="Arial" w:hAnsi="Arial" w:cs="Arial"/>
          <w:sz w:val="24"/>
        </w:rPr>
      </w:pPr>
    </w:p>
    <w:p w:rsidR="00587C21" w:rsidRDefault="003D4ACC" w:rsidP="00587C2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¿Los paciente con insuficiencia </w:t>
      </w:r>
      <w:proofErr w:type="spellStart"/>
      <w:r>
        <w:rPr>
          <w:rFonts w:ascii="Arial" w:hAnsi="Arial" w:cs="Arial"/>
          <w:sz w:val="24"/>
        </w:rPr>
        <w:t>velofaríngea</w:t>
      </w:r>
      <w:proofErr w:type="spellEnd"/>
      <w:r>
        <w:rPr>
          <w:rFonts w:ascii="Arial" w:hAnsi="Arial" w:cs="Arial"/>
          <w:sz w:val="24"/>
        </w:rPr>
        <w:t xml:space="preserve">, pueden presentar alteraciones a nivel </w:t>
      </w:r>
      <w:proofErr w:type="spellStart"/>
      <w:r>
        <w:rPr>
          <w:rFonts w:ascii="Arial" w:hAnsi="Arial" w:cs="Arial"/>
          <w:sz w:val="24"/>
        </w:rPr>
        <w:t>fonatorio</w:t>
      </w:r>
      <w:proofErr w:type="spellEnd"/>
      <w:r>
        <w:rPr>
          <w:rFonts w:ascii="Arial" w:hAnsi="Arial" w:cs="Arial"/>
          <w:sz w:val="24"/>
        </w:rPr>
        <w:t xml:space="preserve"> como voz </w:t>
      </w:r>
      <w:proofErr w:type="spellStart"/>
      <w:r>
        <w:rPr>
          <w:rFonts w:ascii="Arial" w:hAnsi="Arial" w:cs="Arial"/>
          <w:sz w:val="24"/>
        </w:rPr>
        <w:t>hipernasalidad</w:t>
      </w:r>
      <w:proofErr w:type="spellEnd"/>
      <w:r>
        <w:rPr>
          <w:rFonts w:ascii="Arial" w:hAnsi="Arial" w:cs="Arial"/>
          <w:sz w:val="24"/>
        </w:rPr>
        <w:t xml:space="preserve">, a nivel deglutorio como escape de alimento a </w:t>
      </w:r>
      <w:r w:rsidR="00BD6359">
        <w:rPr>
          <w:rFonts w:ascii="Arial" w:hAnsi="Arial" w:cs="Arial"/>
          <w:sz w:val="24"/>
        </w:rPr>
        <w:t xml:space="preserve">nivel </w:t>
      </w:r>
      <w:proofErr w:type="spellStart"/>
      <w:r>
        <w:rPr>
          <w:rFonts w:ascii="Arial" w:hAnsi="Arial" w:cs="Arial"/>
          <w:sz w:val="24"/>
        </w:rPr>
        <w:t>nasofaringe</w:t>
      </w:r>
      <w:r w:rsidR="00BD6359">
        <w:rPr>
          <w:rFonts w:ascii="Arial" w:hAnsi="Arial" w:cs="Arial"/>
          <w:sz w:val="24"/>
        </w:rPr>
        <w:t>o</w:t>
      </w:r>
      <w:proofErr w:type="spellEnd"/>
      <w:r>
        <w:rPr>
          <w:rFonts w:ascii="Arial" w:hAnsi="Arial" w:cs="Arial"/>
          <w:sz w:val="24"/>
        </w:rPr>
        <w:t>?</w:t>
      </w:r>
    </w:p>
    <w:p w:rsidR="003D4ACC" w:rsidRDefault="003D4ACC" w:rsidP="003D4ACC">
      <w:pPr>
        <w:pStyle w:val="Prrafodelista"/>
        <w:rPr>
          <w:rFonts w:ascii="Arial" w:hAnsi="Arial" w:cs="Arial"/>
          <w:sz w:val="24"/>
        </w:rPr>
      </w:pPr>
    </w:p>
    <w:p w:rsidR="003D4ACC" w:rsidRDefault="003D4ACC" w:rsidP="003D4ACC">
      <w:pPr>
        <w:pStyle w:val="Prrafodelista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>__ No__</w:t>
      </w:r>
    </w:p>
    <w:p w:rsidR="003D4ACC" w:rsidRDefault="003D4ACC" w:rsidP="003D4ACC">
      <w:pPr>
        <w:pStyle w:val="Prrafodelista"/>
        <w:rPr>
          <w:rFonts w:ascii="Arial" w:hAnsi="Arial" w:cs="Arial"/>
          <w:sz w:val="24"/>
        </w:rPr>
      </w:pPr>
    </w:p>
    <w:p w:rsidR="003D4ACC" w:rsidRDefault="003D4ACC" w:rsidP="003D4AC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11295B">
        <w:rPr>
          <w:rFonts w:ascii="Arial" w:hAnsi="Arial" w:cs="Arial"/>
          <w:sz w:val="24"/>
        </w:rPr>
        <w:t xml:space="preserve">La </w:t>
      </w:r>
      <w:proofErr w:type="spellStart"/>
      <w:r w:rsidR="0011295B">
        <w:rPr>
          <w:rFonts w:ascii="Arial" w:hAnsi="Arial" w:cs="Arial"/>
          <w:sz w:val="24"/>
        </w:rPr>
        <w:t>coordinacion</w:t>
      </w:r>
      <w:proofErr w:type="spellEnd"/>
      <w:r w:rsidR="0011295B">
        <w:rPr>
          <w:rFonts w:ascii="Arial" w:hAnsi="Arial" w:cs="Arial"/>
          <w:sz w:val="24"/>
        </w:rPr>
        <w:t xml:space="preserve"> </w:t>
      </w:r>
      <w:proofErr w:type="spellStart"/>
      <w:r w:rsidR="0011295B">
        <w:rPr>
          <w:rFonts w:ascii="Arial" w:hAnsi="Arial" w:cs="Arial"/>
          <w:sz w:val="24"/>
        </w:rPr>
        <w:t>fonorespiratoria</w:t>
      </w:r>
      <w:proofErr w:type="spellEnd"/>
      <w:r w:rsidR="0011295B">
        <w:rPr>
          <w:rFonts w:ascii="Arial" w:hAnsi="Arial" w:cs="Arial"/>
          <w:sz w:val="24"/>
        </w:rPr>
        <w:t xml:space="preserve"> es </w:t>
      </w:r>
      <w:proofErr w:type="spellStart"/>
      <w:r w:rsidR="0011295B">
        <w:rPr>
          <w:rFonts w:ascii="Arial" w:hAnsi="Arial" w:cs="Arial"/>
          <w:sz w:val="24"/>
        </w:rPr>
        <w:t>principalmete</w:t>
      </w:r>
      <w:proofErr w:type="spellEnd"/>
      <w:r w:rsidR="0011295B">
        <w:rPr>
          <w:rFonts w:ascii="Arial" w:hAnsi="Arial" w:cs="Arial"/>
          <w:sz w:val="24"/>
        </w:rPr>
        <w:t xml:space="preserve"> el adecuado manejo de la </w:t>
      </w:r>
      <w:proofErr w:type="spellStart"/>
      <w:r w:rsidR="0011295B">
        <w:rPr>
          <w:rFonts w:ascii="Arial" w:hAnsi="Arial" w:cs="Arial"/>
          <w:sz w:val="24"/>
        </w:rPr>
        <w:t>resp</w:t>
      </w:r>
      <w:r w:rsidR="00BD6359">
        <w:rPr>
          <w:rFonts w:ascii="Arial" w:hAnsi="Arial" w:cs="Arial"/>
          <w:sz w:val="24"/>
        </w:rPr>
        <w:t>i</w:t>
      </w:r>
      <w:r w:rsidR="0011295B">
        <w:rPr>
          <w:rFonts w:ascii="Arial" w:hAnsi="Arial" w:cs="Arial"/>
          <w:sz w:val="24"/>
        </w:rPr>
        <w:t>racion</w:t>
      </w:r>
      <w:proofErr w:type="spellEnd"/>
      <w:r w:rsidR="0011295B">
        <w:rPr>
          <w:rFonts w:ascii="Arial" w:hAnsi="Arial" w:cs="Arial"/>
          <w:sz w:val="24"/>
        </w:rPr>
        <w:t xml:space="preserve"> durante el proceso </w:t>
      </w:r>
      <w:proofErr w:type="spellStart"/>
      <w:r w:rsidR="00BD6359">
        <w:rPr>
          <w:rFonts w:ascii="Arial" w:hAnsi="Arial" w:cs="Arial"/>
          <w:sz w:val="24"/>
        </w:rPr>
        <w:t>fonatorio</w:t>
      </w:r>
      <w:proofErr w:type="spellEnd"/>
      <w:r w:rsidR="0011295B">
        <w:rPr>
          <w:rFonts w:ascii="Arial" w:hAnsi="Arial" w:cs="Arial"/>
          <w:sz w:val="24"/>
        </w:rPr>
        <w:t>?</w:t>
      </w:r>
    </w:p>
    <w:p w:rsidR="0011295B" w:rsidRDefault="0011295B" w:rsidP="0011295B">
      <w:pPr>
        <w:pStyle w:val="Prrafodelista"/>
        <w:rPr>
          <w:rFonts w:ascii="Arial" w:hAnsi="Arial" w:cs="Arial"/>
          <w:sz w:val="24"/>
        </w:rPr>
      </w:pPr>
    </w:p>
    <w:p w:rsidR="0011295B" w:rsidRDefault="0011295B" w:rsidP="0011295B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 ()  </w:t>
      </w:r>
      <w:proofErr w:type="gramStart"/>
      <w:r>
        <w:rPr>
          <w:rFonts w:ascii="Arial" w:hAnsi="Arial" w:cs="Arial"/>
          <w:sz w:val="24"/>
        </w:rPr>
        <w:t>V()</w:t>
      </w:r>
      <w:proofErr w:type="gramEnd"/>
    </w:p>
    <w:p w:rsidR="0011295B" w:rsidRDefault="0011295B" w:rsidP="0011295B">
      <w:pPr>
        <w:pStyle w:val="Prrafodelista"/>
        <w:rPr>
          <w:rFonts w:ascii="Arial" w:hAnsi="Arial" w:cs="Arial"/>
          <w:sz w:val="24"/>
        </w:rPr>
      </w:pPr>
    </w:p>
    <w:p w:rsidR="0011295B" w:rsidRDefault="0011295B" w:rsidP="0011295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BD6359">
        <w:rPr>
          <w:rFonts w:ascii="Arial" w:hAnsi="Arial" w:cs="Arial"/>
          <w:sz w:val="24"/>
        </w:rPr>
        <w:t>En l</w:t>
      </w:r>
      <w:r>
        <w:rPr>
          <w:rFonts w:ascii="Arial" w:hAnsi="Arial" w:cs="Arial"/>
          <w:sz w:val="24"/>
        </w:rPr>
        <w:t xml:space="preserve">a </w:t>
      </w:r>
      <w:proofErr w:type="spellStart"/>
      <w:r>
        <w:rPr>
          <w:rFonts w:ascii="Arial" w:hAnsi="Arial" w:cs="Arial"/>
          <w:sz w:val="24"/>
        </w:rPr>
        <w:t>hiperfuncion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fonatoria</w:t>
      </w:r>
      <w:proofErr w:type="spellEnd"/>
      <w:r>
        <w:rPr>
          <w:rFonts w:ascii="Arial" w:hAnsi="Arial" w:cs="Arial"/>
          <w:sz w:val="24"/>
        </w:rPr>
        <w:t xml:space="preserve"> se percibe </w:t>
      </w:r>
      <w:r w:rsidR="00BD6359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 xml:space="preserve"> voz estrangulada; mientras que la </w:t>
      </w:r>
      <w:proofErr w:type="spellStart"/>
      <w:r>
        <w:rPr>
          <w:rFonts w:ascii="Arial" w:hAnsi="Arial" w:cs="Arial"/>
          <w:sz w:val="24"/>
        </w:rPr>
        <w:t>hipofuncion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fonatoria</w:t>
      </w:r>
      <w:proofErr w:type="spellEnd"/>
      <w:r>
        <w:rPr>
          <w:rFonts w:ascii="Arial" w:hAnsi="Arial" w:cs="Arial"/>
          <w:sz w:val="24"/>
        </w:rPr>
        <w:t xml:space="preserve"> causa una voz con </w:t>
      </w:r>
      <w:proofErr w:type="spellStart"/>
      <w:r>
        <w:rPr>
          <w:rFonts w:ascii="Arial" w:hAnsi="Arial" w:cs="Arial"/>
          <w:sz w:val="24"/>
        </w:rPr>
        <w:t>soplosidad</w:t>
      </w:r>
      <w:proofErr w:type="spellEnd"/>
      <w:r>
        <w:rPr>
          <w:rFonts w:ascii="Arial" w:hAnsi="Arial" w:cs="Arial"/>
          <w:sz w:val="24"/>
        </w:rPr>
        <w:t>?</w:t>
      </w:r>
    </w:p>
    <w:p w:rsidR="0011295B" w:rsidRDefault="0011295B" w:rsidP="0011295B">
      <w:pPr>
        <w:pStyle w:val="Prrafodelista"/>
        <w:rPr>
          <w:rFonts w:ascii="Arial" w:hAnsi="Arial" w:cs="Arial"/>
          <w:sz w:val="24"/>
        </w:rPr>
      </w:pPr>
    </w:p>
    <w:p w:rsidR="0011295B" w:rsidRDefault="0011295B" w:rsidP="00781874">
      <w:pPr>
        <w:pStyle w:val="Prrafodelista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>__  No__</w:t>
      </w:r>
    </w:p>
    <w:p w:rsidR="00781874" w:rsidRDefault="00781874" w:rsidP="00781874">
      <w:pPr>
        <w:pStyle w:val="Prrafodelista"/>
        <w:rPr>
          <w:rFonts w:ascii="Arial" w:hAnsi="Arial" w:cs="Arial"/>
          <w:sz w:val="24"/>
        </w:rPr>
      </w:pPr>
    </w:p>
    <w:p w:rsidR="00781874" w:rsidRPr="00781874" w:rsidRDefault="00BD6359" w:rsidP="0078187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¿El tiempo </w:t>
      </w:r>
      <w:proofErr w:type="spellStart"/>
      <w:r>
        <w:rPr>
          <w:rFonts w:ascii="Arial" w:hAnsi="Arial" w:cs="Arial"/>
          <w:sz w:val="24"/>
        </w:rPr>
        <w:t>maximo</w:t>
      </w:r>
      <w:proofErr w:type="spellEnd"/>
      <w:r w:rsidR="00781874">
        <w:rPr>
          <w:rFonts w:ascii="Arial" w:hAnsi="Arial" w:cs="Arial"/>
          <w:sz w:val="24"/>
        </w:rPr>
        <w:t xml:space="preserve"> de </w:t>
      </w:r>
      <w:proofErr w:type="spellStart"/>
      <w:r w:rsidR="00781874">
        <w:rPr>
          <w:rFonts w:ascii="Arial" w:hAnsi="Arial" w:cs="Arial"/>
          <w:sz w:val="24"/>
        </w:rPr>
        <w:t>fonacion</w:t>
      </w:r>
      <w:proofErr w:type="spellEnd"/>
      <w:r w:rsidR="00781874">
        <w:rPr>
          <w:rFonts w:ascii="Arial" w:hAnsi="Arial" w:cs="Arial"/>
          <w:sz w:val="24"/>
        </w:rPr>
        <w:t xml:space="preserve"> (TMF), es posible medirlo a </w:t>
      </w:r>
      <w:proofErr w:type="spellStart"/>
      <w:r w:rsidR="00781874">
        <w:rPr>
          <w:rFonts w:ascii="Arial" w:hAnsi="Arial" w:cs="Arial"/>
          <w:sz w:val="24"/>
        </w:rPr>
        <w:t>traves</w:t>
      </w:r>
      <w:proofErr w:type="spellEnd"/>
      <w:r w:rsidR="00781874">
        <w:rPr>
          <w:rFonts w:ascii="Arial" w:hAnsi="Arial" w:cs="Arial"/>
          <w:sz w:val="24"/>
        </w:rPr>
        <w:t xml:space="preserve"> de la </w:t>
      </w:r>
      <w:proofErr w:type="spellStart"/>
      <w:r w:rsidR="00781874">
        <w:rPr>
          <w:rFonts w:ascii="Arial" w:hAnsi="Arial" w:cs="Arial"/>
          <w:sz w:val="24"/>
        </w:rPr>
        <w:t>produccion</w:t>
      </w:r>
      <w:proofErr w:type="spellEnd"/>
      <w:r w:rsidR="00781874">
        <w:rPr>
          <w:rFonts w:ascii="Arial" w:hAnsi="Arial" w:cs="Arial"/>
          <w:sz w:val="24"/>
        </w:rPr>
        <w:t xml:space="preserve"> de /a/ sostenida, en tres momentos sobre el </w:t>
      </w:r>
      <w:proofErr w:type="spellStart"/>
      <w:r w:rsidR="00781874">
        <w:rPr>
          <w:rFonts w:ascii="Arial" w:hAnsi="Arial" w:cs="Arial"/>
          <w:sz w:val="24"/>
        </w:rPr>
        <w:t>numero</w:t>
      </w:r>
      <w:proofErr w:type="spellEnd"/>
      <w:r w:rsidR="00781874">
        <w:rPr>
          <w:rFonts w:ascii="Arial" w:hAnsi="Arial" w:cs="Arial"/>
          <w:sz w:val="24"/>
        </w:rPr>
        <w:t xml:space="preserve"> de repeticio</w:t>
      </w:r>
      <w:r>
        <w:rPr>
          <w:rFonts w:ascii="Arial" w:hAnsi="Arial" w:cs="Arial"/>
          <w:sz w:val="24"/>
        </w:rPr>
        <w:t>ne</w:t>
      </w:r>
      <w:r w:rsidR="00781874">
        <w:rPr>
          <w:rFonts w:ascii="Arial" w:hAnsi="Arial" w:cs="Arial"/>
          <w:sz w:val="24"/>
        </w:rPr>
        <w:t xml:space="preserve">s </w:t>
      </w:r>
      <w:r w:rsidR="00781874" w:rsidRPr="00781874">
        <w:rPr>
          <w:rFonts w:ascii="Arial" w:hAnsi="Arial" w:cs="Arial"/>
          <w:sz w:val="24"/>
          <w:u w:val="single"/>
        </w:rPr>
        <w:t>(/a/+ /a/+/a</w:t>
      </w:r>
      <w:proofErr w:type="gramStart"/>
      <w:r w:rsidR="00781874" w:rsidRPr="00781874">
        <w:rPr>
          <w:rFonts w:ascii="Arial" w:hAnsi="Arial" w:cs="Arial"/>
          <w:sz w:val="24"/>
          <w:u w:val="single"/>
        </w:rPr>
        <w:t>/ )</w:t>
      </w:r>
      <w:proofErr w:type="gramEnd"/>
      <w:r w:rsidR="00781874" w:rsidRPr="00781874">
        <w:rPr>
          <w:rFonts w:ascii="Arial" w:hAnsi="Arial" w:cs="Arial"/>
          <w:sz w:val="24"/>
        </w:rPr>
        <w:t>?</w:t>
      </w:r>
    </w:p>
    <w:p w:rsidR="00781874" w:rsidRDefault="00781874" w:rsidP="00781874">
      <w:pPr>
        <w:pStyle w:val="Prrafodelista"/>
        <w:rPr>
          <w:rFonts w:ascii="Arial" w:hAnsi="Arial" w:cs="Arial"/>
          <w:sz w:val="24"/>
        </w:rPr>
      </w:pPr>
      <w:r w:rsidRPr="00781874">
        <w:rPr>
          <w:rFonts w:ascii="Arial" w:hAnsi="Arial" w:cs="Arial"/>
          <w:sz w:val="24"/>
        </w:rPr>
        <w:t xml:space="preserve">                        3</w:t>
      </w:r>
    </w:p>
    <w:p w:rsidR="00781874" w:rsidRDefault="00781874" w:rsidP="00781874">
      <w:pPr>
        <w:pStyle w:val="Prrafodelista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>__ No__</w:t>
      </w:r>
    </w:p>
    <w:p w:rsidR="00781874" w:rsidRDefault="00781874" w:rsidP="00781874">
      <w:pPr>
        <w:pStyle w:val="Prrafodelista"/>
        <w:rPr>
          <w:rFonts w:ascii="Arial" w:hAnsi="Arial" w:cs="Arial"/>
          <w:sz w:val="24"/>
        </w:rPr>
      </w:pPr>
    </w:p>
    <w:p w:rsidR="00781874" w:rsidRDefault="00914D55" w:rsidP="0078187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¿Los escenarios en los que los fonoaudiólogos </w:t>
      </w:r>
      <w:r w:rsidR="00BD6359">
        <w:rPr>
          <w:rFonts w:ascii="Arial" w:hAnsi="Arial" w:cs="Arial"/>
          <w:sz w:val="24"/>
        </w:rPr>
        <w:t xml:space="preserve">se desempeñan </w:t>
      </w:r>
      <w:r>
        <w:rPr>
          <w:rFonts w:ascii="Arial" w:hAnsi="Arial" w:cs="Arial"/>
          <w:sz w:val="24"/>
        </w:rPr>
        <w:t xml:space="preserve">son bienestar social, educativo, </w:t>
      </w:r>
      <w:proofErr w:type="spellStart"/>
      <w:r>
        <w:rPr>
          <w:rFonts w:ascii="Arial" w:hAnsi="Arial" w:cs="Arial"/>
          <w:sz w:val="24"/>
        </w:rPr>
        <w:t>clinico</w:t>
      </w:r>
      <w:proofErr w:type="spellEnd"/>
      <w:r>
        <w:rPr>
          <w:rFonts w:ascii="Arial" w:hAnsi="Arial" w:cs="Arial"/>
          <w:sz w:val="24"/>
        </w:rPr>
        <w:t>?</w:t>
      </w:r>
    </w:p>
    <w:p w:rsidR="00914D55" w:rsidRDefault="00914D55" w:rsidP="00914D55">
      <w:pPr>
        <w:pStyle w:val="Prrafodelista"/>
        <w:rPr>
          <w:rFonts w:ascii="Arial" w:hAnsi="Arial" w:cs="Arial"/>
          <w:sz w:val="24"/>
        </w:rPr>
      </w:pPr>
    </w:p>
    <w:p w:rsidR="00914D55" w:rsidRDefault="00914D55" w:rsidP="00914D55">
      <w:pPr>
        <w:pStyle w:val="Prrafodelista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>__ No__</w:t>
      </w:r>
    </w:p>
    <w:p w:rsidR="00914D55" w:rsidRDefault="00914D55" w:rsidP="00914D55">
      <w:pPr>
        <w:pStyle w:val="Prrafodelista"/>
        <w:rPr>
          <w:rFonts w:ascii="Arial" w:hAnsi="Arial" w:cs="Arial"/>
          <w:sz w:val="24"/>
        </w:rPr>
      </w:pPr>
    </w:p>
    <w:p w:rsidR="00914D55" w:rsidRDefault="00914D55" w:rsidP="00914D5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C20504">
        <w:rPr>
          <w:rFonts w:ascii="Arial" w:hAnsi="Arial" w:cs="Arial"/>
          <w:sz w:val="24"/>
        </w:rPr>
        <w:t xml:space="preserve">Las perdidas auditivas pueden </w:t>
      </w:r>
      <w:r w:rsidR="00487D9E">
        <w:rPr>
          <w:rFonts w:ascii="Arial" w:hAnsi="Arial" w:cs="Arial"/>
          <w:sz w:val="24"/>
        </w:rPr>
        <w:t>clasificarse</w:t>
      </w:r>
      <w:r w:rsidR="00C20504">
        <w:rPr>
          <w:rFonts w:ascii="Arial" w:hAnsi="Arial" w:cs="Arial"/>
          <w:sz w:val="24"/>
        </w:rPr>
        <w:t xml:space="preserve"> según las estructuras alteradas, identificando 4 tipos según sus </w:t>
      </w:r>
      <w:proofErr w:type="spellStart"/>
      <w:r w:rsidR="00C20504">
        <w:rPr>
          <w:rFonts w:ascii="Arial" w:hAnsi="Arial" w:cs="Arial"/>
          <w:sz w:val="24"/>
        </w:rPr>
        <w:t>caracteristicas</w:t>
      </w:r>
      <w:proofErr w:type="spellEnd"/>
      <w:r w:rsidR="00C20504">
        <w:rPr>
          <w:rFonts w:ascii="Arial" w:hAnsi="Arial" w:cs="Arial"/>
          <w:sz w:val="24"/>
        </w:rPr>
        <w:t>?</w:t>
      </w:r>
    </w:p>
    <w:p w:rsidR="00C20504" w:rsidRDefault="00C20504" w:rsidP="00C20504">
      <w:pPr>
        <w:pStyle w:val="Prrafodelista"/>
        <w:rPr>
          <w:rFonts w:ascii="Arial" w:hAnsi="Arial" w:cs="Arial"/>
          <w:sz w:val="24"/>
        </w:rPr>
      </w:pPr>
    </w:p>
    <w:p w:rsidR="00C20504" w:rsidRDefault="00C20504" w:rsidP="00C20504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Hipoacusia, </w:t>
      </w:r>
      <w:proofErr w:type="spellStart"/>
      <w:r>
        <w:rPr>
          <w:rFonts w:ascii="Arial" w:hAnsi="Arial" w:cs="Arial"/>
          <w:sz w:val="24"/>
        </w:rPr>
        <w:t>Prebiacusia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Audicion</w:t>
      </w:r>
      <w:proofErr w:type="spellEnd"/>
      <w:r>
        <w:rPr>
          <w:rFonts w:ascii="Arial" w:hAnsi="Arial" w:cs="Arial"/>
          <w:sz w:val="24"/>
        </w:rPr>
        <w:t xml:space="preserve"> normal, </w:t>
      </w:r>
      <w:proofErr w:type="spellStart"/>
      <w:r>
        <w:rPr>
          <w:rFonts w:ascii="Arial" w:hAnsi="Arial" w:cs="Arial"/>
          <w:sz w:val="24"/>
        </w:rPr>
        <w:t>Perdida</w:t>
      </w:r>
      <w:proofErr w:type="spellEnd"/>
      <w:r>
        <w:rPr>
          <w:rFonts w:ascii="Arial" w:hAnsi="Arial" w:cs="Arial"/>
          <w:sz w:val="24"/>
        </w:rPr>
        <w:t xml:space="preserve"> auditiva.</w:t>
      </w:r>
    </w:p>
    <w:p w:rsidR="00C20504" w:rsidRDefault="00C20504" w:rsidP="00C20504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Hipoacusia conductiva, Neurosensorial, Mixta, Central.</w:t>
      </w:r>
    </w:p>
    <w:p w:rsidR="00C20504" w:rsidRDefault="00C20504" w:rsidP="00C20504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Hipoacusia conductiva, Neurosensorial, Central, </w:t>
      </w:r>
      <w:proofErr w:type="spellStart"/>
      <w:r>
        <w:rPr>
          <w:rFonts w:ascii="Arial" w:hAnsi="Arial" w:cs="Arial"/>
          <w:sz w:val="24"/>
        </w:rPr>
        <w:t>Presbiacusia</w:t>
      </w:r>
      <w:proofErr w:type="spellEnd"/>
      <w:r>
        <w:rPr>
          <w:rFonts w:ascii="Arial" w:hAnsi="Arial" w:cs="Arial"/>
          <w:sz w:val="24"/>
        </w:rPr>
        <w:t>.</w:t>
      </w:r>
    </w:p>
    <w:p w:rsidR="00C20504" w:rsidRPr="00AB6240" w:rsidRDefault="00C20504" w:rsidP="00AB6240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Otodinia</w:t>
      </w:r>
      <w:proofErr w:type="spellEnd"/>
      <w:r>
        <w:rPr>
          <w:rFonts w:ascii="Arial" w:hAnsi="Arial" w:cs="Arial"/>
          <w:sz w:val="24"/>
        </w:rPr>
        <w:t xml:space="preserve">, Hipoacusia, Sensibilidad Auditiva normal, Descenso </w:t>
      </w:r>
      <w:proofErr w:type="spellStart"/>
      <w:r>
        <w:rPr>
          <w:rFonts w:ascii="Arial" w:hAnsi="Arial" w:cs="Arial"/>
          <w:sz w:val="24"/>
        </w:rPr>
        <w:t>autivo</w:t>
      </w:r>
      <w:proofErr w:type="spellEnd"/>
      <w:r>
        <w:rPr>
          <w:rFonts w:ascii="Arial" w:hAnsi="Arial" w:cs="Arial"/>
          <w:sz w:val="24"/>
        </w:rPr>
        <w:t>.</w:t>
      </w:r>
    </w:p>
    <w:p w:rsidR="003D6BE4" w:rsidRDefault="00AB6240" w:rsidP="003D6BE4">
      <w:pPr>
        <w:pStyle w:val="Ttulo2"/>
        <w:numPr>
          <w:ilvl w:val="0"/>
          <w:numId w:val="1"/>
        </w:numPr>
        <w:shd w:val="clear" w:color="auto" w:fill="FFFFFF"/>
        <w:spacing w:before="30" w:after="30" w:line="319" w:lineRule="atLeast"/>
        <w:ind w:right="30"/>
        <w:rPr>
          <w:rFonts w:ascii="Arial" w:eastAsiaTheme="minorHAnsi" w:hAnsi="Arial" w:cs="Arial"/>
          <w:color w:val="auto"/>
          <w:sz w:val="24"/>
          <w:szCs w:val="22"/>
        </w:rPr>
      </w:pPr>
      <w:r w:rsidRPr="00AB6240">
        <w:rPr>
          <w:rFonts w:ascii="Arial" w:eastAsiaTheme="minorHAnsi" w:hAnsi="Arial" w:cs="Arial"/>
          <w:color w:val="auto"/>
          <w:sz w:val="24"/>
          <w:szCs w:val="22"/>
        </w:rPr>
        <w:t xml:space="preserve">¿La American </w:t>
      </w:r>
      <w:proofErr w:type="spellStart"/>
      <w:r w:rsidRPr="00AB6240">
        <w:rPr>
          <w:rFonts w:ascii="Arial" w:eastAsiaTheme="minorHAnsi" w:hAnsi="Arial" w:cs="Arial"/>
          <w:color w:val="auto"/>
          <w:sz w:val="24"/>
          <w:szCs w:val="22"/>
        </w:rPr>
        <w:t>Speech-Language-Hearing</w:t>
      </w:r>
      <w:proofErr w:type="spellEnd"/>
      <w:r w:rsidRPr="00AB6240">
        <w:rPr>
          <w:rFonts w:ascii="Arial" w:eastAsiaTheme="minorHAnsi" w:hAnsi="Arial" w:cs="Arial"/>
          <w:color w:val="auto"/>
          <w:sz w:val="24"/>
          <w:szCs w:val="22"/>
        </w:rPr>
        <w:t xml:space="preserve"> </w:t>
      </w:r>
      <w:proofErr w:type="spellStart"/>
      <w:r w:rsidRPr="00AB6240">
        <w:rPr>
          <w:rFonts w:ascii="Arial" w:eastAsiaTheme="minorHAnsi" w:hAnsi="Arial" w:cs="Arial"/>
          <w:color w:val="auto"/>
          <w:sz w:val="24"/>
          <w:szCs w:val="22"/>
        </w:rPr>
        <w:t>Association</w:t>
      </w:r>
      <w:proofErr w:type="spellEnd"/>
      <w:r w:rsidRPr="00AB6240">
        <w:rPr>
          <w:rFonts w:ascii="Arial" w:eastAsiaTheme="minorHAnsi" w:hAnsi="Arial" w:cs="Arial"/>
          <w:color w:val="auto"/>
          <w:sz w:val="24"/>
          <w:szCs w:val="22"/>
        </w:rPr>
        <w:t xml:space="preserve"> (ASHA), las hipoacusias</w:t>
      </w:r>
      <w:r>
        <w:rPr>
          <w:rFonts w:ascii="Arial" w:eastAsiaTheme="minorHAnsi" w:hAnsi="Arial" w:cs="Arial"/>
          <w:color w:val="auto"/>
          <w:sz w:val="24"/>
          <w:szCs w:val="22"/>
        </w:rPr>
        <w:t xml:space="preserve"> se pueden clasifica</w:t>
      </w:r>
      <w:r w:rsidRPr="00AB6240">
        <w:rPr>
          <w:rFonts w:ascii="Arial" w:eastAsiaTheme="minorHAnsi" w:hAnsi="Arial" w:cs="Arial"/>
          <w:color w:val="auto"/>
          <w:sz w:val="24"/>
          <w:szCs w:val="22"/>
        </w:rPr>
        <w:t xml:space="preserve">r según </w:t>
      </w:r>
      <w:r>
        <w:rPr>
          <w:rFonts w:ascii="Arial" w:eastAsiaTheme="minorHAnsi" w:hAnsi="Arial" w:cs="Arial"/>
          <w:color w:val="auto"/>
          <w:sz w:val="24"/>
          <w:szCs w:val="22"/>
        </w:rPr>
        <w:t>su grado de compromiso auditivo</w:t>
      </w:r>
      <w:r w:rsidR="003D6BE4">
        <w:rPr>
          <w:rFonts w:ascii="Arial" w:eastAsiaTheme="minorHAnsi" w:hAnsi="Arial" w:cs="Arial"/>
          <w:color w:val="auto"/>
          <w:sz w:val="24"/>
          <w:szCs w:val="22"/>
        </w:rPr>
        <w:t>, encontrando 6 grados?</w:t>
      </w:r>
    </w:p>
    <w:p w:rsidR="003D6BE4" w:rsidRPr="003D6BE4" w:rsidRDefault="003D6BE4" w:rsidP="003D6BE4"/>
    <w:p w:rsidR="003D6BE4" w:rsidRDefault="003D6BE4" w:rsidP="003D6BE4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Normal, </w:t>
      </w:r>
      <w:proofErr w:type="spellStart"/>
      <w:r>
        <w:rPr>
          <w:rFonts w:ascii="Arial" w:hAnsi="Arial" w:cs="Arial"/>
          <w:sz w:val="24"/>
        </w:rPr>
        <w:t>Minima</w:t>
      </w:r>
      <w:proofErr w:type="spellEnd"/>
      <w:r>
        <w:rPr>
          <w:rFonts w:ascii="Arial" w:hAnsi="Arial" w:cs="Arial"/>
          <w:sz w:val="24"/>
        </w:rPr>
        <w:t>, leve, moderada, severa, profunda.</w:t>
      </w:r>
    </w:p>
    <w:p w:rsidR="003D6BE4" w:rsidRDefault="003D6BE4" w:rsidP="003D6BE4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Normal, </w:t>
      </w:r>
      <w:proofErr w:type="spellStart"/>
      <w:r>
        <w:rPr>
          <w:rFonts w:ascii="Arial" w:hAnsi="Arial" w:cs="Arial"/>
          <w:sz w:val="24"/>
        </w:rPr>
        <w:t>minima</w:t>
      </w:r>
      <w:proofErr w:type="spellEnd"/>
      <w:r>
        <w:rPr>
          <w:rFonts w:ascii="Arial" w:hAnsi="Arial" w:cs="Arial"/>
          <w:sz w:val="24"/>
        </w:rPr>
        <w:t>, leve, moderada, severa, completa.</w:t>
      </w:r>
    </w:p>
    <w:p w:rsidR="003D6BE4" w:rsidRDefault="003D6BE4" w:rsidP="003D6BE4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Normal, leve, parcial, total, incompleta, completa.</w:t>
      </w:r>
    </w:p>
    <w:p w:rsidR="00751019" w:rsidRDefault="00A8630D" w:rsidP="00751019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Leve, moderada, severa, </w:t>
      </w:r>
      <w:r w:rsidR="00D66D9D">
        <w:rPr>
          <w:rFonts w:ascii="Arial" w:hAnsi="Arial" w:cs="Arial"/>
          <w:sz w:val="24"/>
        </w:rPr>
        <w:t xml:space="preserve">profunda, </w:t>
      </w:r>
      <w:proofErr w:type="spellStart"/>
      <w:r w:rsidR="00D66D9D">
        <w:rPr>
          <w:rFonts w:ascii="Arial" w:hAnsi="Arial" w:cs="Arial"/>
          <w:sz w:val="24"/>
        </w:rPr>
        <w:t>prebiacusia</w:t>
      </w:r>
      <w:proofErr w:type="spellEnd"/>
      <w:r w:rsidR="00D66D9D">
        <w:rPr>
          <w:rFonts w:ascii="Arial" w:hAnsi="Arial" w:cs="Arial"/>
          <w:sz w:val="24"/>
        </w:rPr>
        <w:t>, otalgia.</w:t>
      </w:r>
    </w:p>
    <w:p w:rsidR="00751019" w:rsidRDefault="00751019" w:rsidP="00751019">
      <w:pPr>
        <w:pStyle w:val="Prrafodelista"/>
        <w:ind w:left="1004"/>
        <w:rPr>
          <w:rFonts w:ascii="Arial" w:hAnsi="Arial" w:cs="Arial"/>
          <w:sz w:val="24"/>
        </w:rPr>
      </w:pPr>
    </w:p>
    <w:p w:rsidR="00751019" w:rsidRDefault="00751019" w:rsidP="009B1F02">
      <w:pPr>
        <w:rPr>
          <w:rFonts w:ascii="Arial" w:hAnsi="Arial" w:cs="Arial"/>
          <w:sz w:val="24"/>
        </w:rPr>
      </w:pPr>
    </w:p>
    <w:p w:rsidR="009B1F02" w:rsidRDefault="009B1F02" w:rsidP="009B1F02">
      <w:pPr>
        <w:rPr>
          <w:rFonts w:ascii="Arial" w:hAnsi="Arial" w:cs="Arial"/>
          <w:sz w:val="24"/>
        </w:rPr>
      </w:pPr>
    </w:p>
    <w:p w:rsidR="009B1F02" w:rsidRDefault="009B1F02" w:rsidP="009B1F02">
      <w:pPr>
        <w:rPr>
          <w:rFonts w:ascii="Arial" w:hAnsi="Arial" w:cs="Arial"/>
          <w:sz w:val="24"/>
        </w:rPr>
      </w:pPr>
    </w:p>
    <w:p w:rsidR="009B1F02" w:rsidRDefault="009B1F02" w:rsidP="009B1F02">
      <w:pPr>
        <w:rPr>
          <w:rFonts w:ascii="Arial" w:hAnsi="Arial" w:cs="Arial"/>
          <w:sz w:val="24"/>
        </w:rPr>
      </w:pPr>
    </w:p>
    <w:p w:rsidR="009B1F02" w:rsidRDefault="009B1F02" w:rsidP="009B1F02">
      <w:pPr>
        <w:rPr>
          <w:rFonts w:ascii="Arial" w:hAnsi="Arial" w:cs="Arial"/>
          <w:sz w:val="24"/>
        </w:rPr>
      </w:pPr>
    </w:p>
    <w:p w:rsidR="009B1F02" w:rsidRDefault="009B1F02" w:rsidP="009B1F02">
      <w:pPr>
        <w:rPr>
          <w:rFonts w:ascii="Arial" w:hAnsi="Arial" w:cs="Arial"/>
          <w:sz w:val="24"/>
        </w:rPr>
      </w:pPr>
    </w:p>
    <w:p w:rsidR="009B1F02" w:rsidRDefault="009B1F02" w:rsidP="009B1F02">
      <w:pPr>
        <w:rPr>
          <w:rFonts w:ascii="Arial" w:hAnsi="Arial" w:cs="Arial"/>
          <w:sz w:val="24"/>
        </w:rPr>
      </w:pPr>
    </w:p>
    <w:p w:rsidR="009B1F02" w:rsidRDefault="009B1F02" w:rsidP="009B1F02">
      <w:pPr>
        <w:rPr>
          <w:rFonts w:ascii="Arial" w:hAnsi="Arial" w:cs="Arial"/>
          <w:sz w:val="24"/>
        </w:rPr>
      </w:pPr>
    </w:p>
    <w:p w:rsidR="009B1F02" w:rsidRDefault="009B1F02" w:rsidP="009B1F02">
      <w:pPr>
        <w:rPr>
          <w:rFonts w:ascii="Arial" w:hAnsi="Arial" w:cs="Arial"/>
          <w:sz w:val="24"/>
        </w:rPr>
      </w:pPr>
    </w:p>
    <w:p w:rsidR="009B1F02" w:rsidRDefault="009B1F02" w:rsidP="009B1F02">
      <w:pPr>
        <w:rPr>
          <w:rFonts w:ascii="Arial" w:hAnsi="Arial" w:cs="Arial"/>
          <w:sz w:val="24"/>
        </w:rPr>
      </w:pPr>
    </w:p>
    <w:p w:rsidR="009B1F02" w:rsidRDefault="009B1F02" w:rsidP="009B1F02">
      <w:pPr>
        <w:rPr>
          <w:rFonts w:ascii="Arial" w:hAnsi="Arial" w:cs="Arial"/>
          <w:sz w:val="24"/>
        </w:rPr>
      </w:pPr>
    </w:p>
    <w:p w:rsidR="009B1F02" w:rsidRDefault="009B1F02" w:rsidP="009B1F02">
      <w:pPr>
        <w:rPr>
          <w:rFonts w:ascii="Arial" w:hAnsi="Arial" w:cs="Arial"/>
          <w:sz w:val="24"/>
        </w:rPr>
      </w:pPr>
    </w:p>
    <w:p w:rsidR="009B1F02" w:rsidRDefault="009B1F02" w:rsidP="009B1F02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3"/>
        <w:gridCol w:w="1693"/>
      </w:tblGrid>
      <w:tr w:rsidR="009B1F02" w:rsidTr="009B1F02">
        <w:tc>
          <w:tcPr>
            <w:tcW w:w="1563" w:type="dxa"/>
          </w:tcPr>
          <w:p w:rsidR="009B1F02" w:rsidRDefault="009B1F02" w:rsidP="009B1F0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PREGUNTA</w:t>
            </w:r>
          </w:p>
        </w:tc>
        <w:tc>
          <w:tcPr>
            <w:tcW w:w="1693" w:type="dxa"/>
          </w:tcPr>
          <w:p w:rsidR="009B1F02" w:rsidRDefault="009B1F02" w:rsidP="009B1F0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RESPUESTA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69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Falso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69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69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69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Verdadero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69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69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69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Verdadero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69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Verdadero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1693" w:type="dxa"/>
          </w:tcPr>
          <w:p w:rsidR="009B1F02" w:rsidRPr="00013C71" w:rsidRDefault="00013C71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693" w:type="dxa"/>
          </w:tcPr>
          <w:p w:rsidR="009B1F02" w:rsidRPr="00D532A7" w:rsidRDefault="00D532A7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Falso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13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14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16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17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Verdadero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18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19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21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22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Verdadero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23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Verdadero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24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Verdadero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26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27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28</w:t>
            </w:r>
          </w:p>
        </w:tc>
        <w:tc>
          <w:tcPr>
            <w:tcW w:w="1693" w:type="dxa"/>
          </w:tcPr>
          <w:p w:rsidR="009B1F02" w:rsidRPr="00BD6359" w:rsidRDefault="00BD6359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29</w:t>
            </w:r>
          </w:p>
        </w:tc>
        <w:tc>
          <w:tcPr>
            <w:tcW w:w="1693" w:type="dxa"/>
          </w:tcPr>
          <w:p w:rsidR="009B1F02" w:rsidRPr="00487D9E" w:rsidRDefault="00487D9E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</w:tr>
      <w:tr w:rsidR="009B1F02" w:rsidTr="009B1F02">
        <w:tc>
          <w:tcPr>
            <w:tcW w:w="1563" w:type="dxa"/>
          </w:tcPr>
          <w:p w:rsidR="009B1F02" w:rsidRPr="009B1F02" w:rsidRDefault="009B1F02" w:rsidP="009B1F02">
            <w:pPr>
              <w:rPr>
                <w:rFonts w:ascii="Arial" w:hAnsi="Arial" w:cs="Arial"/>
                <w:sz w:val="24"/>
              </w:rPr>
            </w:pPr>
            <w:r w:rsidRPr="009B1F02">
              <w:rPr>
                <w:rFonts w:ascii="Arial" w:hAnsi="Arial" w:cs="Arial"/>
                <w:sz w:val="24"/>
              </w:rPr>
              <w:t>30</w:t>
            </w:r>
          </w:p>
        </w:tc>
        <w:tc>
          <w:tcPr>
            <w:tcW w:w="1693" w:type="dxa"/>
          </w:tcPr>
          <w:p w:rsidR="009B1F02" w:rsidRPr="00487D9E" w:rsidRDefault="00487D9E" w:rsidP="009B1F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</w:tr>
    </w:tbl>
    <w:p w:rsidR="009B1F02" w:rsidRPr="009B1F02" w:rsidRDefault="009B1F02" w:rsidP="009B1F02">
      <w:pPr>
        <w:rPr>
          <w:rFonts w:ascii="Arial" w:hAnsi="Arial" w:cs="Arial"/>
          <w:b/>
          <w:sz w:val="24"/>
        </w:rPr>
      </w:pPr>
    </w:p>
    <w:p w:rsidR="003252C3" w:rsidRDefault="003252C3">
      <w:pPr>
        <w:rPr>
          <w:rFonts w:ascii="Arial" w:hAnsi="Arial" w:cs="Arial"/>
          <w:sz w:val="24"/>
        </w:rPr>
      </w:pPr>
    </w:p>
    <w:p w:rsidR="003252C3" w:rsidRPr="003252C3" w:rsidRDefault="003252C3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3252C3" w:rsidRPr="00325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D35DA"/>
    <w:multiLevelType w:val="hybridMultilevel"/>
    <w:tmpl w:val="CEC60482"/>
    <w:lvl w:ilvl="0" w:tplc="72D84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66DBC"/>
    <w:multiLevelType w:val="hybridMultilevel"/>
    <w:tmpl w:val="508450E8"/>
    <w:lvl w:ilvl="0" w:tplc="28887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F0A88"/>
    <w:multiLevelType w:val="hybridMultilevel"/>
    <w:tmpl w:val="6010B834"/>
    <w:lvl w:ilvl="0" w:tplc="31B4164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0D868FC"/>
    <w:multiLevelType w:val="hybridMultilevel"/>
    <w:tmpl w:val="FF180172"/>
    <w:lvl w:ilvl="0" w:tplc="0BFAB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7251"/>
    <w:multiLevelType w:val="hybridMultilevel"/>
    <w:tmpl w:val="7D5471DE"/>
    <w:lvl w:ilvl="0" w:tplc="08423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9964CE"/>
    <w:multiLevelType w:val="hybridMultilevel"/>
    <w:tmpl w:val="0A329F48"/>
    <w:lvl w:ilvl="0" w:tplc="3C18C67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2A261BC"/>
    <w:multiLevelType w:val="hybridMultilevel"/>
    <w:tmpl w:val="41DE555C"/>
    <w:lvl w:ilvl="0" w:tplc="5F9089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F03643"/>
    <w:multiLevelType w:val="hybridMultilevel"/>
    <w:tmpl w:val="985C6F94"/>
    <w:lvl w:ilvl="0" w:tplc="E108A86A">
      <w:start w:val="1"/>
      <w:numFmt w:val="lowerLetter"/>
      <w:lvlText w:val="%1."/>
      <w:lvlJc w:val="left"/>
      <w:pPr>
        <w:ind w:left="4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15" w:hanging="360"/>
      </w:pPr>
    </w:lvl>
    <w:lvl w:ilvl="2" w:tplc="240A001B" w:tentative="1">
      <w:start w:val="1"/>
      <w:numFmt w:val="lowerRoman"/>
      <w:lvlText w:val="%3."/>
      <w:lvlJc w:val="right"/>
      <w:pPr>
        <w:ind w:left="1935" w:hanging="180"/>
      </w:pPr>
    </w:lvl>
    <w:lvl w:ilvl="3" w:tplc="240A000F" w:tentative="1">
      <w:start w:val="1"/>
      <w:numFmt w:val="decimal"/>
      <w:lvlText w:val="%4."/>
      <w:lvlJc w:val="left"/>
      <w:pPr>
        <w:ind w:left="2655" w:hanging="360"/>
      </w:pPr>
    </w:lvl>
    <w:lvl w:ilvl="4" w:tplc="240A0019" w:tentative="1">
      <w:start w:val="1"/>
      <w:numFmt w:val="lowerLetter"/>
      <w:lvlText w:val="%5."/>
      <w:lvlJc w:val="left"/>
      <w:pPr>
        <w:ind w:left="3375" w:hanging="360"/>
      </w:pPr>
    </w:lvl>
    <w:lvl w:ilvl="5" w:tplc="240A001B" w:tentative="1">
      <w:start w:val="1"/>
      <w:numFmt w:val="lowerRoman"/>
      <w:lvlText w:val="%6."/>
      <w:lvlJc w:val="right"/>
      <w:pPr>
        <w:ind w:left="4095" w:hanging="180"/>
      </w:pPr>
    </w:lvl>
    <w:lvl w:ilvl="6" w:tplc="240A000F" w:tentative="1">
      <w:start w:val="1"/>
      <w:numFmt w:val="decimal"/>
      <w:lvlText w:val="%7."/>
      <w:lvlJc w:val="left"/>
      <w:pPr>
        <w:ind w:left="4815" w:hanging="360"/>
      </w:pPr>
    </w:lvl>
    <w:lvl w:ilvl="7" w:tplc="240A0019" w:tentative="1">
      <w:start w:val="1"/>
      <w:numFmt w:val="lowerLetter"/>
      <w:lvlText w:val="%8."/>
      <w:lvlJc w:val="left"/>
      <w:pPr>
        <w:ind w:left="5535" w:hanging="360"/>
      </w:pPr>
    </w:lvl>
    <w:lvl w:ilvl="8" w:tplc="24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 w15:restartNumberingAfterBreak="0">
    <w:nsid w:val="27790D4D"/>
    <w:multiLevelType w:val="hybridMultilevel"/>
    <w:tmpl w:val="9DFC680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C52B0"/>
    <w:multiLevelType w:val="hybridMultilevel"/>
    <w:tmpl w:val="E62A64CE"/>
    <w:lvl w:ilvl="0" w:tplc="C0BC5C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6A5A4E"/>
    <w:multiLevelType w:val="hybridMultilevel"/>
    <w:tmpl w:val="7E645192"/>
    <w:lvl w:ilvl="0" w:tplc="488ECB08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10" w:hanging="360"/>
      </w:pPr>
    </w:lvl>
    <w:lvl w:ilvl="2" w:tplc="240A001B" w:tentative="1">
      <w:start w:val="1"/>
      <w:numFmt w:val="lowerRoman"/>
      <w:lvlText w:val="%3."/>
      <w:lvlJc w:val="right"/>
      <w:pPr>
        <w:ind w:left="2130" w:hanging="180"/>
      </w:pPr>
    </w:lvl>
    <w:lvl w:ilvl="3" w:tplc="240A000F" w:tentative="1">
      <w:start w:val="1"/>
      <w:numFmt w:val="decimal"/>
      <w:lvlText w:val="%4."/>
      <w:lvlJc w:val="left"/>
      <w:pPr>
        <w:ind w:left="2850" w:hanging="360"/>
      </w:pPr>
    </w:lvl>
    <w:lvl w:ilvl="4" w:tplc="240A0019" w:tentative="1">
      <w:start w:val="1"/>
      <w:numFmt w:val="lowerLetter"/>
      <w:lvlText w:val="%5."/>
      <w:lvlJc w:val="left"/>
      <w:pPr>
        <w:ind w:left="3570" w:hanging="360"/>
      </w:pPr>
    </w:lvl>
    <w:lvl w:ilvl="5" w:tplc="240A001B" w:tentative="1">
      <w:start w:val="1"/>
      <w:numFmt w:val="lowerRoman"/>
      <w:lvlText w:val="%6."/>
      <w:lvlJc w:val="right"/>
      <w:pPr>
        <w:ind w:left="4290" w:hanging="180"/>
      </w:pPr>
    </w:lvl>
    <w:lvl w:ilvl="6" w:tplc="240A000F" w:tentative="1">
      <w:start w:val="1"/>
      <w:numFmt w:val="decimal"/>
      <w:lvlText w:val="%7."/>
      <w:lvlJc w:val="left"/>
      <w:pPr>
        <w:ind w:left="5010" w:hanging="360"/>
      </w:pPr>
    </w:lvl>
    <w:lvl w:ilvl="7" w:tplc="240A0019" w:tentative="1">
      <w:start w:val="1"/>
      <w:numFmt w:val="lowerLetter"/>
      <w:lvlText w:val="%8."/>
      <w:lvlJc w:val="left"/>
      <w:pPr>
        <w:ind w:left="5730" w:hanging="360"/>
      </w:pPr>
    </w:lvl>
    <w:lvl w:ilvl="8" w:tplc="24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 w15:restartNumberingAfterBreak="0">
    <w:nsid w:val="4571469F"/>
    <w:multiLevelType w:val="hybridMultilevel"/>
    <w:tmpl w:val="87508EA2"/>
    <w:lvl w:ilvl="0" w:tplc="4D2A9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814AFA"/>
    <w:multiLevelType w:val="hybridMultilevel"/>
    <w:tmpl w:val="ED5A3482"/>
    <w:lvl w:ilvl="0" w:tplc="B87E40F4">
      <w:start w:val="1"/>
      <w:numFmt w:val="decimal"/>
      <w:lvlText w:val="%1-"/>
      <w:lvlJc w:val="left"/>
      <w:pPr>
        <w:ind w:left="644" w:hanging="360"/>
      </w:pPr>
      <w:rPr>
        <w:rFonts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812FF"/>
    <w:multiLevelType w:val="hybridMultilevel"/>
    <w:tmpl w:val="010EC420"/>
    <w:lvl w:ilvl="0" w:tplc="99B8C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923715"/>
    <w:multiLevelType w:val="hybridMultilevel"/>
    <w:tmpl w:val="142E7196"/>
    <w:lvl w:ilvl="0" w:tplc="4BA68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CA49D2"/>
    <w:multiLevelType w:val="hybridMultilevel"/>
    <w:tmpl w:val="C3FE6A38"/>
    <w:lvl w:ilvl="0" w:tplc="2D78C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"/>
  </w:num>
  <w:num w:numId="5">
    <w:abstractNumId w:val="14"/>
  </w:num>
  <w:num w:numId="6">
    <w:abstractNumId w:val="13"/>
  </w:num>
  <w:num w:numId="7">
    <w:abstractNumId w:val="11"/>
  </w:num>
  <w:num w:numId="8">
    <w:abstractNumId w:val="15"/>
  </w:num>
  <w:num w:numId="9">
    <w:abstractNumId w:val="10"/>
  </w:num>
  <w:num w:numId="10">
    <w:abstractNumId w:val="3"/>
  </w:num>
  <w:num w:numId="11">
    <w:abstractNumId w:val="4"/>
  </w:num>
  <w:num w:numId="12">
    <w:abstractNumId w:val="0"/>
  </w:num>
  <w:num w:numId="13">
    <w:abstractNumId w:val="2"/>
  </w:num>
  <w:num w:numId="14">
    <w:abstractNumId w:val="8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C3"/>
    <w:rsid w:val="00013C71"/>
    <w:rsid w:val="0011295B"/>
    <w:rsid w:val="002362E7"/>
    <w:rsid w:val="003252C3"/>
    <w:rsid w:val="003D4ACC"/>
    <w:rsid w:val="003D6BE4"/>
    <w:rsid w:val="00425B9E"/>
    <w:rsid w:val="004622A2"/>
    <w:rsid w:val="00487D9E"/>
    <w:rsid w:val="004A1401"/>
    <w:rsid w:val="004A2A41"/>
    <w:rsid w:val="00587C21"/>
    <w:rsid w:val="00711154"/>
    <w:rsid w:val="00751019"/>
    <w:rsid w:val="00756400"/>
    <w:rsid w:val="00781874"/>
    <w:rsid w:val="00797412"/>
    <w:rsid w:val="00907475"/>
    <w:rsid w:val="00914D55"/>
    <w:rsid w:val="009B1F02"/>
    <w:rsid w:val="00A8630D"/>
    <w:rsid w:val="00AB6240"/>
    <w:rsid w:val="00B62519"/>
    <w:rsid w:val="00BD6359"/>
    <w:rsid w:val="00C20504"/>
    <w:rsid w:val="00C47FE5"/>
    <w:rsid w:val="00CE684D"/>
    <w:rsid w:val="00D34CB1"/>
    <w:rsid w:val="00D532A7"/>
    <w:rsid w:val="00D66D9D"/>
    <w:rsid w:val="00DA717B"/>
    <w:rsid w:val="00F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6B1F8-AF80-4647-84EF-AB197284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2C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B62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B1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1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943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Sistemas Clinicardiopabon</cp:lastModifiedBy>
  <cp:revision>2</cp:revision>
  <dcterms:created xsi:type="dcterms:W3CDTF">2020-05-23T08:31:00Z</dcterms:created>
  <dcterms:modified xsi:type="dcterms:W3CDTF">2020-05-23T08:31:00Z</dcterms:modified>
</cp:coreProperties>
</file>