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Sin ajuste de línea,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115200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$$$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Nueva línea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