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6C8B0B40" w14:textId="68A76FB0" w:rsidR="00A4054E" w:rsidRPr="00F56434" w:rsidRDefault="00542D91" w:rsidP="00A4054E">
      <w:pPr>
        <w:pStyle w:val="NormalWeb"/>
        <w:spacing w:before="240" w:beforeAutospacing="0" w:after="160" w:afterAutospacing="0"/>
        <w:jc w:val="center"/>
        <w:rPr>
          <w:b/>
          <w:bCs/>
          <w:color w:val="000000"/>
        </w:rPr>
      </w:pPr>
      <w:r>
        <w:rPr>
          <w:b/>
          <w:bCs/>
          <w:color w:val="000000"/>
        </w:rPr>
        <w:t xml:space="preserve">DOCENTE: </w:t>
      </w:r>
      <w:proofErr w:type="spellStart"/>
      <w:r>
        <w:rPr>
          <w:b/>
          <w:bCs/>
          <w:color w:val="000000"/>
        </w:rPr>
        <w:t>Johnatan</w:t>
      </w:r>
      <w:proofErr w:type="spellEnd"/>
      <w:r>
        <w:rPr>
          <w:b/>
          <w:bCs/>
          <w:color w:val="000000"/>
        </w:rPr>
        <w:t xml:space="preserve"> Garzón Montesdeoca</w:t>
      </w:r>
    </w:p>
    <w:sdt>
      <w:sdtPr>
        <w:rPr>
          <w:lang w:val="es-ES"/>
        </w:rPr>
        <w:id w:val="-16757172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3B8179" w14:textId="43F5F6F3" w:rsidR="00A4054E" w:rsidRPr="00A936AC" w:rsidRDefault="00A4054E">
          <w:pPr>
            <w:pStyle w:val="TtuloTDC"/>
            <w:rPr>
              <w:rFonts w:ascii="Times New Roman" w:hAnsi="Times New Roman" w:cs="Times New Roman"/>
              <w:b/>
              <w:bCs/>
              <w:color w:val="auto"/>
            </w:rPr>
          </w:pPr>
          <w:r w:rsidRPr="00A936AC">
            <w:rPr>
              <w:rFonts w:ascii="Times New Roman" w:hAnsi="Times New Roman" w:cs="Times New Roman"/>
              <w:b/>
              <w:bCs/>
              <w:color w:val="auto"/>
              <w:lang w:val="es-ES"/>
            </w:rPr>
            <w:t>Contenido</w:t>
          </w:r>
        </w:p>
        <w:p w14:paraId="4B0C2F20" w14:textId="6E533114" w:rsidR="00210797" w:rsidRDefault="00A4054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5825231" w:history="1">
            <w:r w:rsidR="00210797" w:rsidRPr="005F1C52">
              <w:rPr>
                <w:rStyle w:val="Hipervnculo"/>
                <w:noProof/>
              </w:rPr>
              <w:t>MÉTODO DE LA INGENIERÍA</w:t>
            </w:r>
            <w:r w:rsidR="00210797">
              <w:rPr>
                <w:noProof/>
                <w:webHidden/>
              </w:rPr>
              <w:tab/>
            </w:r>
            <w:r w:rsidR="00210797">
              <w:rPr>
                <w:noProof/>
                <w:webHidden/>
              </w:rPr>
              <w:fldChar w:fldCharType="begin"/>
            </w:r>
            <w:r w:rsidR="00210797">
              <w:rPr>
                <w:noProof/>
                <w:webHidden/>
              </w:rPr>
              <w:instrText xml:space="preserve"> PAGEREF _Toc85825231 \h </w:instrText>
            </w:r>
            <w:r w:rsidR="00210797">
              <w:rPr>
                <w:noProof/>
                <w:webHidden/>
              </w:rPr>
            </w:r>
            <w:r w:rsidR="00210797">
              <w:rPr>
                <w:noProof/>
                <w:webHidden/>
              </w:rPr>
              <w:fldChar w:fldCharType="separate"/>
            </w:r>
            <w:r w:rsidR="00210797">
              <w:rPr>
                <w:noProof/>
                <w:webHidden/>
              </w:rPr>
              <w:t>3</w:t>
            </w:r>
            <w:r w:rsidR="00210797">
              <w:rPr>
                <w:noProof/>
                <w:webHidden/>
              </w:rPr>
              <w:fldChar w:fldCharType="end"/>
            </w:r>
          </w:hyperlink>
        </w:p>
        <w:p w14:paraId="2D78BC10" w14:textId="3E8E05BA" w:rsidR="00210797" w:rsidRDefault="00210797">
          <w:pPr>
            <w:pStyle w:val="TDC2"/>
            <w:tabs>
              <w:tab w:val="right" w:leader="dot" w:pos="8828"/>
            </w:tabs>
            <w:rPr>
              <w:rFonts w:eastAsiaTheme="minorEastAsia"/>
              <w:noProof/>
              <w:lang w:eastAsia="es-CO"/>
            </w:rPr>
          </w:pPr>
          <w:hyperlink w:anchor="_Toc85825232" w:history="1">
            <w:r w:rsidRPr="005F1C52">
              <w:rPr>
                <w:rStyle w:val="Hipervnculo"/>
                <w:b/>
                <w:bCs/>
                <w:noProof/>
              </w:rPr>
              <w:t>Contexto</w:t>
            </w:r>
            <w:r>
              <w:rPr>
                <w:noProof/>
                <w:webHidden/>
              </w:rPr>
              <w:tab/>
            </w:r>
            <w:r>
              <w:rPr>
                <w:noProof/>
                <w:webHidden/>
              </w:rPr>
              <w:fldChar w:fldCharType="begin"/>
            </w:r>
            <w:r>
              <w:rPr>
                <w:noProof/>
                <w:webHidden/>
              </w:rPr>
              <w:instrText xml:space="preserve"> PAGEREF _Toc85825232 \h </w:instrText>
            </w:r>
            <w:r>
              <w:rPr>
                <w:noProof/>
                <w:webHidden/>
              </w:rPr>
            </w:r>
            <w:r>
              <w:rPr>
                <w:noProof/>
                <w:webHidden/>
              </w:rPr>
              <w:fldChar w:fldCharType="separate"/>
            </w:r>
            <w:r>
              <w:rPr>
                <w:noProof/>
                <w:webHidden/>
              </w:rPr>
              <w:t>3</w:t>
            </w:r>
            <w:r>
              <w:rPr>
                <w:noProof/>
                <w:webHidden/>
              </w:rPr>
              <w:fldChar w:fldCharType="end"/>
            </w:r>
          </w:hyperlink>
        </w:p>
        <w:p w14:paraId="0BD378B3" w14:textId="755F7C79" w:rsidR="00210797" w:rsidRDefault="00210797">
          <w:pPr>
            <w:pStyle w:val="TDC2"/>
            <w:tabs>
              <w:tab w:val="right" w:leader="dot" w:pos="8828"/>
            </w:tabs>
            <w:rPr>
              <w:rFonts w:eastAsiaTheme="minorEastAsia"/>
              <w:noProof/>
              <w:lang w:eastAsia="es-CO"/>
            </w:rPr>
          </w:pPr>
          <w:hyperlink w:anchor="_Toc85825233" w:history="1">
            <w:r w:rsidRPr="005F1C52">
              <w:rPr>
                <w:rStyle w:val="Hipervnculo"/>
                <w:b/>
                <w:bCs/>
                <w:noProof/>
              </w:rPr>
              <w:t>Desarrollo de la solución:</w:t>
            </w:r>
            <w:r>
              <w:rPr>
                <w:noProof/>
                <w:webHidden/>
              </w:rPr>
              <w:tab/>
            </w:r>
            <w:r>
              <w:rPr>
                <w:noProof/>
                <w:webHidden/>
              </w:rPr>
              <w:fldChar w:fldCharType="begin"/>
            </w:r>
            <w:r>
              <w:rPr>
                <w:noProof/>
                <w:webHidden/>
              </w:rPr>
              <w:instrText xml:space="preserve"> PAGEREF _Toc85825233 \h </w:instrText>
            </w:r>
            <w:r>
              <w:rPr>
                <w:noProof/>
                <w:webHidden/>
              </w:rPr>
            </w:r>
            <w:r>
              <w:rPr>
                <w:noProof/>
                <w:webHidden/>
              </w:rPr>
              <w:fldChar w:fldCharType="separate"/>
            </w:r>
            <w:r>
              <w:rPr>
                <w:noProof/>
                <w:webHidden/>
              </w:rPr>
              <w:t>3</w:t>
            </w:r>
            <w:r>
              <w:rPr>
                <w:noProof/>
                <w:webHidden/>
              </w:rPr>
              <w:fldChar w:fldCharType="end"/>
            </w:r>
          </w:hyperlink>
        </w:p>
        <w:p w14:paraId="4ACA180F" w14:textId="46703FBC" w:rsidR="00210797" w:rsidRDefault="00210797">
          <w:pPr>
            <w:pStyle w:val="TDC1"/>
            <w:tabs>
              <w:tab w:val="left" w:pos="440"/>
              <w:tab w:val="right" w:leader="dot" w:pos="8828"/>
            </w:tabs>
            <w:rPr>
              <w:rFonts w:eastAsiaTheme="minorEastAsia"/>
              <w:noProof/>
              <w:lang w:eastAsia="es-CO"/>
            </w:rPr>
          </w:pPr>
          <w:hyperlink w:anchor="_Toc85825234" w:history="1">
            <w:r w:rsidRPr="005F1C52">
              <w:rPr>
                <w:rStyle w:val="Hipervnculo"/>
                <w:b/>
                <w:bCs/>
                <w:noProof/>
              </w:rPr>
              <w:t>I.</w:t>
            </w:r>
            <w:r>
              <w:rPr>
                <w:rFonts w:eastAsiaTheme="minorEastAsia"/>
                <w:noProof/>
                <w:lang w:eastAsia="es-CO"/>
              </w:rPr>
              <w:tab/>
            </w:r>
            <w:r w:rsidRPr="005F1C52">
              <w:rPr>
                <w:rStyle w:val="Hipervnculo"/>
                <w:b/>
                <w:bCs/>
                <w:noProof/>
              </w:rPr>
              <w:t>IDENTIFICACIÓN DEL PROBLEMA</w:t>
            </w:r>
            <w:r>
              <w:rPr>
                <w:noProof/>
                <w:webHidden/>
              </w:rPr>
              <w:tab/>
            </w:r>
            <w:r>
              <w:rPr>
                <w:noProof/>
                <w:webHidden/>
              </w:rPr>
              <w:fldChar w:fldCharType="begin"/>
            </w:r>
            <w:r>
              <w:rPr>
                <w:noProof/>
                <w:webHidden/>
              </w:rPr>
              <w:instrText xml:space="preserve"> PAGEREF _Toc85825234 \h </w:instrText>
            </w:r>
            <w:r>
              <w:rPr>
                <w:noProof/>
                <w:webHidden/>
              </w:rPr>
            </w:r>
            <w:r>
              <w:rPr>
                <w:noProof/>
                <w:webHidden/>
              </w:rPr>
              <w:fldChar w:fldCharType="separate"/>
            </w:r>
            <w:r>
              <w:rPr>
                <w:noProof/>
                <w:webHidden/>
              </w:rPr>
              <w:t>4</w:t>
            </w:r>
            <w:r>
              <w:rPr>
                <w:noProof/>
                <w:webHidden/>
              </w:rPr>
              <w:fldChar w:fldCharType="end"/>
            </w:r>
          </w:hyperlink>
        </w:p>
        <w:p w14:paraId="4609D7A8" w14:textId="3DF61341" w:rsidR="00210797" w:rsidRDefault="00210797">
          <w:pPr>
            <w:pStyle w:val="TDC3"/>
            <w:tabs>
              <w:tab w:val="right" w:leader="dot" w:pos="8828"/>
            </w:tabs>
            <w:rPr>
              <w:noProof/>
            </w:rPr>
          </w:pPr>
          <w:hyperlink w:anchor="_Toc85825235" w:history="1">
            <w:r w:rsidRPr="005F1C52">
              <w:rPr>
                <w:rStyle w:val="Hipervnculo"/>
                <w:noProof/>
              </w:rPr>
              <w:t>Definición del problema</w:t>
            </w:r>
            <w:r>
              <w:rPr>
                <w:noProof/>
                <w:webHidden/>
              </w:rPr>
              <w:tab/>
            </w:r>
            <w:r>
              <w:rPr>
                <w:noProof/>
                <w:webHidden/>
              </w:rPr>
              <w:fldChar w:fldCharType="begin"/>
            </w:r>
            <w:r>
              <w:rPr>
                <w:noProof/>
                <w:webHidden/>
              </w:rPr>
              <w:instrText xml:space="preserve"> PAGEREF _Toc85825235 \h </w:instrText>
            </w:r>
            <w:r>
              <w:rPr>
                <w:noProof/>
                <w:webHidden/>
              </w:rPr>
            </w:r>
            <w:r>
              <w:rPr>
                <w:noProof/>
                <w:webHidden/>
              </w:rPr>
              <w:fldChar w:fldCharType="separate"/>
            </w:r>
            <w:r>
              <w:rPr>
                <w:noProof/>
                <w:webHidden/>
              </w:rPr>
              <w:t>4</w:t>
            </w:r>
            <w:r>
              <w:rPr>
                <w:noProof/>
                <w:webHidden/>
              </w:rPr>
              <w:fldChar w:fldCharType="end"/>
            </w:r>
          </w:hyperlink>
        </w:p>
        <w:p w14:paraId="02A32A91" w14:textId="2C50F59B" w:rsidR="00210797" w:rsidRDefault="00210797">
          <w:pPr>
            <w:pStyle w:val="TDC3"/>
            <w:tabs>
              <w:tab w:val="right" w:leader="dot" w:pos="8828"/>
            </w:tabs>
            <w:rPr>
              <w:noProof/>
            </w:rPr>
          </w:pPr>
          <w:hyperlink w:anchor="_Toc85825236" w:history="1">
            <w:r w:rsidRPr="005F1C52">
              <w:rPr>
                <w:rStyle w:val="Hipervnculo"/>
                <w:noProof/>
              </w:rPr>
              <w:t>Necesidades y Síntomas</w:t>
            </w:r>
            <w:r>
              <w:rPr>
                <w:noProof/>
                <w:webHidden/>
              </w:rPr>
              <w:tab/>
            </w:r>
            <w:r>
              <w:rPr>
                <w:noProof/>
                <w:webHidden/>
              </w:rPr>
              <w:fldChar w:fldCharType="begin"/>
            </w:r>
            <w:r>
              <w:rPr>
                <w:noProof/>
                <w:webHidden/>
              </w:rPr>
              <w:instrText xml:space="preserve"> PAGEREF _Toc85825236 \h </w:instrText>
            </w:r>
            <w:r>
              <w:rPr>
                <w:noProof/>
                <w:webHidden/>
              </w:rPr>
            </w:r>
            <w:r>
              <w:rPr>
                <w:noProof/>
                <w:webHidden/>
              </w:rPr>
              <w:fldChar w:fldCharType="separate"/>
            </w:r>
            <w:r>
              <w:rPr>
                <w:noProof/>
                <w:webHidden/>
              </w:rPr>
              <w:t>4</w:t>
            </w:r>
            <w:r>
              <w:rPr>
                <w:noProof/>
                <w:webHidden/>
              </w:rPr>
              <w:fldChar w:fldCharType="end"/>
            </w:r>
          </w:hyperlink>
        </w:p>
        <w:p w14:paraId="5EE2D619" w14:textId="48A4AAAE" w:rsidR="00A4054E" w:rsidRDefault="00A4054E">
          <w:r>
            <w:rPr>
              <w:b/>
              <w:bCs/>
              <w:lang w:val="es-ES"/>
            </w:rPr>
            <w:fldChar w:fldCharType="end"/>
          </w:r>
        </w:p>
      </w:sdtContent>
    </w:sdt>
    <w:p w14:paraId="35CD9491" w14:textId="5DC21F96" w:rsidR="00542D91" w:rsidRDefault="00542D91" w:rsidP="00F56434">
      <w:pPr>
        <w:rPr>
          <w:rFonts w:ascii="Times New Roman" w:eastAsia="Times New Roman" w:hAnsi="Times New Roman" w:cs="Times New Roman"/>
          <w:b/>
          <w:bCs/>
          <w:color w:val="000000"/>
          <w:sz w:val="24"/>
          <w:szCs w:val="24"/>
          <w:lang w:eastAsia="es-CO"/>
        </w:rPr>
      </w:pPr>
    </w:p>
    <w:p w14:paraId="7B42B274" w14:textId="25AD01AA" w:rsidR="00A4054E" w:rsidRDefault="00A4054E" w:rsidP="00F56434">
      <w:pPr>
        <w:rPr>
          <w:rFonts w:ascii="Times New Roman" w:eastAsia="Times New Roman" w:hAnsi="Times New Roman" w:cs="Times New Roman"/>
          <w:b/>
          <w:bCs/>
          <w:color w:val="000000"/>
          <w:sz w:val="24"/>
          <w:szCs w:val="24"/>
          <w:lang w:eastAsia="es-CO"/>
        </w:rPr>
      </w:pPr>
    </w:p>
    <w:p w14:paraId="792599AA" w14:textId="6EC4588A" w:rsidR="00A4054E" w:rsidRDefault="00A4054E" w:rsidP="00F56434">
      <w:pPr>
        <w:rPr>
          <w:rFonts w:ascii="Times New Roman" w:eastAsia="Times New Roman" w:hAnsi="Times New Roman" w:cs="Times New Roman"/>
          <w:b/>
          <w:bCs/>
          <w:color w:val="000000"/>
          <w:sz w:val="24"/>
          <w:szCs w:val="24"/>
          <w:lang w:eastAsia="es-CO"/>
        </w:rPr>
      </w:pPr>
    </w:p>
    <w:p w14:paraId="7D859BB1" w14:textId="6E93783F" w:rsidR="00A4054E" w:rsidRDefault="00A4054E" w:rsidP="00F56434">
      <w:pPr>
        <w:rPr>
          <w:rFonts w:ascii="Times New Roman" w:eastAsia="Times New Roman" w:hAnsi="Times New Roman" w:cs="Times New Roman"/>
          <w:b/>
          <w:bCs/>
          <w:color w:val="000000"/>
          <w:sz w:val="24"/>
          <w:szCs w:val="24"/>
          <w:lang w:eastAsia="es-CO"/>
        </w:rPr>
      </w:pPr>
    </w:p>
    <w:p w14:paraId="2A78F89B" w14:textId="644ADE7B" w:rsidR="00A4054E" w:rsidRDefault="00A4054E" w:rsidP="00F56434">
      <w:pPr>
        <w:rPr>
          <w:rFonts w:ascii="Times New Roman" w:eastAsia="Times New Roman" w:hAnsi="Times New Roman" w:cs="Times New Roman"/>
          <w:b/>
          <w:bCs/>
          <w:color w:val="000000"/>
          <w:sz w:val="24"/>
          <w:szCs w:val="24"/>
          <w:lang w:eastAsia="es-CO"/>
        </w:rPr>
      </w:pPr>
    </w:p>
    <w:p w14:paraId="2745F63E" w14:textId="591F225F" w:rsidR="00A4054E" w:rsidRDefault="00A4054E" w:rsidP="00F56434">
      <w:pPr>
        <w:rPr>
          <w:rFonts w:ascii="Times New Roman" w:eastAsia="Times New Roman" w:hAnsi="Times New Roman" w:cs="Times New Roman"/>
          <w:b/>
          <w:bCs/>
          <w:color w:val="000000"/>
          <w:sz w:val="24"/>
          <w:szCs w:val="24"/>
          <w:lang w:eastAsia="es-CO"/>
        </w:rPr>
      </w:pPr>
    </w:p>
    <w:p w14:paraId="1A768A21" w14:textId="22FD831D" w:rsidR="00A4054E" w:rsidRDefault="00A4054E" w:rsidP="00F56434">
      <w:pPr>
        <w:rPr>
          <w:rFonts w:ascii="Times New Roman" w:eastAsia="Times New Roman" w:hAnsi="Times New Roman" w:cs="Times New Roman"/>
          <w:b/>
          <w:bCs/>
          <w:color w:val="000000"/>
          <w:sz w:val="24"/>
          <w:szCs w:val="24"/>
          <w:lang w:eastAsia="es-CO"/>
        </w:rPr>
      </w:pPr>
    </w:p>
    <w:p w14:paraId="729BA51B" w14:textId="06694815" w:rsidR="00A4054E" w:rsidRDefault="00A4054E" w:rsidP="00F56434">
      <w:pPr>
        <w:rPr>
          <w:rFonts w:ascii="Times New Roman" w:eastAsia="Times New Roman" w:hAnsi="Times New Roman" w:cs="Times New Roman"/>
          <w:b/>
          <w:bCs/>
          <w:color w:val="000000"/>
          <w:sz w:val="24"/>
          <w:szCs w:val="24"/>
          <w:lang w:eastAsia="es-CO"/>
        </w:rPr>
      </w:pPr>
    </w:p>
    <w:p w14:paraId="0FFEFB6A" w14:textId="119E89B8" w:rsidR="00A4054E" w:rsidRDefault="00A4054E" w:rsidP="00F56434">
      <w:pPr>
        <w:rPr>
          <w:rFonts w:ascii="Times New Roman" w:eastAsia="Times New Roman" w:hAnsi="Times New Roman" w:cs="Times New Roman"/>
          <w:b/>
          <w:bCs/>
          <w:color w:val="000000"/>
          <w:sz w:val="24"/>
          <w:szCs w:val="24"/>
          <w:lang w:eastAsia="es-CO"/>
        </w:rPr>
      </w:pPr>
    </w:p>
    <w:p w14:paraId="0A1622B3" w14:textId="730B4376" w:rsidR="00A4054E" w:rsidRDefault="00A4054E" w:rsidP="00F56434">
      <w:pPr>
        <w:rPr>
          <w:rFonts w:ascii="Times New Roman" w:eastAsia="Times New Roman" w:hAnsi="Times New Roman" w:cs="Times New Roman"/>
          <w:b/>
          <w:bCs/>
          <w:color w:val="000000"/>
          <w:sz w:val="24"/>
          <w:szCs w:val="24"/>
          <w:lang w:eastAsia="es-CO"/>
        </w:rPr>
      </w:pPr>
    </w:p>
    <w:p w14:paraId="122805C6" w14:textId="2F9E9308" w:rsidR="00A4054E" w:rsidRDefault="00A4054E" w:rsidP="00F56434">
      <w:pPr>
        <w:rPr>
          <w:rFonts w:ascii="Times New Roman" w:eastAsia="Times New Roman" w:hAnsi="Times New Roman" w:cs="Times New Roman"/>
          <w:b/>
          <w:bCs/>
          <w:color w:val="000000"/>
          <w:sz w:val="24"/>
          <w:szCs w:val="24"/>
          <w:lang w:eastAsia="es-CO"/>
        </w:rPr>
      </w:pPr>
    </w:p>
    <w:p w14:paraId="717B741E" w14:textId="6AF12736" w:rsidR="00A4054E" w:rsidRDefault="00A4054E" w:rsidP="00F56434">
      <w:pPr>
        <w:rPr>
          <w:rFonts w:ascii="Times New Roman" w:eastAsia="Times New Roman" w:hAnsi="Times New Roman" w:cs="Times New Roman"/>
          <w:b/>
          <w:bCs/>
          <w:color w:val="000000"/>
          <w:sz w:val="24"/>
          <w:szCs w:val="24"/>
          <w:lang w:eastAsia="es-CO"/>
        </w:rPr>
      </w:pPr>
    </w:p>
    <w:p w14:paraId="407A455E" w14:textId="6643AA7C" w:rsidR="00A4054E" w:rsidRDefault="00A4054E" w:rsidP="00F56434">
      <w:pPr>
        <w:rPr>
          <w:rFonts w:ascii="Times New Roman" w:eastAsia="Times New Roman" w:hAnsi="Times New Roman" w:cs="Times New Roman"/>
          <w:b/>
          <w:bCs/>
          <w:color w:val="000000"/>
          <w:sz w:val="24"/>
          <w:szCs w:val="24"/>
          <w:lang w:eastAsia="es-CO"/>
        </w:rPr>
      </w:pPr>
    </w:p>
    <w:p w14:paraId="4CF044E4" w14:textId="5CC02E2C" w:rsidR="00A4054E" w:rsidRDefault="00A4054E" w:rsidP="00F56434">
      <w:pPr>
        <w:rPr>
          <w:rFonts w:ascii="Times New Roman" w:eastAsia="Times New Roman" w:hAnsi="Times New Roman" w:cs="Times New Roman"/>
          <w:b/>
          <w:bCs/>
          <w:color w:val="000000"/>
          <w:sz w:val="24"/>
          <w:szCs w:val="24"/>
          <w:lang w:eastAsia="es-CO"/>
        </w:rPr>
      </w:pPr>
    </w:p>
    <w:p w14:paraId="53B82C9E" w14:textId="61DFE7B2" w:rsidR="00A4054E" w:rsidRDefault="00A4054E" w:rsidP="00F56434">
      <w:pPr>
        <w:rPr>
          <w:rFonts w:ascii="Times New Roman" w:eastAsia="Times New Roman" w:hAnsi="Times New Roman" w:cs="Times New Roman"/>
          <w:b/>
          <w:bCs/>
          <w:color w:val="000000"/>
          <w:sz w:val="24"/>
          <w:szCs w:val="24"/>
          <w:lang w:eastAsia="es-CO"/>
        </w:rPr>
      </w:pPr>
    </w:p>
    <w:p w14:paraId="65C88E93" w14:textId="04C0C9CC" w:rsidR="00A4054E" w:rsidRDefault="00A4054E" w:rsidP="00F56434">
      <w:pPr>
        <w:rPr>
          <w:rFonts w:ascii="Times New Roman" w:eastAsia="Times New Roman" w:hAnsi="Times New Roman" w:cs="Times New Roman"/>
          <w:b/>
          <w:bCs/>
          <w:color w:val="000000"/>
          <w:sz w:val="24"/>
          <w:szCs w:val="24"/>
          <w:lang w:eastAsia="es-CO"/>
        </w:rPr>
      </w:pPr>
    </w:p>
    <w:p w14:paraId="730A4B2F" w14:textId="3BB021F8" w:rsidR="00A4054E" w:rsidRDefault="00A4054E" w:rsidP="00F56434">
      <w:pPr>
        <w:rPr>
          <w:rFonts w:ascii="Times New Roman" w:eastAsia="Times New Roman" w:hAnsi="Times New Roman" w:cs="Times New Roman"/>
          <w:b/>
          <w:bCs/>
          <w:color w:val="000000"/>
          <w:sz w:val="24"/>
          <w:szCs w:val="24"/>
          <w:lang w:eastAsia="es-CO"/>
        </w:rPr>
      </w:pPr>
    </w:p>
    <w:p w14:paraId="6F13FBC3" w14:textId="37BA3A39" w:rsidR="00A4054E" w:rsidRDefault="00A4054E" w:rsidP="00F56434">
      <w:pPr>
        <w:rPr>
          <w:rFonts w:ascii="Times New Roman" w:eastAsia="Times New Roman" w:hAnsi="Times New Roman" w:cs="Times New Roman"/>
          <w:b/>
          <w:bCs/>
          <w:color w:val="000000"/>
          <w:sz w:val="24"/>
          <w:szCs w:val="24"/>
          <w:lang w:eastAsia="es-CO"/>
        </w:rPr>
      </w:pPr>
    </w:p>
    <w:p w14:paraId="7E587831" w14:textId="7877D0CB" w:rsidR="00A4054E" w:rsidRDefault="00A4054E" w:rsidP="00F56434">
      <w:pPr>
        <w:rPr>
          <w:rFonts w:ascii="Times New Roman" w:eastAsia="Times New Roman" w:hAnsi="Times New Roman" w:cs="Times New Roman"/>
          <w:b/>
          <w:bCs/>
          <w:color w:val="000000"/>
          <w:sz w:val="24"/>
          <w:szCs w:val="24"/>
          <w:lang w:eastAsia="es-CO"/>
        </w:rPr>
      </w:pPr>
    </w:p>
    <w:p w14:paraId="2791ED1E" w14:textId="6DC21440" w:rsidR="00A4054E" w:rsidRDefault="00A4054E" w:rsidP="00F56434">
      <w:pPr>
        <w:rPr>
          <w:rFonts w:ascii="Times New Roman" w:eastAsia="Times New Roman" w:hAnsi="Times New Roman" w:cs="Times New Roman"/>
          <w:b/>
          <w:bCs/>
          <w:color w:val="000000"/>
          <w:sz w:val="24"/>
          <w:szCs w:val="24"/>
          <w:lang w:eastAsia="es-CO"/>
        </w:rPr>
      </w:pPr>
    </w:p>
    <w:p w14:paraId="498FC174" w14:textId="019A6E83" w:rsidR="00A4054E" w:rsidRDefault="00A4054E" w:rsidP="00F56434">
      <w:pPr>
        <w:rPr>
          <w:rFonts w:ascii="Times New Roman" w:eastAsia="Times New Roman" w:hAnsi="Times New Roman" w:cs="Times New Roman"/>
          <w:b/>
          <w:bCs/>
          <w:color w:val="000000"/>
          <w:sz w:val="24"/>
          <w:szCs w:val="24"/>
          <w:lang w:eastAsia="es-CO"/>
        </w:rPr>
      </w:pPr>
    </w:p>
    <w:p w14:paraId="1C8E375D" w14:textId="58EFD1C0" w:rsidR="00A4054E" w:rsidRDefault="00A4054E" w:rsidP="00F56434">
      <w:pPr>
        <w:rPr>
          <w:rFonts w:ascii="Times New Roman" w:eastAsia="Times New Roman" w:hAnsi="Times New Roman" w:cs="Times New Roman"/>
          <w:b/>
          <w:bCs/>
          <w:color w:val="000000"/>
          <w:sz w:val="24"/>
          <w:szCs w:val="24"/>
          <w:lang w:eastAsia="es-CO"/>
        </w:rPr>
      </w:pPr>
    </w:p>
    <w:p w14:paraId="034EAACA" w14:textId="77777777" w:rsidR="00A4054E" w:rsidRPr="00F56434" w:rsidRDefault="00A4054E" w:rsidP="00F56434">
      <w:pPr>
        <w:rPr>
          <w:rFonts w:ascii="Times New Roman" w:eastAsia="Times New Roman" w:hAnsi="Times New Roman" w:cs="Times New Roman"/>
          <w:b/>
          <w:bCs/>
          <w:color w:val="000000"/>
          <w:sz w:val="24"/>
          <w:szCs w:val="24"/>
          <w:lang w:eastAsia="es-CO"/>
        </w:rPr>
      </w:pPr>
    </w:p>
    <w:p w14:paraId="608A7F1A" w14:textId="07EC9DB3" w:rsidR="00AB456F" w:rsidRPr="004667A7" w:rsidRDefault="002070EB" w:rsidP="00F56434">
      <w:pPr>
        <w:pStyle w:val="Ttulo1"/>
        <w:jc w:val="center"/>
      </w:pPr>
      <w:bookmarkStart w:id="0" w:name="_Toc85824601"/>
      <w:bookmarkStart w:id="1" w:name="_Toc85825231"/>
      <w:r w:rsidRPr="004667A7">
        <w:t>MÉTODO DE LA INGENIERÍA</w:t>
      </w:r>
      <w:bookmarkEnd w:id="0"/>
      <w:bookmarkEnd w:id="1"/>
    </w:p>
    <w:p w14:paraId="2268F2C8" w14:textId="179497FE" w:rsidR="0054136D" w:rsidRDefault="00AE0845" w:rsidP="0054136D">
      <w:pPr>
        <w:spacing w:line="360" w:lineRule="auto"/>
        <w:jc w:val="both"/>
        <w:rPr>
          <w:rFonts w:ascii="Times New Roman" w:hAnsi="Times New Roman" w:cs="Times New Roman"/>
          <w:sz w:val="24"/>
          <w:szCs w:val="24"/>
        </w:rPr>
      </w:pPr>
      <w:bookmarkStart w:id="2" w:name="_Toc85825232"/>
      <w:r w:rsidRPr="0081359F">
        <w:rPr>
          <w:rStyle w:val="Ttulo2Car"/>
          <w:b/>
          <w:bCs/>
        </w:rPr>
        <w:t>Contexto</w:t>
      </w:r>
      <w:bookmarkEnd w:id="2"/>
      <w:r w:rsidRPr="002F28E2">
        <w:rPr>
          <w:rFonts w:ascii="Times New Roman" w:hAnsi="Times New Roman" w:cs="Times New Roman"/>
          <w:b/>
          <w:bCs/>
          <w:sz w:val="24"/>
          <w:szCs w:val="24"/>
        </w:rPr>
        <w:t>:</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proofErr w:type="spellStart"/>
      <w:r w:rsidR="00704F76" w:rsidRPr="00704F76">
        <w:rPr>
          <w:rFonts w:ascii="Times New Roman" w:hAnsi="Times New Roman" w:cs="Times New Roman"/>
          <w:sz w:val="24"/>
          <w:szCs w:val="24"/>
        </w:rPr>
        <w:t>basketball</w:t>
      </w:r>
      <w:proofErr w:type="spellEnd"/>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3A97A3FF" w14:textId="77777777" w:rsidR="0061645C" w:rsidRDefault="0061645C" w:rsidP="0054136D">
      <w:pPr>
        <w:spacing w:line="360" w:lineRule="auto"/>
        <w:jc w:val="both"/>
        <w:rPr>
          <w:rFonts w:ascii="Times New Roman" w:hAnsi="Times New Roman" w:cs="Times New Roman"/>
          <w:sz w:val="24"/>
          <w:szCs w:val="24"/>
        </w:rPr>
      </w:pPr>
    </w:p>
    <w:p w14:paraId="727E5DCD" w14:textId="6B8348F3" w:rsidR="00AE0845" w:rsidRPr="0081359F" w:rsidRDefault="00AE0845" w:rsidP="0081359F">
      <w:pPr>
        <w:pStyle w:val="Ttulo2"/>
        <w:rPr>
          <w:b/>
          <w:bCs/>
        </w:rPr>
      </w:pPr>
      <w:bookmarkStart w:id="3" w:name="_Toc85825233"/>
      <w:r w:rsidRPr="0081359F">
        <w:rPr>
          <w:b/>
          <w:bCs/>
        </w:rPr>
        <w:t>Desarrollo de la solución:</w:t>
      </w:r>
      <w:bookmarkEnd w:id="3"/>
    </w:p>
    <w:p w14:paraId="634B27F4" w14:textId="77777777" w:rsidR="00045E17" w:rsidRPr="0028789F" w:rsidRDefault="00045E17" w:rsidP="006B0688">
      <w:pPr>
        <w:pStyle w:val="NormalWeb"/>
        <w:spacing w:before="0" w:beforeAutospacing="0" w:after="0" w:afterAutospacing="0" w:line="360" w:lineRule="auto"/>
        <w:jc w:val="both"/>
      </w:pPr>
      <w:r w:rsidRPr="0028789F">
        <w:rPr>
          <w:color w:val="000000"/>
        </w:rPr>
        <w:t>Para resolver la situación anterior se eligió el Método de la Ingeniería para desarrollar la solución siguiendo un enfoque sistemático y acorde con la situación problemática planteada.</w:t>
      </w:r>
    </w:p>
    <w:p w14:paraId="554898DA" w14:textId="29FF3D97" w:rsidR="00045E17" w:rsidRDefault="00045E17" w:rsidP="006B0688">
      <w:pPr>
        <w:pStyle w:val="NormalWeb"/>
        <w:spacing w:before="0" w:beforeAutospacing="0" w:after="0" w:afterAutospacing="0" w:line="360" w:lineRule="auto"/>
        <w:jc w:val="both"/>
        <w:rPr>
          <w:color w:val="000000"/>
        </w:rPr>
      </w:pPr>
      <w:r w:rsidRPr="0028789F">
        <w:rPr>
          <w:color w:val="000000"/>
        </w:rPr>
        <w:t>Con base en la descripción del Método de la Ingeniería del libro “</w:t>
      </w:r>
      <w:proofErr w:type="spellStart"/>
      <w:r w:rsidRPr="0028789F">
        <w:rPr>
          <w:color w:val="000000"/>
        </w:rPr>
        <w:t>Introduction</w:t>
      </w:r>
      <w:proofErr w:type="spellEnd"/>
      <w:r w:rsidRPr="0028789F">
        <w:rPr>
          <w:color w:val="000000"/>
        </w:rPr>
        <w:t xml:space="preserve"> </w:t>
      </w:r>
      <w:proofErr w:type="spellStart"/>
      <w:r w:rsidRPr="0028789F">
        <w:rPr>
          <w:color w:val="000000"/>
        </w:rPr>
        <w:t>to</w:t>
      </w:r>
      <w:proofErr w:type="spellEnd"/>
      <w:r w:rsidRPr="0028789F">
        <w:rPr>
          <w:color w:val="000000"/>
        </w:rPr>
        <w:t xml:space="preserve"> </w:t>
      </w:r>
      <w:proofErr w:type="spellStart"/>
      <w:r w:rsidRPr="0028789F">
        <w:rPr>
          <w:color w:val="000000"/>
        </w:rPr>
        <w:t>Engineering</w:t>
      </w:r>
      <w:proofErr w:type="spellEnd"/>
      <w:r w:rsidRPr="0028789F">
        <w:rPr>
          <w:color w:val="000000"/>
        </w:rPr>
        <w:t>” de Paul Wright, se definió el siguiente diagrama de flujo, cuyos pasos seguiremos en el desarrollo de la solución.</w:t>
      </w:r>
    </w:p>
    <w:p w14:paraId="3F791DB7" w14:textId="3FEA8CEB" w:rsidR="00045E17" w:rsidRDefault="00BE63AA">
      <w:pPr>
        <w:rPr>
          <w:rFonts w:ascii="Times New Roman" w:hAnsi="Times New Roman" w:cs="Times New Roman"/>
          <w:b/>
          <w:bCs/>
          <w:sz w:val="24"/>
          <w:szCs w:val="24"/>
        </w:rPr>
      </w:pPr>
      <w:r w:rsidRPr="00F202BC">
        <w:rPr>
          <w:noProof/>
        </w:rPr>
        <w:drawing>
          <wp:anchor distT="0" distB="0" distL="114300" distR="114300" simplePos="0" relativeHeight="251660288" behindDoc="1" locked="0" layoutInCell="1" allowOverlap="1" wp14:anchorId="143AA1E2" wp14:editId="242CDCA7">
            <wp:simplePos x="0" y="0"/>
            <wp:positionH relativeFrom="margin">
              <wp:align>right</wp:align>
            </wp:positionH>
            <wp:positionV relativeFrom="paragraph">
              <wp:posOffset>200037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D277DE" w14:textId="48F99538"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2109F9" w:rsidRDefault="00F16313" w:rsidP="002109F9">
      <w:pPr>
        <w:pStyle w:val="Ttulo1"/>
        <w:numPr>
          <w:ilvl w:val="0"/>
          <w:numId w:val="4"/>
        </w:numPr>
        <w:rPr>
          <w:b/>
          <w:bCs/>
          <w:sz w:val="24"/>
          <w:szCs w:val="24"/>
        </w:rPr>
      </w:pPr>
      <w:bookmarkStart w:id="4" w:name="_Toc85825234"/>
      <w:r w:rsidRPr="002109F9">
        <w:rPr>
          <w:b/>
          <w:bCs/>
          <w:sz w:val="24"/>
          <w:szCs w:val="24"/>
        </w:rPr>
        <w:t>IDENTIFICACIÓN DEL PROBLEMA</w:t>
      </w:r>
      <w:bookmarkEnd w:id="4"/>
    </w:p>
    <w:p w14:paraId="3BD8C57C" w14:textId="7E445B72" w:rsidR="00F97B8F" w:rsidRDefault="00F97B8F" w:rsidP="007C3F60">
      <w:pPr>
        <w:pStyle w:val="Ttulo3"/>
        <w:rPr>
          <w:i w:val="0"/>
        </w:rPr>
      </w:pPr>
      <w:bookmarkStart w:id="5" w:name="_Toc85825235"/>
      <w:r w:rsidRPr="00F97B8F">
        <w:t>Definición del problema</w:t>
      </w:r>
      <w:bookmarkEnd w:id="5"/>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7C3F60">
      <w:pPr>
        <w:pStyle w:val="Ttulo3"/>
      </w:pPr>
      <w:bookmarkStart w:id="6" w:name="_Toc85825236"/>
      <w:r w:rsidRPr="00D77368">
        <w:t>Necesidades y Síntomas</w:t>
      </w:r>
      <w:bookmarkEnd w:id="6"/>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w:t>
      </w:r>
      <w:proofErr w:type="spellStart"/>
      <w:r w:rsidR="00674036" w:rsidRPr="00540E7A">
        <w:rPr>
          <w:rFonts w:ascii="Times New Roman" w:hAnsi="Times New Roman" w:cs="Times New Roman"/>
          <w:sz w:val="24"/>
          <w:szCs w:val="24"/>
        </w:rPr>
        <w:t>csv</w:t>
      </w:r>
      <w:proofErr w:type="spellEnd"/>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7B019E69" w14:textId="02436866" w:rsidR="007150E9" w:rsidRDefault="006C1E65" w:rsidP="00963E3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3BFB9A03" w14:textId="77777777" w:rsidR="00907812" w:rsidRPr="00907812" w:rsidRDefault="00907812" w:rsidP="00907812">
      <w:pPr>
        <w:pStyle w:val="Prrafodelista"/>
        <w:rPr>
          <w:rFonts w:ascii="Times New Roman" w:hAnsi="Times New Roman" w:cs="Times New Roman"/>
          <w:sz w:val="24"/>
          <w:szCs w:val="24"/>
        </w:rPr>
      </w:pPr>
    </w:p>
    <w:p w14:paraId="6F08B459" w14:textId="77777777" w:rsidR="00907812" w:rsidRPr="00907812" w:rsidRDefault="00907812" w:rsidP="00907812">
      <w:pPr>
        <w:pStyle w:val="Prrafodelista"/>
        <w:rPr>
          <w:rFonts w:ascii="Times New Roman" w:hAnsi="Times New Roman" w:cs="Times New Roman"/>
          <w:sz w:val="24"/>
          <w:szCs w:val="24"/>
        </w:rPr>
      </w:pPr>
    </w:p>
    <w:p w14:paraId="595774AC" w14:textId="03827149" w:rsidR="00D77368" w:rsidRDefault="00F16313" w:rsidP="00961EFC">
      <w:pPr>
        <w:pStyle w:val="Prrafodelista"/>
        <w:numPr>
          <w:ilvl w:val="0"/>
          <w:numId w:val="1"/>
        </w:numPr>
        <w:rPr>
          <w:rFonts w:ascii="Times New Roman" w:hAnsi="Times New Roman" w:cs="Times New Roman"/>
          <w:b/>
          <w:bCs/>
          <w:sz w:val="24"/>
          <w:szCs w:val="24"/>
        </w:rPr>
      </w:pPr>
      <w:r w:rsidRPr="00961EFC">
        <w:rPr>
          <w:rFonts w:ascii="Times New Roman" w:hAnsi="Times New Roman" w:cs="Times New Roman"/>
          <w:b/>
          <w:bCs/>
          <w:sz w:val="24"/>
          <w:szCs w:val="24"/>
        </w:rPr>
        <w:t>RECOPILACIÓN DE INFORMACIÓN</w:t>
      </w:r>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update,delete</w:t>
      </w:r>
      <w:proofErr w:type="spellEnd"/>
      <w:proofErr w:type="gramEnd"/>
      <w:r>
        <w:rPr>
          <w:rFonts w:ascii="Times New Roman" w:hAnsi="Times New Roman" w:cs="Times New Roman"/>
          <w:sz w:val="24"/>
          <w:szCs w:val="24"/>
        </w:rPr>
        <w:t>)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56E67D68" w14:textId="2B7CE97E" w:rsidR="001777F8" w:rsidRPr="00CB3D7C" w:rsidRDefault="00CF5013" w:rsidP="00B67B2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lastRenderedPageBreak/>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características </w:t>
      </w:r>
      <w:r>
        <w:rPr>
          <w:rFonts w:ascii="Times New Roman" w:hAnsi="Times New Roman" w:cs="Times New Roman"/>
          <w:sz w:val="24"/>
          <w:szCs w:val="24"/>
        </w:rPr>
        <w:t xml:space="preserve"> </w:t>
      </w:r>
    </w:p>
    <w:p w14:paraId="04AB8F42" w14:textId="77777777" w:rsidR="008E5282" w:rsidRDefault="008E5282" w:rsidP="008E5282">
      <w:pPr>
        <w:autoSpaceDE w:val="0"/>
        <w:autoSpaceDN w:val="0"/>
        <w:adjustRightInd w:val="0"/>
        <w:spacing w:after="0" w:line="240" w:lineRule="auto"/>
        <w:rPr>
          <w:rFonts w:ascii="Roboto-Light" w:hAnsi="Roboto-Light" w:cs="Roboto-Light"/>
          <w:color w:val="434343"/>
        </w:rPr>
      </w:pPr>
      <w:r>
        <w:rPr>
          <w:rFonts w:ascii="Roboto-Medium" w:hAnsi="Roboto-Medium" w:cs="Roboto-Medium"/>
          <w:color w:val="434343"/>
        </w:rPr>
        <w:t xml:space="preserve">Data set: </w:t>
      </w:r>
      <w:r>
        <w:rPr>
          <w:rFonts w:ascii="Roboto-Light" w:hAnsi="Roboto-Light" w:cs="Roboto-Light"/>
          <w:color w:val="434343"/>
        </w:rPr>
        <w:t>Conjunto o colección de datos específica, recopilada de diversas fuentes</w:t>
      </w:r>
    </w:p>
    <w:p w14:paraId="44A38655" w14:textId="77777777" w:rsidR="008E5282" w:rsidRDefault="008E5282" w:rsidP="008E5282">
      <w:pPr>
        <w:autoSpaceDE w:val="0"/>
        <w:autoSpaceDN w:val="0"/>
        <w:adjustRightInd w:val="0"/>
        <w:spacing w:after="0" w:line="240" w:lineRule="auto"/>
        <w:rPr>
          <w:rFonts w:ascii="Roboto-Light" w:hAnsi="Roboto-Light" w:cs="Roboto-Light"/>
          <w:color w:val="434343"/>
        </w:rPr>
      </w:pPr>
      <w:r>
        <w:rPr>
          <w:rFonts w:ascii="Roboto-Light" w:hAnsi="Roboto-Light" w:cs="Roboto-Light"/>
          <w:color w:val="434343"/>
        </w:rPr>
        <w:t>y orientada a aspectos específicos.</w:t>
      </w:r>
    </w:p>
    <w:p w14:paraId="034FF28C" w14:textId="09F1BD45" w:rsidR="008E5282" w:rsidRDefault="008E5282" w:rsidP="00693C2F">
      <w:pPr>
        <w:autoSpaceDE w:val="0"/>
        <w:autoSpaceDN w:val="0"/>
        <w:adjustRightInd w:val="0"/>
        <w:spacing w:after="0" w:line="240" w:lineRule="auto"/>
        <w:rPr>
          <w:rFonts w:ascii="Arial-BoldMT" w:eastAsia="Arial-BoldMT" w:hAnsi="Roboto-Medium" w:cs="Arial-BoldMT"/>
          <w:b/>
          <w:bCs/>
          <w:color w:val="434343"/>
        </w:rPr>
      </w:pPr>
    </w:p>
    <w:p w14:paraId="19F6B545" w14:textId="7F28DE20"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t>Árbol binario de búsqueda (ABB</w:t>
      </w:r>
      <w:r w:rsidR="00716B53">
        <w:rPr>
          <w:rFonts w:ascii="Times New Roman" w:eastAsia="Arial-BoldMT" w:hAnsi="Times New Roman" w:cs="Times New Roman"/>
          <w:b/>
          <w:bCs/>
          <w:color w:val="434343"/>
          <w:sz w:val="24"/>
          <w:szCs w:val="24"/>
        </w:rPr>
        <w:t xml:space="preserve"> o BTS</w:t>
      </w:r>
      <w:r w:rsidRPr="00C814CF">
        <w:rPr>
          <w:rFonts w:ascii="Times New Roman" w:eastAsia="Arial-BoldMT" w:hAnsi="Times New Roman" w:cs="Times New Roman"/>
          <w:b/>
          <w:bCs/>
          <w:color w:val="434343"/>
          <w:sz w:val="24"/>
          <w:szCs w:val="24"/>
        </w:rPr>
        <w:t>)</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w:t>
      </w:r>
      <w:proofErr w:type="spellStart"/>
      <w:r w:rsidR="003A2111">
        <w:rPr>
          <w:rFonts w:ascii="Times New Roman" w:eastAsia="Arial-BoldMT" w:hAnsi="Times New Roman" w:cs="Times New Roman"/>
          <w:color w:val="434343"/>
          <w:sz w:val="24"/>
          <w:szCs w:val="24"/>
        </w:rPr>
        <w:t>ó</w:t>
      </w:r>
      <w:proofErr w:type="spellEnd"/>
      <w:r w:rsidR="003A2111">
        <w:rPr>
          <w:rFonts w:ascii="Times New Roman" w:eastAsia="Arial-BoldMT" w:hAnsi="Times New Roman" w:cs="Times New Roman"/>
          <w:color w:val="434343"/>
          <w:sz w:val="24"/>
          <w:szCs w:val="24"/>
        </w:rPr>
        <w:t xml:space="preserve">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w:t>
      </w:r>
      <w:proofErr w:type="spellStart"/>
      <w:r w:rsidR="00E35C11">
        <w:rPr>
          <w:rFonts w:ascii="Times New Roman" w:eastAsia="Arial-BoldMT" w:hAnsi="Times New Roman" w:cs="Times New Roman"/>
          <w:color w:val="434343"/>
          <w:sz w:val="24"/>
          <w:szCs w:val="24"/>
        </w:rPr>
        <w:t>informatica</w:t>
      </w:r>
      <w:proofErr w:type="spellEnd"/>
      <w:r w:rsidR="00E35C11">
        <w:rPr>
          <w:rFonts w:ascii="Times New Roman" w:eastAsia="Arial-BoldMT" w:hAnsi="Times New Roman" w:cs="Times New Roman"/>
          <w:color w:val="434343"/>
          <w:sz w:val="24"/>
          <w:szCs w:val="24"/>
        </w:rPr>
        <w:t xml:space="preserve">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w:t>
      </w:r>
      <w:proofErr w:type="spellStart"/>
      <w:r w:rsidR="002D48DD">
        <w:rPr>
          <w:rFonts w:ascii="Times New Roman" w:eastAsia="Arial-BoldMT" w:hAnsi="Times New Roman" w:cs="Times New Roman"/>
          <w:color w:val="434343"/>
          <w:sz w:val="24"/>
          <w:szCs w:val="24"/>
        </w:rPr>
        <w:t>Guibas</w:t>
      </w:r>
      <w:proofErr w:type="spellEnd"/>
      <w:r w:rsidR="002D48DD">
        <w:rPr>
          <w:rFonts w:ascii="Times New Roman" w:eastAsia="Arial-BoldMT" w:hAnsi="Times New Roman" w:cs="Times New Roman"/>
          <w:color w:val="434343"/>
          <w:sz w:val="24"/>
          <w:szCs w:val="24"/>
        </w:rPr>
        <w:t xml:space="preserve"> y Rober </w:t>
      </w:r>
      <w:proofErr w:type="spellStart"/>
      <w:r w:rsidR="002D48DD">
        <w:rPr>
          <w:rFonts w:ascii="Times New Roman" w:eastAsia="Arial-BoldMT" w:hAnsi="Times New Roman" w:cs="Times New Roman"/>
          <w:color w:val="434343"/>
          <w:sz w:val="24"/>
          <w:szCs w:val="24"/>
        </w:rPr>
        <w:t>Sedgewick</w:t>
      </w:r>
      <w:proofErr w:type="spellEnd"/>
      <w:r w:rsidR="002D48DD">
        <w:rPr>
          <w:rFonts w:ascii="Times New Roman" w:eastAsia="Arial-BoldMT" w:hAnsi="Times New Roman" w:cs="Times New Roman"/>
          <w:color w:val="434343"/>
          <w:sz w:val="24"/>
          <w:szCs w:val="24"/>
        </w:rPr>
        <w:t xml:space="preserve">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660EBAAD" w14:textId="77777777" w:rsidR="00F959DC" w:rsidRPr="00C74BB6" w:rsidRDefault="00F959DC" w:rsidP="00F959DC">
      <w:pPr>
        <w:autoSpaceDE w:val="0"/>
        <w:autoSpaceDN w:val="0"/>
        <w:adjustRightInd w:val="0"/>
        <w:spacing w:after="0" w:line="240" w:lineRule="auto"/>
        <w:rPr>
          <w:rFonts w:ascii="Arial" w:hAnsi="Arial" w:cs="Arial"/>
          <w:color w:val="000000"/>
        </w:rPr>
      </w:pPr>
      <w:r w:rsidRPr="00C74BB6">
        <w:rPr>
          <w:rFonts w:ascii="Arial" w:hAnsi="Arial" w:cs="Arial"/>
          <w:color w:val="000000"/>
        </w:rPr>
        <w:t xml:space="preserve">https://es.wikipedia.org/wiki/Punto_(baloncesto)#:~:text=En%20el%20baloncesto%2C%20un%20punto,el%20jugador%20anota%20dos%20puntos. </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0140AA9D" w14:textId="77777777" w:rsidR="00A74684"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color w:val="000000"/>
          <w:sz w:val="24"/>
          <w:szCs w:val="24"/>
        </w:rPr>
        <w:t xml:space="preserve">https://es.wikipedia.org/wiki/Asistencia_(baloncesto)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los jugadores altos de un equipo, aunque cualquier jugador en pista puede intentar conseguirlos. </w:t>
      </w:r>
    </w:p>
    <w:p w14:paraId="1C8EE9FE" w14:textId="458857C0" w:rsidR="00C74BB6" w:rsidRDefault="00210797" w:rsidP="00A74684">
      <w:pPr>
        <w:autoSpaceDE w:val="0"/>
        <w:autoSpaceDN w:val="0"/>
        <w:adjustRightInd w:val="0"/>
        <w:spacing w:after="0" w:line="360" w:lineRule="auto"/>
        <w:jc w:val="both"/>
        <w:rPr>
          <w:rFonts w:ascii="Arial" w:hAnsi="Arial" w:cs="Arial"/>
          <w:color w:val="000000"/>
        </w:rPr>
      </w:pPr>
      <w:hyperlink r:id="rId11" w:anchor=":~:text=Un%20rebote%20en%20baloncesto%20es,en%20pista%20puede%20intentar%20conseguirlos" w:history="1">
        <w:r w:rsidR="00FE1965" w:rsidRPr="00C74BB6">
          <w:rPr>
            <w:rStyle w:val="Hipervnculo"/>
            <w:rFonts w:ascii="Times New Roman" w:hAnsi="Times New Roman" w:cs="Times New Roman"/>
            <w:sz w:val="24"/>
            <w:szCs w:val="24"/>
          </w:rPr>
          <w:t>https://es.wikipedia.org/wiki/Rebote_(baloncesto)#:~:text=Un%20rebote%20en%20baloncesto%20es,en%20pista%20puede%20intentar%20conseguirlos</w:t>
        </w:r>
      </w:hyperlink>
      <w:r w:rsidR="00C74BB6" w:rsidRPr="00C74BB6">
        <w:rPr>
          <w:rFonts w:ascii="Times New Roman" w:hAnsi="Times New Roman" w:cs="Times New Roman"/>
          <w:color w:val="000000"/>
          <w:sz w:val="24"/>
          <w:szCs w:val="24"/>
        </w:rPr>
        <w:t>.</w:t>
      </w:r>
      <w:r w:rsidR="00C74BB6" w:rsidRPr="00C74BB6">
        <w:rPr>
          <w:rFonts w:ascii="Arial" w:hAnsi="Arial" w:cs="Arial"/>
          <w:color w:val="000000"/>
        </w:rPr>
        <w:t xml:space="preserve">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1D690C57" w14:textId="40FCC99E" w:rsidR="00FE1965" w:rsidRPr="00A936AC" w:rsidRDefault="004853D3" w:rsidP="00A936AC">
      <w:pPr>
        <w:spacing w:line="360" w:lineRule="auto"/>
        <w:jc w:val="both"/>
        <w:rPr>
          <w:rFonts w:ascii="Times New Roman" w:hAnsi="Times New Roman" w:cs="Times New Roman"/>
          <w:b/>
          <w:bCs/>
          <w:sz w:val="24"/>
          <w:szCs w:val="24"/>
        </w:rPr>
      </w:pPr>
      <w:r w:rsidRPr="00A936AC">
        <w:rPr>
          <w:rFonts w:ascii="Times New Roman" w:hAnsi="Times New Roman" w:cs="Times New Roman"/>
          <w:b/>
          <w:bCs/>
          <w:sz w:val="24"/>
          <w:szCs w:val="24"/>
        </w:rPr>
        <w:t>Robo: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Los robos se acreditan al jugador defensivo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 xml:space="preserve">que causa primero </w:t>
      </w:r>
      <w:r w:rsidR="009A23EA" w:rsidRPr="00A936AC">
        <w:rPr>
          <w:rFonts w:ascii="Times New Roman" w:hAnsi="Times New Roman" w:cs="Times New Roman"/>
          <w:sz w:val="24"/>
          <w:szCs w:val="24"/>
        </w:rPr>
        <w:t>la perdida de balón,</w:t>
      </w:r>
      <w:r w:rsidR="00412FC6" w:rsidRPr="00A936AC">
        <w:rPr>
          <w:rFonts w:ascii="Times New Roman" w:hAnsi="Times New Roman" w:cs="Times New Roman"/>
          <w:sz w:val="24"/>
          <w:szCs w:val="24"/>
        </w:rPr>
        <w:t xml:space="preserve"> incluso si no terminan con la posesión de la pelota viva. Para ganar un robo, el jugador</w:t>
      </w:r>
      <w:r w:rsidR="001316DE" w:rsidRPr="00A936AC">
        <w:rPr>
          <w:rFonts w:ascii="Times New Roman" w:hAnsi="Times New Roman" w:cs="Times New Roman"/>
          <w:sz w:val="24"/>
          <w:szCs w:val="24"/>
        </w:rPr>
        <w:t xml:space="preserve"> defensivo debe ser el iniciador de la acción que causo la perdida de </w:t>
      </w:r>
      <w:r w:rsidR="008A062A" w:rsidRPr="00A936AC">
        <w:rPr>
          <w:rFonts w:ascii="Times New Roman" w:hAnsi="Times New Roman" w:cs="Times New Roman"/>
          <w:sz w:val="24"/>
          <w:szCs w:val="24"/>
        </w:rPr>
        <w:t>balón, no</w:t>
      </w:r>
      <w:r w:rsidR="00FE6826" w:rsidRPr="00A936AC">
        <w:rPr>
          <w:rFonts w:ascii="Times New Roman" w:hAnsi="Times New Roman" w:cs="Times New Roman"/>
          <w:sz w:val="24"/>
          <w:szCs w:val="24"/>
        </w:rPr>
        <w:t xml:space="preserve"> solo el benefactor. Cada vez que un robo se registra por un jugador de</w:t>
      </w:r>
      <w:r w:rsidR="00C82D45" w:rsidRPr="00A936AC">
        <w:rPr>
          <w:rFonts w:ascii="Times New Roman" w:hAnsi="Times New Roman" w:cs="Times New Roman"/>
          <w:sz w:val="24"/>
          <w:szCs w:val="24"/>
        </w:rPr>
        <w:t xml:space="preserve">fensivo, un jugador </w:t>
      </w:r>
      <w:r w:rsidR="00172868" w:rsidRPr="00A936AC">
        <w:rPr>
          <w:rFonts w:ascii="Times New Roman" w:hAnsi="Times New Roman" w:cs="Times New Roman"/>
          <w:sz w:val="24"/>
          <w:szCs w:val="24"/>
        </w:rPr>
        <w:t xml:space="preserve">ofensivo debe ser acreditado con un balón perdido. </w:t>
      </w:r>
      <w:r w:rsidR="006C6624" w:rsidRPr="00A936AC">
        <w:rPr>
          <w:rFonts w:ascii="Times New Roman" w:hAnsi="Times New Roman" w:cs="Times New Roman"/>
          <w:color w:val="000000"/>
          <w:sz w:val="24"/>
          <w:szCs w:val="24"/>
        </w:rPr>
        <w:t>https://es.wikipedia.org/wiki/Robo_(baloncesto</w:t>
      </w:r>
    </w:p>
    <w:p w14:paraId="77475861" w14:textId="25B7EE4E" w:rsidR="00AE0F48" w:rsidRPr="00A936AC" w:rsidRDefault="004853D3" w:rsidP="00A936AC">
      <w:pPr>
        <w:autoSpaceDE w:val="0"/>
        <w:autoSpaceDN w:val="0"/>
        <w:adjustRightInd w:val="0"/>
        <w:spacing w:after="0" w:line="360" w:lineRule="auto"/>
        <w:jc w:val="both"/>
        <w:rPr>
          <w:rFonts w:ascii="Times New Roman" w:hAnsi="Times New Roman" w:cs="Times New Roman"/>
          <w:color w:val="000000"/>
          <w:sz w:val="24"/>
          <w:szCs w:val="24"/>
        </w:rPr>
      </w:pPr>
      <w:r w:rsidRPr="00A936AC">
        <w:rPr>
          <w:rFonts w:ascii="Times New Roman" w:hAnsi="Times New Roman" w:cs="Times New Roman"/>
          <w:b/>
          <w:bCs/>
          <w:sz w:val="24"/>
          <w:szCs w:val="24"/>
        </w:rPr>
        <w:t xml:space="preserve">Bloqueo: </w:t>
      </w:r>
      <w:r w:rsidR="00E317F4" w:rsidRPr="00A936AC">
        <w:rPr>
          <w:rFonts w:ascii="Times New Roman" w:hAnsi="Times New Roman" w:cs="Times New Roman"/>
          <w:sz w:val="24"/>
          <w:szCs w:val="24"/>
        </w:rPr>
        <w:t xml:space="preserve">En el baloncesto </w:t>
      </w:r>
      <w:r w:rsidR="00305BF4" w:rsidRPr="00A936AC">
        <w:rPr>
          <w:rFonts w:ascii="Times New Roman" w:hAnsi="Times New Roman" w:cs="Times New Roman"/>
          <w:sz w:val="24"/>
          <w:szCs w:val="24"/>
        </w:rPr>
        <w:t>el tapón o bloqueo es un movimiento a una acción de juego en la cual el jugador defensi</w:t>
      </w:r>
      <w:r w:rsidR="00EC59F7" w:rsidRPr="00A936AC">
        <w:rPr>
          <w:rFonts w:ascii="Times New Roman" w:hAnsi="Times New Roman" w:cs="Times New Roman"/>
          <w:sz w:val="24"/>
          <w:szCs w:val="24"/>
        </w:rPr>
        <w:t xml:space="preserve">vo puede realizar para ocasionar que el balón no entre </w:t>
      </w:r>
      <w:r w:rsidR="00C67966" w:rsidRPr="00A936AC">
        <w:rPr>
          <w:rFonts w:ascii="Times New Roman" w:hAnsi="Times New Roman" w:cs="Times New Roman"/>
          <w:sz w:val="24"/>
          <w:szCs w:val="24"/>
        </w:rPr>
        <w:t xml:space="preserve">a la canasta. </w:t>
      </w:r>
      <w:r w:rsidR="00AE0F48" w:rsidRPr="00A936AC">
        <w:rPr>
          <w:rFonts w:ascii="Times New Roman" w:hAnsi="Times New Roman" w:cs="Times New Roman"/>
          <w:color w:val="000000"/>
          <w:sz w:val="24"/>
          <w:szCs w:val="24"/>
        </w:rPr>
        <w:t>http://sialdeporte.com/c-basquetbol/bloqueo-en-baloncesto</w:t>
      </w:r>
      <w:r w:rsidR="00A936AC">
        <w:rPr>
          <w:rFonts w:ascii="Times New Roman" w:hAnsi="Times New Roman" w:cs="Times New Roman"/>
          <w:color w:val="000000"/>
          <w:sz w:val="24"/>
          <w:szCs w:val="24"/>
        </w:rPr>
        <w:t>.</w:t>
      </w:r>
    </w:p>
    <w:p w14:paraId="057A709A" w14:textId="07167348" w:rsidR="004853D3" w:rsidRPr="004853D3" w:rsidRDefault="004853D3" w:rsidP="00FE1965">
      <w:pPr>
        <w:rPr>
          <w:rFonts w:ascii="Times New Roman" w:hAnsi="Times New Roman" w:cs="Times New Roman"/>
          <w:b/>
          <w:bCs/>
          <w:sz w:val="24"/>
          <w:szCs w:val="24"/>
        </w:rPr>
      </w:pP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02771F52" w14:textId="77777777" w:rsidR="002E612B" w:rsidRDefault="002E612B" w:rsidP="00CA0A6D">
      <w:pPr>
        <w:spacing w:line="360" w:lineRule="auto"/>
        <w:jc w:val="both"/>
        <w:rPr>
          <w:rFonts w:ascii="Times New Roman" w:hAnsi="Times New Roman" w:cs="Times New Roman"/>
          <w:sz w:val="24"/>
          <w:szCs w:val="24"/>
        </w:rPr>
      </w:pPr>
    </w:p>
    <w:p w14:paraId="56796BBB" w14:textId="77777777" w:rsidR="00500CC5" w:rsidRDefault="00500CC5" w:rsidP="00CA0A6D">
      <w:pPr>
        <w:spacing w:line="360" w:lineRule="auto"/>
        <w:jc w:val="both"/>
        <w:rPr>
          <w:rFonts w:ascii="Times New Roman" w:hAnsi="Times New Roman" w:cs="Times New Roman"/>
          <w:sz w:val="24"/>
          <w:szCs w:val="24"/>
        </w:rPr>
      </w:pPr>
    </w:p>
    <w:p w14:paraId="2D1D12C4" w14:textId="77777777" w:rsidR="0092300E" w:rsidRPr="0092300E" w:rsidRDefault="0092300E" w:rsidP="0092300E">
      <w:pPr>
        <w:rPr>
          <w:rFonts w:ascii="Times New Roman" w:hAnsi="Times New Roman" w:cs="Times New Roman"/>
          <w:b/>
          <w:bCs/>
          <w:sz w:val="24"/>
          <w:szCs w:val="24"/>
        </w:rPr>
      </w:pPr>
    </w:p>
    <w:p w14:paraId="07A5A251" w14:textId="54613044" w:rsidR="003C5803" w:rsidRDefault="003C5803"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TRAN</w:t>
      </w:r>
      <w:r w:rsidR="0092300E">
        <w:rPr>
          <w:rFonts w:ascii="Times New Roman" w:hAnsi="Times New Roman" w:cs="Times New Roman"/>
          <w:b/>
          <w:bCs/>
          <w:sz w:val="24"/>
          <w:szCs w:val="24"/>
        </w:rPr>
        <w:t>S</w:t>
      </w:r>
      <w:r>
        <w:rPr>
          <w:rFonts w:ascii="Times New Roman" w:hAnsi="Times New Roman" w:cs="Times New Roman"/>
          <w:b/>
          <w:bCs/>
          <w:sz w:val="24"/>
          <w:szCs w:val="24"/>
        </w:rPr>
        <w:t xml:space="preserve">ICIÓN DE </w:t>
      </w:r>
      <w:r w:rsidR="0092300E">
        <w:rPr>
          <w:rFonts w:ascii="Times New Roman" w:hAnsi="Times New Roman" w:cs="Times New Roman"/>
          <w:b/>
          <w:bCs/>
          <w:sz w:val="24"/>
          <w:szCs w:val="24"/>
        </w:rPr>
        <w:t>LAS IDEAS A LOS DISEÑOS PRELIMINARES</w:t>
      </w:r>
    </w:p>
    <w:p w14:paraId="2F857A65" w14:textId="2AC9E0FB" w:rsidR="00C02BA7" w:rsidRDefault="00C02BA7"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EVALUACIÓN Y SELECCIÓN DE LA MEJOR SOLUCIÓN</w:t>
      </w:r>
    </w:p>
    <w:p w14:paraId="1DC8C2DF" w14:textId="6E818342" w:rsidR="00C02BA7" w:rsidRDefault="00ED6E09"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PREPARACIÓN DE INFORMES Y ESPECIFICACIONES </w:t>
      </w:r>
    </w:p>
    <w:p w14:paraId="79957ED9" w14:textId="2EEF80F2" w:rsidR="004634B6" w:rsidRDefault="004634B6" w:rsidP="00961EFC">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IMPLEMENTACIÓN DEL DISEÑO </w:t>
      </w:r>
    </w:p>
    <w:p w14:paraId="481A22D2" w14:textId="24F72602" w:rsidR="00F16313" w:rsidRDefault="00F16313" w:rsidP="00F16313">
      <w:pPr>
        <w:rPr>
          <w:rFonts w:ascii="Times New Roman" w:hAnsi="Times New Roman" w:cs="Times New Roman"/>
          <w:b/>
          <w:bCs/>
          <w:sz w:val="24"/>
          <w:szCs w:val="24"/>
        </w:rPr>
      </w:pPr>
    </w:p>
    <w:p w14:paraId="0AB46FC9" w14:textId="77777777" w:rsidR="00F16313" w:rsidRPr="00F16313" w:rsidRDefault="00F16313" w:rsidP="00F16313">
      <w:pPr>
        <w:rPr>
          <w:rFonts w:ascii="Times New Roman" w:hAnsi="Times New Roman" w:cs="Times New Roman"/>
          <w:b/>
          <w:bCs/>
          <w:sz w:val="24"/>
          <w:szCs w:val="24"/>
        </w:rPr>
      </w:pPr>
    </w:p>
    <w:p w14:paraId="215B7534" w14:textId="4CAC0403" w:rsidR="00825AC0" w:rsidRDefault="00825AC0"/>
    <w:p w14:paraId="7E22C2CC" w14:textId="169818E7" w:rsidR="00825AC0" w:rsidRDefault="00825AC0"/>
    <w:p w14:paraId="64001515" w14:textId="7235A530" w:rsidR="00825AC0" w:rsidRDefault="00825AC0"/>
    <w:p w14:paraId="0F0F051F" w14:textId="4E443247" w:rsidR="00825AC0" w:rsidRDefault="00825AC0"/>
    <w:p w14:paraId="2949BA97" w14:textId="0C8802CF" w:rsidR="00825AC0" w:rsidRDefault="00825AC0"/>
    <w:p w14:paraId="58E06B68" w14:textId="34855511" w:rsidR="00825AC0" w:rsidRDefault="00825AC0"/>
    <w:p w14:paraId="7A1D304F" w14:textId="4CD33D4F" w:rsidR="00825AC0" w:rsidRDefault="00825AC0"/>
    <w:p w14:paraId="5EE3EE38" w14:textId="6936B11C" w:rsidR="00825AC0" w:rsidRDefault="00825AC0"/>
    <w:p w14:paraId="7235660C" w14:textId="0598C343" w:rsidR="00825AC0" w:rsidRDefault="00825AC0"/>
    <w:p w14:paraId="5087A034" w14:textId="7E19D3F0" w:rsidR="00825AC0" w:rsidRDefault="00825AC0"/>
    <w:p w14:paraId="3FE4915A" w14:textId="3EA90A94" w:rsidR="00825AC0" w:rsidRDefault="00825AC0"/>
    <w:p w14:paraId="7607A448" w14:textId="1E365A2A" w:rsidR="00825AC0" w:rsidRDefault="00825AC0"/>
    <w:p w14:paraId="262DC86A" w14:textId="456E451A" w:rsidR="00825AC0" w:rsidRDefault="00825AC0"/>
    <w:p w14:paraId="325DD1EF" w14:textId="544B8F58" w:rsidR="00825AC0" w:rsidRDefault="00825AC0"/>
    <w:p w14:paraId="71C714C8" w14:textId="7D75397C" w:rsidR="00825AC0" w:rsidRDefault="00825AC0"/>
    <w:p w14:paraId="152B3B91" w14:textId="3698E458" w:rsidR="00825AC0" w:rsidRDefault="00825AC0"/>
    <w:p w14:paraId="227CE66D" w14:textId="2CA0B100" w:rsidR="00825AC0" w:rsidRDefault="00825AC0"/>
    <w:p w14:paraId="2BB318D4" w14:textId="10CC4FF7" w:rsidR="00825AC0" w:rsidRDefault="00825AC0"/>
    <w:p w14:paraId="09246D22" w14:textId="557B5FE2" w:rsidR="00825AC0" w:rsidRDefault="00825AC0"/>
    <w:p w14:paraId="791A3338" w14:textId="7D2BEE8A" w:rsidR="00825AC0" w:rsidRDefault="00825AC0"/>
    <w:p w14:paraId="196B2670" w14:textId="3EAE455E" w:rsidR="00825AC0" w:rsidRDefault="00825AC0"/>
    <w:p w14:paraId="3EA80735" w14:textId="4F2950D9" w:rsidR="00825AC0" w:rsidRDefault="00825AC0"/>
    <w:p w14:paraId="7F0F7171" w14:textId="0E7FE960" w:rsidR="00825AC0" w:rsidRDefault="00825AC0"/>
    <w:p w14:paraId="5C28BBF3" w14:textId="21BF3C56" w:rsidR="00825AC0" w:rsidRDefault="00825AC0"/>
    <w:p w14:paraId="407A67AA" w14:textId="32E7B5FB" w:rsidR="00825AC0" w:rsidRDefault="00825AC0"/>
    <w:p w14:paraId="7E3D341F" w14:textId="0D059694" w:rsidR="00825AC0" w:rsidRDefault="00825AC0"/>
    <w:p w14:paraId="2A6E756C" w14:textId="6A9B78EA" w:rsidR="00825AC0" w:rsidRDefault="00825AC0"/>
    <w:p w14:paraId="697A8A30" w14:textId="1D1443D5" w:rsidR="00825AC0" w:rsidRDefault="00825AC0"/>
    <w:p w14:paraId="2D7B078A" w14:textId="2CB1CB59" w:rsidR="00825AC0" w:rsidRDefault="008E4EA3">
      <w:r w:rsidRPr="008E4EA3">
        <w:lastRenderedPageBreak/>
        <w:t>https://c8.alamy.com/compes/pjxnan/silueta-de-un-jugador-de-baloncesto-puntos-lineas-triangulos-efectos-de-color-y-el-fondo-en-capas-separadas-el-color-se-puede-cambiar-en-un-solo-clic-vecto-pjxnan.jpg</w:t>
      </w:r>
    </w:p>
    <w:p w14:paraId="3130E305" w14:textId="3B8210BB" w:rsidR="00825AC0" w:rsidRDefault="00825AC0"/>
    <w:p w14:paraId="07C8AE94" w14:textId="38DE12AC" w:rsidR="00825AC0" w:rsidRDefault="00825AC0"/>
    <w:p w14:paraId="3A7F1F16" w14:textId="39D85739" w:rsidR="00825AC0" w:rsidRDefault="00825AC0"/>
    <w:p w14:paraId="3B970371" w14:textId="2B6BE8CF" w:rsidR="00825AC0" w:rsidRDefault="00825AC0"/>
    <w:p w14:paraId="65CF101C" w14:textId="53A9E3E1" w:rsidR="00825AC0" w:rsidRDefault="00825AC0"/>
    <w:p w14:paraId="0126C4F4" w14:textId="77777777" w:rsidR="00825AC0" w:rsidRDefault="00825AC0"/>
    <w:sectPr w:rsidR="00825AC0" w:rsidSect="003F447F">
      <w:footerReference w:type="default" r:id="rId1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178E" w14:textId="77777777" w:rsidR="00157CFA" w:rsidRDefault="00157CFA" w:rsidP="00A33986">
      <w:pPr>
        <w:spacing w:after="0" w:line="240" w:lineRule="auto"/>
      </w:pPr>
      <w:r>
        <w:separator/>
      </w:r>
    </w:p>
  </w:endnote>
  <w:endnote w:type="continuationSeparator" w:id="0">
    <w:p w14:paraId="665E9BFD" w14:textId="77777777" w:rsidR="00157CFA" w:rsidRDefault="00157CFA"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Medium">
    <w:altName w:val="Roboto"/>
    <w:panose1 w:val="00000000000000000000"/>
    <w:charset w:val="00"/>
    <w:family w:val="auto"/>
    <w:notTrueType/>
    <w:pitch w:val="default"/>
    <w:sig w:usb0="00000003" w:usb1="00000000" w:usb2="00000000" w:usb3="00000000" w:csb0="00000001" w:csb1="00000000"/>
  </w:font>
  <w:font w:name="Roboto-Light">
    <w:altName w:val="Roboto"/>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9A4C" w14:textId="77777777" w:rsidR="00157CFA" w:rsidRDefault="00157CFA" w:rsidP="00A33986">
      <w:pPr>
        <w:spacing w:after="0" w:line="240" w:lineRule="auto"/>
      </w:pPr>
      <w:r>
        <w:separator/>
      </w:r>
    </w:p>
  </w:footnote>
  <w:footnote w:type="continuationSeparator" w:id="0">
    <w:p w14:paraId="54D211F7" w14:textId="77777777" w:rsidR="00157CFA" w:rsidRDefault="00157CFA"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 xml:space="preserve">Tomado de </w:t>
      </w:r>
      <w:proofErr w:type="spellStart"/>
      <w:r>
        <w:rPr>
          <w:rFonts w:ascii="Roboto-Light" w:hAnsi="Roboto-Light" w:cs="Roboto-Light"/>
          <w:color w:val="434343"/>
        </w:rPr>
        <w:t>wikipedia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49D6"/>
    <w:multiLevelType w:val="hybridMultilevel"/>
    <w:tmpl w:val="F8FE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B34EF9"/>
    <w:multiLevelType w:val="hybridMultilevel"/>
    <w:tmpl w:val="B4CA25A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9A7D6E"/>
    <w:multiLevelType w:val="hybridMultilevel"/>
    <w:tmpl w:val="E1785FA6"/>
    <w:lvl w:ilvl="0" w:tplc="D90633A4">
      <w:start w:val="1"/>
      <w:numFmt w:val="upperRoman"/>
      <w:lvlText w:val="%1."/>
      <w:lvlJc w:val="right"/>
      <w:pPr>
        <w:ind w:left="720" w:hanging="360"/>
      </w:pPr>
      <w:rPr>
        <w:rFonts w:ascii="Times New Roman" w:hAnsi="Times New Roman" w:cs="Times New Roman"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18B4ED2"/>
    <w:multiLevelType w:val="hybridMultilevel"/>
    <w:tmpl w:val="2398D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24AD"/>
    <w:rsid w:val="00036740"/>
    <w:rsid w:val="00036D6F"/>
    <w:rsid w:val="00045E17"/>
    <w:rsid w:val="00046E93"/>
    <w:rsid w:val="0006680D"/>
    <w:rsid w:val="00071349"/>
    <w:rsid w:val="000828CA"/>
    <w:rsid w:val="00093103"/>
    <w:rsid w:val="000A43F7"/>
    <w:rsid w:val="000B5457"/>
    <w:rsid w:val="00120722"/>
    <w:rsid w:val="001316DE"/>
    <w:rsid w:val="00157CFA"/>
    <w:rsid w:val="00170B6A"/>
    <w:rsid w:val="00172868"/>
    <w:rsid w:val="001777F8"/>
    <w:rsid w:val="00182361"/>
    <w:rsid w:val="001C03FA"/>
    <w:rsid w:val="001D2A3E"/>
    <w:rsid w:val="001F156C"/>
    <w:rsid w:val="002009EE"/>
    <w:rsid w:val="002054EB"/>
    <w:rsid w:val="00205A29"/>
    <w:rsid w:val="002070EB"/>
    <w:rsid w:val="00210797"/>
    <w:rsid w:val="002109F9"/>
    <w:rsid w:val="0024346C"/>
    <w:rsid w:val="002D48DD"/>
    <w:rsid w:val="002E612B"/>
    <w:rsid w:val="002E688C"/>
    <w:rsid w:val="002F28E2"/>
    <w:rsid w:val="00305BF4"/>
    <w:rsid w:val="00313080"/>
    <w:rsid w:val="00382665"/>
    <w:rsid w:val="003A2111"/>
    <w:rsid w:val="003C049C"/>
    <w:rsid w:val="003C341F"/>
    <w:rsid w:val="003C5803"/>
    <w:rsid w:val="003D48E2"/>
    <w:rsid w:val="003F447F"/>
    <w:rsid w:val="0040263F"/>
    <w:rsid w:val="00411925"/>
    <w:rsid w:val="00412FC6"/>
    <w:rsid w:val="00415EBB"/>
    <w:rsid w:val="00416E6D"/>
    <w:rsid w:val="004308D4"/>
    <w:rsid w:val="00434A28"/>
    <w:rsid w:val="004634B6"/>
    <w:rsid w:val="004667A7"/>
    <w:rsid w:val="00472C4A"/>
    <w:rsid w:val="0047655E"/>
    <w:rsid w:val="004853D3"/>
    <w:rsid w:val="004C1972"/>
    <w:rsid w:val="004D0A24"/>
    <w:rsid w:val="004E2E73"/>
    <w:rsid w:val="00500CC5"/>
    <w:rsid w:val="00522FD9"/>
    <w:rsid w:val="00524EE3"/>
    <w:rsid w:val="00540E7A"/>
    <w:rsid w:val="0054136D"/>
    <w:rsid w:val="00542A2F"/>
    <w:rsid w:val="00542D91"/>
    <w:rsid w:val="00555A1E"/>
    <w:rsid w:val="00584992"/>
    <w:rsid w:val="005B1591"/>
    <w:rsid w:val="005C555C"/>
    <w:rsid w:val="005C6BD5"/>
    <w:rsid w:val="005D4E2B"/>
    <w:rsid w:val="0061645C"/>
    <w:rsid w:val="00620B39"/>
    <w:rsid w:val="00674036"/>
    <w:rsid w:val="00693C2F"/>
    <w:rsid w:val="00697943"/>
    <w:rsid w:val="006A1861"/>
    <w:rsid w:val="006B0103"/>
    <w:rsid w:val="006B0688"/>
    <w:rsid w:val="006C1E65"/>
    <w:rsid w:val="006C6624"/>
    <w:rsid w:val="00703CBD"/>
    <w:rsid w:val="00704F76"/>
    <w:rsid w:val="00705020"/>
    <w:rsid w:val="00713A71"/>
    <w:rsid w:val="007150E9"/>
    <w:rsid w:val="00716B53"/>
    <w:rsid w:val="00720C43"/>
    <w:rsid w:val="007606DE"/>
    <w:rsid w:val="00774004"/>
    <w:rsid w:val="007A1FD3"/>
    <w:rsid w:val="007C3F60"/>
    <w:rsid w:val="007E5E05"/>
    <w:rsid w:val="0081359F"/>
    <w:rsid w:val="00815E12"/>
    <w:rsid w:val="00825AC0"/>
    <w:rsid w:val="00834EC0"/>
    <w:rsid w:val="008807A4"/>
    <w:rsid w:val="008A062A"/>
    <w:rsid w:val="008E4EA3"/>
    <w:rsid w:val="008E5282"/>
    <w:rsid w:val="008E5EA1"/>
    <w:rsid w:val="008F111C"/>
    <w:rsid w:val="00907812"/>
    <w:rsid w:val="0092300E"/>
    <w:rsid w:val="00923D46"/>
    <w:rsid w:val="009276E8"/>
    <w:rsid w:val="00936203"/>
    <w:rsid w:val="0094097E"/>
    <w:rsid w:val="0094273A"/>
    <w:rsid w:val="0095040C"/>
    <w:rsid w:val="00951596"/>
    <w:rsid w:val="00961EFC"/>
    <w:rsid w:val="00963E3D"/>
    <w:rsid w:val="009A23EA"/>
    <w:rsid w:val="009C3783"/>
    <w:rsid w:val="009C789B"/>
    <w:rsid w:val="00A03DFD"/>
    <w:rsid w:val="00A05B7E"/>
    <w:rsid w:val="00A33986"/>
    <w:rsid w:val="00A343E1"/>
    <w:rsid w:val="00A4054E"/>
    <w:rsid w:val="00A5772A"/>
    <w:rsid w:val="00A74684"/>
    <w:rsid w:val="00A836E0"/>
    <w:rsid w:val="00A936AC"/>
    <w:rsid w:val="00AA47E7"/>
    <w:rsid w:val="00AB456F"/>
    <w:rsid w:val="00AB4CA5"/>
    <w:rsid w:val="00AC48A7"/>
    <w:rsid w:val="00AC4A2E"/>
    <w:rsid w:val="00AD278A"/>
    <w:rsid w:val="00AE0845"/>
    <w:rsid w:val="00AE0F48"/>
    <w:rsid w:val="00AE6969"/>
    <w:rsid w:val="00B4142C"/>
    <w:rsid w:val="00B6210F"/>
    <w:rsid w:val="00B67B22"/>
    <w:rsid w:val="00B735A5"/>
    <w:rsid w:val="00B84A4F"/>
    <w:rsid w:val="00BB14F7"/>
    <w:rsid w:val="00BB702A"/>
    <w:rsid w:val="00BC68E5"/>
    <w:rsid w:val="00BD1A9F"/>
    <w:rsid w:val="00BE3DA9"/>
    <w:rsid w:val="00BE63AA"/>
    <w:rsid w:val="00C02BA7"/>
    <w:rsid w:val="00C11AE2"/>
    <w:rsid w:val="00C12E07"/>
    <w:rsid w:val="00C152C6"/>
    <w:rsid w:val="00C3646D"/>
    <w:rsid w:val="00C67966"/>
    <w:rsid w:val="00C74BB6"/>
    <w:rsid w:val="00C814CF"/>
    <w:rsid w:val="00C82D45"/>
    <w:rsid w:val="00C83992"/>
    <w:rsid w:val="00C8506F"/>
    <w:rsid w:val="00CA0A6D"/>
    <w:rsid w:val="00CB3D7C"/>
    <w:rsid w:val="00CB7F2C"/>
    <w:rsid w:val="00CE0D0F"/>
    <w:rsid w:val="00CF5013"/>
    <w:rsid w:val="00D15333"/>
    <w:rsid w:val="00D161CA"/>
    <w:rsid w:val="00D22DA1"/>
    <w:rsid w:val="00D273D8"/>
    <w:rsid w:val="00D27CEF"/>
    <w:rsid w:val="00D35FD1"/>
    <w:rsid w:val="00D76493"/>
    <w:rsid w:val="00D77368"/>
    <w:rsid w:val="00D93E19"/>
    <w:rsid w:val="00DA5F99"/>
    <w:rsid w:val="00E04AA3"/>
    <w:rsid w:val="00E20567"/>
    <w:rsid w:val="00E317F4"/>
    <w:rsid w:val="00E34084"/>
    <w:rsid w:val="00E35C11"/>
    <w:rsid w:val="00E54698"/>
    <w:rsid w:val="00E6385B"/>
    <w:rsid w:val="00E6444C"/>
    <w:rsid w:val="00EC59F7"/>
    <w:rsid w:val="00ED6E09"/>
    <w:rsid w:val="00EE3868"/>
    <w:rsid w:val="00EE6736"/>
    <w:rsid w:val="00F1329D"/>
    <w:rsid w:val="00F16313"/>
    <w:rsid w:val="00F31714"/>
    <w:rsid w:val="00F446B2"/>
    <w:rsid w:val="00F56434"/>
    <w:rsid w:val="00F959DC"/>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paragraph" w:styleId="Ttulo1">
    <w:name w:val="heading 1"/>
    <w:basedOn w:val="Normal"/>
    <w:next w:val="Normal"/>
    <w:link w:val="Ttulo1Car"/>
    <w:uiPriority w:val="9"/>
    <w:qFormat/>
    <w:rsid w:val="00F56434"/>
    <w:pPr>
      <w:keepNext/>
      <w:keepLines/>
      <w:spacing w:before="240" w:after="0" w:line="360" w:lineRule="auto"/>
      <w:outlineLvl w:val="0"/>
    </w:pPr>
    <w:rPr>
      <w:rFonts w:ascii="Times New Roman" w:eastAsiaTheme="majorEastAsia" w:hAnsi="Times New Roman" w:cstheme="majorBidi"/>
      <w:sz w:val="28"/>
      <w:szCs w:val="32"/>
    </w:rPr>
  </w:style>
  <w:style w:type="paragraph" w:styleId="Ttulo2">
    <w:name w:val="heading 2"/>
    <w:basedOn w:val="Normal"/>
    <w:next w:val="Normal"/>
    <w:link w:val="Ttulo2Car"/>
    <w:uiPriority w:val="9"/>
    <w:unhideWhenUsed/>
    <w:qFormat/>
    <w:rsid w:val="00382665"/>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unhideWhenUsed/>
    <w:qFormat/>
    <w:rsid w:val="007C3F60"/>
    <w:pPr>
      <w:keepNext/>
      <w:keepLines/>
      <w:spacing w:before="40" w:after="0"/>
      <w:outlineLvl w:val="2"/>
    </w:pPr>
    <w:rPr>
      <w:rFonts w:ascii="Times New Roman" w:eastAsiaTheme="majorEastAsia" w:hAnsi="Times New Roman" w:cstheme="majorBidi"/>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 w:type="character" w:customStyle="1" w:styleId="Ttulo1Car">
    <w:name w:val="Título 1 Car"/>
    <w:basedOn w:val="Fuentedeprrafopredeter"/>
    <w:link w:val="Ttulo1"/>
    <w:uiPriority w:val="9"/>
    <w:rsid w:val="00F56434"/>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A4054E"/>
    <w:pPr>
      <w:spacing w:line="259" w:lineRule="auto"/>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A4054E"/>
    <w:pPr>
      <w:spacing w:after="100"/>
    </w:pPr>
  </w:style>
  <w:style w:type="character" w:customStyle="1" w:styleId="Ttulo2Car">
    <w:name w:val="Título 2 Car"/>
    <w:basedOn w:val="Fuentedeprrafopredeter"/>
    <w:link w:val="Ttulo2"/>
    <w:uiPriority w:val="9"/>
    <w:rsid w:val="00382665"/>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C8506F"/>
    <w:pPr>
      <w:spacing w:after="100"/>
      <w:ind w:left="220"/>
    </w:pPr>
  </w:style>
  <w:style w:type="character" w:customStyle="1" w:styleId="Ttulo3Car">
    <w:name w:val="Título 3 Car"/>
    <w:basedOn w:val="Fuentedeprrafopredeter"/>
    <w:link w:val="Ttulo3"/>
    <w:uiPriority w:val="9"/>
    <w:rsid w:val="007C3F60"/>
    <w:rPr>
      <w:rFonts w:ascii="Times New Roman" w:eastAsiaTheme="majorEastAsia" w:hAnsi="Times New Roman" w:cstheme="majorBidi"/>
      <w:i/>
      <w:sz w:val="24"/>
      <w:szCs w:val="24"/>
      <w:u w:val="single"/>
    </w:rPr>
  </w:style>
  <w:style w:type="paragraph" w:styleId="TDC3">
    <w:name w:val="toc 3"/>
    <w:basedOn w:val="Normal"/>
    <w:next w:val="Normal"/>
    <w:autoRedefine/>
    <w:uiPriority w:val="39"/>
    <w:unhideWhenUsed/>
    <w:rsid w:val="002107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bote_(baloncest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1162</Words>
  <Characters>6392</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Camilo Gonzalez Velasco</cp:lastModifiedBy>
  <cp:revision>195</cp:revision>
  <dcterms:created xsi:type="dcterms:W3CDTF">2021-10-16T21:59:00Z</dcterms:created>
  <dcterms:modified xsi:type="dcterms:W3CDTF">2021-10-23T01:00:00Z</dcterms:modified>
</cp:coreProperties>
</file>