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293B"/>
          <w:sz w:val="72"/>
          <w:szCs w:val="72"/>
        </w:rPr>
        <w:t xml:space="preserve">PROJECT NEXUS</w:t>
      </w:r>
    </w:p>
    <w:p>
      <w:pPr>
        <w:spacing w:after="100"/>
        <w:jc w:val="center"/>
      </w:pPr>
      <w:r>
        <w:rPr>
          <w:rFonts w:ascii="Arial" w:cs="Arial" w:eastAsia="Arial" w:hAnsi="Arial"/>
          <w:color w:val="D97706"/>
          <w:sz w:val="32"/>
          <w:szCs w:val="32"/>
        </w:rPr>
        <w:t xml:space="preserve">Autonomous Engineering Intelligence Platform</w:t>
      </w:r>
    </w:p>
    <w:p>
      <w:pPr>
        <w:pBdr>
          <w:bottom w:val="single" w:color="D97706" w:sz="6" w:space="8"/>
        </w:pBdr>
        <w:spacing w:after="600"/>
        <w:jc w:val="center"/>
      </w:pPr>
      <w:r>
        <w:rPr>
          <w:sz w:val="8"/>
          <w:szCs w:val="8"/>
        </w:rPr>
        <w:t xml:space="preserve"> </w:t>
      </w:r>
    </w:p>
    <w:p>
      <w:pPr>
        <w:spacing w:after="100"/>
        <w:jc w:val="center"/>
      </w:pPr>
      <w:r>
        <w:rPr>
          <w:rFonts w:ascii="Arial" w:cs="Arial" w:eastAsia="Arial" w:hAnsi="Arial"/>
          <w:color w:val="1E293B"/>
          <w:sz w:val="28"/>
          <w:szCs w:val="28"/>
        </w:rPr>
        <w:t xml:space="preserve">Girardelli Tecnologia</w:t>
      </w:r>
    </w:p>
    <w:p>
      <w:pPr>
        <w:spacing w:after="100"/>
        <w:jc w:val="center"/>
      </w:pPr>
      <w:r>
        <w:rPr>
          <w:rFonts w:ascii="Arial" w:cs="Arial" w:eastAsia="Arial" w:hAnsi="Arial"/>
          <w:color w:val="64748B"/>
          <w:sz w:val="22"/>
          <w:szCs w:val="22"/>
        </w:rPr>
        <w:t xml:space="preserve">Camilo Oscar Girardelli  |  CTO &amp; Founder</w:t>
      </w:r>
    </w:p>
    <w:p>
      <w:pPr>
        <w:spacing w:after="600"/>
        <w:jc w:val="center"/>
      </w:pPr>
      <w:r>
        <w:rPr>
          <w:rFonts w:ascii="Arial" w:cs="Arial" w:eastAsia="Arial" w:hAnsi="Arial"/>
          <w:color w:val="64748B"/>
          <w:sz w:val="22"/>
          <w:szCs w:val="22"/>
        </w:rPr>
        <w:t xml:space="preserve">March 2026  |  v1.0</w:t>
      </w:r>
    </w:p>
    <w:p>
      <w:pPr>
        <w:jc w:val="center"/>
      </w:pPr>
      <w:r>
        <w:rPr>
          <w:rFonts w:ascii="Arial" w:cs="Arial" w:eastAsia="Arial" w:hAnsi="Arial"/>
          <w:color w:val="D97706"/>
          <w:sz w:val="22"/>
          <w:szCs w:val="22"/>
        </w:rPr>
        <w:t xml:space="preserve">27,027 lines of TypeScript  |  9 packages  |  894 tests  |  Zero failures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is Nexus?</w:t>
      </w:r>
    </w:p>
    <w:p>
      <w:pPr>
        <w:spacing w:after="120"/>
      </w:pPr>
      <w:r>
        <w:t xml:space="preserve">Nexus is an autonomous engineering intelligence platform that unifies three independent projects into a single, coherent system:</w:t>
      </w:r>
    </w:p>
    <w:p>
      <w:pPr>
        <w:spacing w:after="200"/>
      </w:pPr>
    </w:p>
    <w:p>
      <w:pPr>
        <w:spacing w:after="120"/>
      </w:pPr>
      <w:r>
        <w:rPr>
          <w:b/>
          <w:bCs/>
        </w:rPr>
        <w:t xml:space="preserve">Architect </w:t>
      </w:r>
      <w:r>
        <w:t xml:space="preserve">(architecture analysis) + </w:t>
      </w:r>
      <w:r>
        <w:rPr>
          <w:b/>
          <w:bCs/>
        </w:rPr>
        <w:t xml:space="preserve">Sentinel Method </w:t>
      </w:r>
      <w:r>
        <w:t xml:space="preserve">(security &amp; quality validation) + </w:t>
      </w:r>
      <w:r>
        <w:rPr>
          <w:b/>
          <w:bCs/>
        </w:rPr>
        <w:t xml:space="preserve">CTO Toolkit </w:t>
      </w:r>
      <w:r>
        <w:t xml:space="preserve">(technical decision-making)</w:t>
      </w:r>
    </w:p>
    <w:p>
      <w:pPr>
        <w:spacing w:after="200"/>
      </w:pPr>
    </w:p>
    <w:p>
      <w:pPr>
        <w:spacing w:after="120"/>
      </w:pPr>
      <w:r>
        <w:t xml:space="preserve">Together they form a platform that can analyze codebases, detect architectural drift, find security vulnerabilities, make quality gate decisions, orchestrate multiple AI models, and learn from its own runs. It is designed to function as a senior engineering team member that never sleeps.</w:t>
      </w:r>
    </w:p>
    <w:p>
      <w:pPr>
        <w:spacing w:after="200"/>
      </w:pPr>
    </w:p>
    <w:p>
      <w:pPr>
        <w:pStyle w:val="Heading2"/>
      </w:pPr>
      <w:r>
        <w:t xml:space="preserve">1.1. Core Architecture Principles</w:t>
      </w:r>
    </w:p>
    <w:p>
      <w:pPr>
        <w:spacing w:after="120"/>
      </w:pPr>
      <w:r>
        <w:t xml:space="preserve">Every module in Nexus follows these non-negotiable principles: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3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Max 500 lines per class</w:t>
            </w:r>
          </w:p>
        </w:tc>
        <w:tc>
          <w:tcPr>
            <w:tcW w:type="dxa" w:w="61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Enforced in code review and by DriftDetector</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SOLID + DI everywhere</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All services receive deps via constructor injection</w:t>
            </w:r>
          </w:p>
        </w:tc>
      </w:tr>
      <w:tr>
        <w:tc>
          <w:tcPr>
            <w:tcW w:type="dxa" w:w="3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Low coupling</w:t>
            </w:r>
          </w:p>
        </w:tc>
        <w:tc>
          <w:tcPr>
            <w:tcW w:type="dxa" w:w="61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Packages communicate through interfaces, never concrete classes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Pluggable backends</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InMemory for tests, Prisma/Redis for production</w:t>
            </w:r>
          </w:p>
        </w:tc>
      </w:tr>
      <w:tr>
        <w:tc>
          <w:tcPr>
            <w:tcW w:type="dxa" w:w="3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Zero external coupling</w:t>
            </w:r>
          </w:p>
        </w:tc>
        <w:tc>
          <w:tcPr>
            <w:tcW w:type="dxa" w:w="61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LLMProvider interface abstracts Claude/GPT/Gemini/Ollama</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Test-first</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894 tests, zero failures, every module has a test suite</w:t>
            </w:r>
          </w:p>
        </w:tc>
      </w:tr>
    </w:tbl>
    <w:p>
      <w:r>
        <w:br w:type="page"/>
      </w:r>
    </w:p>
    <w:p>
      <w:pPr>
        <w:pStyle w:val="Heading1"/>
      </w:pPr>
      <w:r>
        <w:t xml:space="preserve">2. Monorepo Structure</w:t>
      </w:r>
    </w:p>
    <w:p>
      <w:pPr>
        <w:spacing w:after="120"/>
      </w:pPr>
      <w:r>
        <w:t xml:space="preserve">The project is organized as a TypeScript monorepo with 9 packages, each with a clear responsibility boundary: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0"/>
        <w:gridCol w:w="6360"/>
      </w:tblGrid>
      <w:tr>
        <w:tc>
          <w:tcPr>
            <w:tcW w:type="dxa" w:w="1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6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@nexus/core</w:t>
            </w:r>
          </w:p>
        </w:tc>
        <w:tc>
          <w:tcPr>
            <w:tcW w:type="dxa" w:w="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8,869</w:t>
            </w:r>
          </w:p>
        </w:tc>
        <w:tc>
          <w:tcPr>
            <w:tcW w:type="dxa" w:w="7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329</w:t>
            </w:r>
          </w:p>
        </w:tc>
        <w:tc>
          <w:tcPr>
            <w:tcW w:type="dxa" w:w="6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LLM abstraction, orchestrator, agents, memory, fallback, tribunal, model router, learning engine, provider mesh, persona system, session state</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@nexus/bridge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8,525</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257</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Integration layer: pipeline, adapters, skill composer, drift detector, hooks, skill registry, intent router, dark factory, reaction engine</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@nexus/events</w:t>
            </w:r>
          </w:p>
        </w:tc>
        <w:tc>
          <w:tcPr>
            <w:tcW w:type="dxa" w:w="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203</w:t>
            </w:r>
          </w:p>
        </w:tc>
        <w:tc>
          <w:tcPr>
            <w:tcW w:type="dxa" w:w="7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EventBus with typed events and correlation IDs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@nexus/types</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482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Shared TypeScript interfaces and enums</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@nexus/app</w:t>
            </w:r>
          </w:p>
        </w:tc>
        <w:tc>
          <w:tcPr>
            <w:tcW w:type="dxa" w:w="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562</w:t>
            </w:r>
          </w:p>
        </w:tc>
        <w:tc>
          <w:tcPr>
            <w:tcW w:type="dxa" w:w="7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15</w:t>
            </w:r>
          </w:p>
        </w:tc>
        <w:tc>
          <w:tcPr>
            <w:tcW w:type="dxa" w:w="6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GitHub App integration for CI/PR automation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@nexus/autonomy</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2,280</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44</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AEP generator, debt prevention, auto-remediation</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@nexus/mcp</w:t>
            </w:r>
          </w:p>
        </w:tc>
        <w:tc>
          <w:tcPr>
            <w:tcW w:type="dxa" w:w="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1,298</w:t>
            </w:r>
          </w:p>
        </w:tc>
        <w:tc>
          <w:tcPr>
            <w:tcW w:type="dxa" w:w="7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17</w:t>
            </w:r>
          </w:p>
        </w:tc>
        <w:tc>
          <w:tcPr>
            <w:tcW w:type="dxa" w:w="6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MCP servers (perception, validation, reasoning) for IDE integration</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@nexus/cloud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2,187</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55</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REST API: Express + Prisma + JWT + Zod, DI composition root</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@nexus/dashboard</w:t>
            </w:r>
          </w:p>
        </w:tc>
        <w:tc>
          <w:tcPr>
            <w:tcW w:type="dxa" w:w="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2,552</w:t>
            </w:r>
          </w:p>
        </w:tc>
        <w:tc>
          <w:tcPr>
            <w:tcW w:type="dxa" w:w="7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177</w:t>
            </w:r>
          </w:p>
        </w:tc>
        <w:tc>
          <w:tcPr>
            <w:tcW w:type="dxa" w:w="6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Next.js + Tailwind + Recharts, 4 pages, 7 chart components, full component library</w:t>
            </w:r>
          </w:p>
        </w:tc>
      </w:tr>
    </w:tbl>
    <w:p>
      <w:r>
        <w:br w:type="page"/>
      </w:r>
    </w:p>
    <w:p>
      <w:pPr>
        <w:pStyle w:val="Heading1"/>
      </w:pPr>
      <w:r>
        <w:t xml:space="preserve">3. @nexus/core — The Brain</w:t>
      </w:r>
    </w:p>
    <w:p>
      <w:pPr>
        <w:spacing w:after="120"/>
      </w:pPr>
      <w:r>
        <w:t xml:space="preserve">The core package contains the fundamental building blocks that power everything else in Nexus.</w:t>
      </w:r>
    </w:p>
    <w:p>
      <w:pPr>
        <w:spacing w:after="200"/>
      </w:pPr>
    </w:p>
    <w:p>
      <w:pPr>
        <w:pStyle w:val="Heading2"/>
      </w:pPr>
      <w:r>
        <w:t xml:space="preserve">3.1. LLM Abstraction Layer</w:t>
      </w:r>
    </w:p>
    <w:p>
      <w:pPr>
        <w:spacing w:after="120"/>
      </w:pPr>
      <w:r>
        <w:t xml:space="preserve">A generic interface (LLMProvider) that abstracts any LLM: Claude, GPT, Gemini, Ollama. Any provider that implements chat(), stream(), embed(), and healthCheck() can be plugged into Nexus. Comes with ClaudeProvider (production) and MockProvider (testing).</w:t>
      </w:r>
    </w:p>
    <w:p>
      <w:pPr>
        <w:spacing w:after="200"/>
      </w:pPr>
    </w:p>
    <w:p>
      <w:pPr>
        <w:pStyle w:val="Heading2"/>
      </w:pPr>
      <w:r>
        <w:t xml:space="preserve">3.2. Agent Orchestrator</w:t>
      </w:r>
    </w:p>
    <w:p>
      <w:pPr>
        <w:spacing w:after="120"/>
      </w:pPr>
      <w:r>
        <w:t xml:space="preserve">Topological-sort task scheduler. Manages dependencies between tasks (e.g., security scan depends on code analysis). Uses Kahn's algorithm to determine execution order. Emits NexusEvents for every state transition.</w:t>
      </w:r>
    </w:p>
    <w:p>
      <w:pPr>
        <w:spacing w:after="200"/>
      </w:pPr>
    </w:p>
    <w:p>
      <w:pPr>
        <w:pStyle w:val="Heading2"/>
      </w:pPr>
      <w:r>
        <w:t xml:space="preserve">3.3. ReAct Agent</w:t>
      </w:r>
    </w:p>
    <w:p>
      <w:pPr>
        <w:spacing w:after="120"/>
      </w:pPr>
      <w:r>
        <w:t xml:space="preserve">Implements the Think → Act → Observe loop from the ReAct paper. Each agent has a ToolGateway with registered tools, validates inputs via JSON Schema, and maintains execution history for auditability.</w:t>
      </w:r>
    </w:p>
    <w:p>
      <w:pPr>
        <w:spacing w:after="200"/>
      </w:pPr>
    </w:p>
    <w:p>
      <w:pPr>
        <w:pStyle w:val="Heading2"/>
      </w:pPr>
      <w:r>
        <w:t xml:space="preserve">3.4. Memory System</w:t>
      </w:r>
    </w:p>
    <w:p>
      <w:pPr>
        <w:spacing w:after="120"/>
      </w:pPr>
      <w:r>
        <w:t xml:space="preserve">Three memory stores: ShortTermMemory (circular buffer for recent context), LongTermMemory (cosine similarity search over embeddings), and HybridMemory (combines both). Used by agents to learn from prior interactions.</w:t>
      </w:r>
    </w:p>
    <w:p>
      <w:pPr>
        <w:spacing w:after="200"/>
      </w:pPr>
    </w:p>
    <w:p>
      <w:pPr>
        <w:pStyle w:val="Heading2"/>
      </w:pPr>
      <w:r>
        <w:t xml:space="preserve">3.5. Tribunal (Adversarial Verification)</w:t>
      </w:r>
    </w:p>
    <w:p>
      <w:pPr>
        <w:spacing w:after="120"/>
      </w:pPr>
      <w:r>
        <w:t xml:space="preserve">Multiple independent agents analyze the same codebase with different heuristics. A ConsensusEngine compares their findings, producing agreement zones (high confidence) and dispute zones (needs human review). Like getting three independent doctors to examine the same patient.</w:t>
      </w:r>
    </w:p>
    <w:p>
      <w:pPr>
        <w:spacing w:after="200"/>
      </w:pPr>
    </w:p>
    <w:p>
      <w:pPr>
        <w:pStyle w:val="Heading2"/>
      </w:pPr>
      <w:r>
        <w:t xml:space="preserve">3.6. Model Router</w:t>
      </w:r>
    </w:p>
    <w:p>
      <w:pPr>
        <w:spacing w:after="120"/>
      </w:pPr>
      <w:r>
        <w:t xml:space="preserve">Intelligently selects which LLM tier to use based on task complexity. Simple tasks go to fast/cheap models, complex tasks to powerful/expensive ones. Tracks routing statistics and learns from outcomes.</w:t>
      </w:r>
    </w:p>
    <w:p>
      <w:pPr>
        <w:spacing w:after="200"/>
      </w:pPr>
    </w:p>
    <w:p>
      <w:pPr>
        <w:pStyle w:val="Heading2"/>
      </w:pPr>
      <w:r>
        <w:t xml:space="preserve">3.7. Learning Engine</w:t>
      </w:r>
    </w:p>
    <w:p>
      <w:pPr>
        <w:spacing w:after="120"/>
      </w:pPr>
      <w:r>
        <w:t xml:space="preserve">Continuous learning from pipeline runs. Adjusts skill weights, suppresses noisy rules, boosts effective patterns, and generates insights. Creates a closed feedback loop: every run makes the next one smarter.</w:t>
      </w:r>
    </w:p>
    <w:p>
      <w:pPr>
        <w:spacing w:after="200"/>
      </w:pPr>
    </w:p>
    <w:p>
      <w:pPr>
        <w:pStyle w:val="Heading2"/>
      </w:pPr>
      <w:r>
        <w:t xml:space="preserve">3.8. Provider Mesh (Octopus)</w:t>
      </w:r>
    </w:p>
    <w:p>
      <w:pPr>
        <w:spacing w:after="120"/>
      </w:pPr>
      <w:r>
        <w:t xml:space="preserve">Multi-LLM orchestration: dispatches requests to N providers in parallel, builds consensus (weighted by tier, 75% threshold), tracks costs per provider/phase/role. Supports fallback chains and role-based context budgets (implementer 60%, verifier 25%).</w:t>
      </w:r>
    </w:p>
    <w:p>
      <w:pPr>
        <w:spacing w:after="200"/>
      </w:pPr>
    </w:p>
    <w:p>
      <w:pPr>
        <w:pStyle w:val="Heading2"/>
      </w:pPr>
      <w:r>
        <w:t xml:space="preserve">3.9. Persona System (Octopus)</w:t>
      </w:r>
    </w:p>
    <w:p>
      <w:pPr>
        <w:spacing w:after="120"/>
      </w:pPr>
      <w:r>
        <w:t xml:space="preserve">12 built-in agent personas across 6 clusters (security, architecture, implementation, devops, leadership, adversarial). Each persona has expertise keywords, RBAC tool policies (read-only to full), context injection rules, and preferred model tier.</w:t>
      </w:r>
    </w:p>
    <w:p>
      <w:pPr>
        <w:spacing w:after="200"/>
      </w:pPr>
    </w:p>
    <w:p>
      <w:pPr>
        <w:pStyle w:val="Heading2"/>
      </w:pPr>
      <w:r>
        <w:t xml:space="preserve">3.10. Session State Machine (Octopus)</w:t>
      </w:r>
    </w:p>
    <w:p>
      <w:pPr>
        <w:spacing w:after="120"/>
      </w:pPr>
      <w:r>
        <w:t xml:space="preserve">Deterministic FSM with 9 phases: idle → discover → define → develop → deliver → review → remediate → complete (or → failed). Records decisions and observations with importance scoring. Pluggable persistence via StateStore interface.</w:t>
      </w:r>
    </w:p>
    <w:p>
      <w:r>
        <w:br w:type="page"/>
      </w:r>
    </w:p>
    <w:p>
      <w:pPr>
        <w:pStyle w:val="Heading1"/>
      </w:pPr>
      <w:r>
        <w:t xml:space="preserve">4. @nexus/bridge — The Glue</w:t>
      </w:r>
    </w:p>
    <w:p>
      <w:pPr>
        <w:spacing w:after="120"/>
      </w:pPr>
      <w:r>
        <w:t xml:space="preserve">The bridge connects the three original projects (Architect, Sentinel, CTO Toolkit) and adds intelligence layers on top.</w:t>
      </w:r>
    </w:p>
    <w:p>
      <w:pPr>
        <w:spacing w:after="200"/>
      </w:pPr>
    </w:p>
    <w:p>
      <w:pPr>
        <w:pStyle w:val="Heading2"/>
      </w:pPr>
      <w:r>
        <w:t xml:space="preserve">4.1. NexusPipeline</w:t>
      </w:r>
    </w:p>
    <w:p>
      <w:pPr>
        <w:spacing w:after="120"/>
      </w:pPr>
      <w:r>
        <w:t xml:space="preserve">The main execution pipeline. Runs Architect analysis, Sentinel validation, and CTO Toolkit guidance in sequence, producing a unified NexusPipelineResult with architecture scores, security findings, quality gates, and recommendations.</w:t>
      </w:r>
    </w:p>
    <w:p>
      <w:pPr>
        <w:spacing w:after="200"/>
      </w:pPr>
    </w:p>
    <w:p>
      <w:pPr>
        <w:pStyle w:val="Heading2"/>
      </w:pPr>
      <w:r>
        <w:t xml:space="preserve">4.2. SkillComposer</w:t>
      </w:r>
    </w:p>
    <w:p>
      <w:pPr>
        <w:spacing w:after="120"/>
      </w:pPr>
      <w:r>
        <w:t xml:space="preserve">Composes multi-step pipelines from skills. Built-in pipelines: full-review, security-audit, architecture-review, quick-check. Each skill step has a SkillExecutor (DI) and feeds its output to the next step.</w:t>
      </w:r>
    </w:p>
    <w:p>
      <w:pPr>
        <w:spacing w:after="200"/>
      </w:pPr>
    </w:p>
    <w:p>
      <w:pPr>
        <w:pStyle w:val="Heading2"/>
      </w:pPr>
      <w:r>
        <w:t xml:space="preserve">4.3. DriftDetector</w:t>
      </w:r>
    </w:p>
    <w:p>
      <w:pPr>
        <w:spacing w:after="120"/>
      </w:pPr>
      <w:r>
        <w:t xml:space="preserve">Monitors codebase for architectural drift against ADR constraints. Defines constraint types (dependency, naming, layer, metric, custom) and checks compliance. Catches violations before they become technical debt.</w:t>
      </w:r>
    </w:p>
    <w:p>
      <w:pPr>
        <w:spacing w:after="200"/>
      </w:pPr>
    </w:p>
    <w:p>
      <w:pPr>
        <w:pStyle w:val="Heading2"/>
      </w:pPr>
      <w:r>
        <w:t xml:space="preserve">4.4. Pipeline Hooks</w:t>
      </w:r>
    </w:p>
    <w:p>
      <w:pPr>
        <w:spacing w:after="120"/>
      </w:pPr>
      <w:r>
        <w:t xml:space="preserve">Extensible hook system for the pipeline: before/after each phase, on-error, on-complete. Built-in hooks: timing, finding threshold gates, score gates. Allows custom logic injection without modifying core pipeline code.</w:t>
      </w:r>
    </w:p>
    <w:p>
      <w:pPr>
        <w:spacing w:after="200"/>
      </w:pPr>
    </w:p>
    <w:p>
      <w:pPr>
        <w:pStyle w:val="Heading2"/>
      </w:pPr>
      <w:r>
        <w:t xml:space="preserve">4.5. Skill Registry</w:t>
      </w:r>
    </w:p>
    <w:p>
      <w:pPr>
        <w:spacing w:after="120"/>
      </w:pPr>
      <w:r>
        <w:t xml:space="preserve">36 built-in skills across categories (security, architecture, quality, devops, intelligence). Pattern-matching activation: given a task description, auto-selects the optimal skill combination with confidence scores.</w:t>
      </w:r>
    </w:p>
    <w:p>
      <w:pPr>
        <w:spacing w:after="200"/>
      </w:pPr>
    </w:p>
    <w:p>
      <w:pPr>
        <w:pStyle w:val="Heading2"/>
      </w:pPr>
      <w:r>
        <w:t xml:space="preserve">4.6. Intent Router (Octopus)</w:t>
      </w:r>
    </w:p>
    <w:p>
      <w:pPr>
        <w:spacing w:after="120"/>
      </w:pPr>
      <w:r>
        <w:t xml:space="preserve">NLP-based workflow routing. 13 rules across 15 workflow families. Classifies complexity (trivial/standard/premium), Cynefin domain (simple/complicated/complex/chaotic), and response mode (direct/lightweight/standard/full). Cost-aware tier selection.</w:t>
      </w:r>
    </w:p>
    <w:p>
      <w:pPr>
        <w:spacing w:after="200"/>
      </w:pPr>
    </w:p>
    <w:p>
      <w:pPr>
        <w:pStyle w:val="Heading2"/>
      </w:pPr>
      <w:r>
        <w:t xml:space="preserve">4.7. Dark Factory (Octopus)</w:t>
      </w:r>
    </w:p>
    <w:p>
      <w:pPr>
        <w:spacing w:after="120"/>
      </w:pPr>
      <w:r>
        <w:t xml:space="preserve">Autonomous 7-phase pipeline: Parse spec → Score quality (NQS) → Generate scenarios → Split holdout → Implement → Holdout test → Report. The holdout split is deterministic and protects critical scenarios. Retry loop injects failure context for self-correction.</w:t>
      </w:r>
    </w:p>
    <w:p>
      <w:pPr>
        <w:spacing w:after="200"/>
      </w:pPr>
    </w:p>
    <w:p>
      <w:pPr>
        <w:pStyle w:val="Heading2"/>
      </w:pPr>
      <w:r>
        <w:t xml:space="preserve">4.8. Reaction Engine (Octopus)</w:t>
      </w:r>
    </w:p>
    <w:p>
      <w:pPr>
        <w:spacing w:after="120"/>
      </w:pPr>
      <w:r>
        <w:t xml:space="preserve">Event-driven auto-response to CI/PR/deploy events. 6 default rules with glob-pattern matching, severity filtering, condition evaluation (JSONPath-like), cooldown management, and escalation after N failures. Fully configurable and extensible.</w:t>
      </w:r>
    </w:p>
    <w:p>
      <w:r>
        <w:br w:type="page"/>
      </w:r>
    </w:p>
    <w:p>
      <w:pPr>
        <w:pStyle w:val="Heading1"/>
      </w:pPr>
      <w:r>
        <w:t xml:space="preserve">5. @nexus/cloud — The API</w:t>
      </w:r>
    </w:p>
    <w:p>
      <w:pPr>
        <w:spacing w:after="120"/>
      </w:pPr>
      <w:r>
        <w:t xml:space="preserve">REST API backend for the Nexus Cloud SaaS platform. Built with Express + Prisma + JWT + Zod + bcrypt.</w:t>
      </w:r>
    </w:p>
    <w:p>
      <w:pPr>
        <w:spacing w:after="200"/>
      </w:pPr>
    </w:p>
    <w:p>
      <w:pPr>
        <w:pStyle w:val="Heading2"/>
      </w:pPr>
      <w:r>
        <w:t xml:space="preserve">5.1. Architecture</w:t>
      </w:r>
    </w:p>
    <w:p>
      <w:pPr>
        <w:spacing w:after="120"/>
      </w:pPr>
      <w:r>
        <w:t xml:space="preserve">Uses a DI composition root pattern: createApp() wires all repositories → services → routes. In-memory repositories for dev/test, swap to Prisma for production with zero code changes. All middleware typed with Zod validation.</w:t>
      </w:r>
    </w:p>
    <w:p>
      <w:pPr>
        <w:spacing w:after="200"/>
      </w:pPr>
    </w:p>
    <w:p>
      <w:pPr>
        <w:pStyle w:val="Heading2"/>
      </w:pPr>
      <w:r>
        <w:t xml:space="preserve">5.2.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4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User</w:t>
            </w:r>
          </w:p>
        </w:tc>
        <w:tc>
          <w:tcPr>
            <w:tcW w:type="dxa" w:w="4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email, name, passwordHash, role</w:t>
            </w:r>
          </w:p>
        </w:tc>
        <w:tc>
          <w:tcPr>
            <w:tcW w:type="dxa" w:w="35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Authentication and identity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Team</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name, slug, plan (FREE/PRO/ENTERPRISE)</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Organization grouping</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TeamMember</w:t>
            </w:r>
          </w:p>
        </w:tc>
        <w:tc>
          <w:tcPr>
            <w:tcW w:type="dxa" w:w="4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userId, teamId, role</w:t>
            </w:r>
          </w:p>
        </w:tc>
        <w:tc>
          <w:tcPr>
            <w:tcW w:type="dxa" w:w="35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Team membership with RBAC</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teamId, name, repoUrl, defaultBranch, settings</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Repository configuration</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PipelineRun</w:t>
            </w:r>
          </w:p>
        </w:tc>
        <w:tc>
          <w:tcPr>
            <w:tcW w:type="dxa" w:w="4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projectId, status, scores, findingsCount, duration</w:t>
            </w:r>
          </w:p>
        </w:tc>
        <w:tc>
          <w:tcPr>
            <w:tcW w:type="dxa" w:w="35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Execution history with metrics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Finding</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runId, layer, category, severity, title, confidence</w:t>
            </w:r>
          </w:p>
        </w:tc>
        <w:tc>
          <w:tcPr>
            <w:tcW w:type="dxa" w:w="3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Individual findings from analysis</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AuditLog</w:t>
            </w:r>
          </w:p>
        </w:tc>
        <w:tc>
          <w:tcPr>
            <w:tcW w:type="dxa" w:w="4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userId, teamId, action, resource, metadata</w:t>
            </w:r>
          </w:p>
        </w:tc>
        <w:tc>
          <w:tcPr>
            <w:tcW w:type="dxa" w:w="35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Full audit trail</w:t>
            </w:r>
          </w:p>
        </w:tc>
      </w:tr>
    </w:tbl>
    <w:p>
      <w:pPr>
        <w:spacing w:after="200"/>
      </w:pPr>
    </w:p>
    <w:p>
      <w:pPr>
        <w:pStyle w:val="Heading2"/>
      </w:pPr>
      <w: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5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Create new user account</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/auth/login</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Authenticate and get JWT token</w:t>
            </w:r>
          </w:p>
        </w:tc>
      </w:tr>
      <w:tr>
        <w:tc>
          <w:tcPr>
            <w:tcW w:type="dxa" w:w="1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/auth/me</w:t>
            </w:r>
          </w:p>
        </w:tc>
        <w:tc>
          <w:tcPr>
            <w:tcW w:type="dxa" w:w="5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Get current user profile</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 projects for a team</w:t>
            </w:r>
          </w:p>
        </w:tc>
      </w:tr>
      <w:tr>
        <w:tc>
          <w:tcPr>
            <w:tcW w:type="dxa" w:w="1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/projects</w:t>
            </w:r>
          </w:p>
        </w:tc>
        <w:tc>
          <w:tcPr>
            <w:tcW w:type="dxa" w:w="5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Create new project</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/projects/:id/runs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List pipeline runs for a project</w:t>
            </w:r>
          </w:p>
        </w:tc>
      </w:tr>
      <w:tr>
        <w:tc>
          <w:tcPr>
            <w:tcW w:type="dxa" w:w="1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/runs/:id</w:t>
            </w:r>
          </w:p>
        </w:tc>
        <w:tc>
          <w:tcPr>
            <w:tcW w:type="dxa" w:w="5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Get run details with scores</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/runs/:id/findings</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 findings for a specific run</w:t>
            </w:r>
          </w:p>
        </w:tc>
      </w:tr>
      <w:tr>
        <w:tc>
          <w:tcPr>
            <w:tcW w:type="dxa" w:w="1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GET/POST/PUT</w:t>
            </w:r>
          </w:p>
        </w:tc>
        <w:tc>
          <w:tcPr>
            <w:tcW w:type="dxa" w:w="3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/teams/*</w:t>
            </w:r>
          </w:p>
        </w:tc>
        <w:tc>
          <w:tcPr>
            <w:tcW w:type="dxa" w:w="53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Team CRUD and membership management</w:t>
            </w:r>
          </w:p>
        </w:tc>
      </w:tr>
      <w:tr>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Health check and readiness probe</w:t>
            </w:r>
          </w:p>
        </w:tc>
      </w:tr>
    </w:tbl>
    <w:p>
      <w:r>
        <w:br w:type="page"/>
      </w:r>
    </w:p>
    <w:p>
      <w:pPr>
        <w:pStyle w:val="Heading1"/>
      </w:pPr>
      <w:r>
        <w:t xml:space="preserve">6. @nexus/dashboard — The UI</w:t>
      </w:r>
    </w:p>
    <w:p>
      <w:pPr>
        <w:spacing w:after="120"/>
      </w:pPr>
      <w:r>
        <w:t xml:space="preserve">Full-featured React dashboard built with Next.js 14, Tailwind CSS, and Recharts. Designed for CTOs and engineering leads who need visual insight into their codebase health.</w:t>
      </w:r>
    </w:p>
    <w:p>
      <w:pPr>
        <w:spacing w:after="200"/>
      </w:pPr>
    </w:p>
    <w:p>
      <w:pPr>
        <w:pStyle w:val="Heading2"/>
      </w:pPr>
      <w:r>
        <w:t xml:space="preserve">6.1.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40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Dashboard Overview</w:t>
            </w:r>
          </w:p>
        </w:tc>
        <w:tc>
          <w:tcPr>
            <w:tcW w:type="dxa" w:w="3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4 StatCards + ScoreTrendChart + QualityGauge + FindingsBarChart + RunsTimelineChart</w:t>
            </w:r>
          </w:p>
        </w:tc>
        <w:tc>
          <w:tcPr>
            <w:tcW w:type="dxa" w:w="4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High-level health: pass rate, avg scores, critical findings, trends over time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Findings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FindingsFilter + FindingsTable + FindingDetail</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All findings with severity/category/layer filters, sortable table, slide-over detail panel</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Pipeline</w:t>
            </w:r>
          </w:p>
        </w:tc>
        <w:tc>
          <w:tcPr>
            <w:tcW w:type="dxa" w:w="3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RunsList + RunDetail</w:t>
            </w:r>
          </w:p>
        </w:tc>
        <w:tc>
          <w:tcPr>
            <w:tcW w:type="dxa" w:w="4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Pipeline run history with status badges, scores, and per-run findings breakdown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Team</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MemberList + team header</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Team management: members, roles (RBAC), invite section</w:t>
            </w:r>
          </w:p>
        </w:tc>
      </w:tr>
    </w:tbl>
    <w:p>
      <w:pPr>
        <w:spacing w:after="200"/>
      </w:pPr>
    </w:p>
    <w:p>
      <w:pPr>
        <w:pStyle w:val="Heading2"/>
      </w:pPr>
      <w:r>
        <w:t xml:space="preserve">6.2. Chart Components</w:t>
      </w:r>
    </w:p>
    <w:p>
      <w:pPr>
        <w:spacing w:after="120"/>
      </w:pPr>
      <w:r>
        <w:t xml:space="preserve">Seven Recharts-powered visualizations: ScoreTrendChart (architecture + security over time), FindingsBarChart (by category), RunsTimelineChart (runs/day with status breakdown), QualityGauge (animated donut), ScoreDistributionChart (histogram), MiniSparkline (inline trend), plus StatCard for key metrics.</w:t>
      </w:r>
    </w:p>
    <w:p>
      <w:pPr>
        <w:spacing w:after="200"/>
      </w:pPr>
    </w:p>
    <w:p>
      <w:pPr>
        <w:pStyle w:val="Heading2"/>
      </w:pPr>
      <w:r>
        <w:t xml:space="preserve">6.3. API Client</w:t>
      </w:r>
    </w:p>
    <w:p>
      <w:pPr>
        <w:spacing w:after="120"/>
      </w:pPr>
      <w:r>
        <w:t xml:space="preserve">Typed NexusApiClient class with full CRUD for all cloud endpoints. Token management, error handling, and custom useApi hook for React components. Mock data generators for development without a running backend.</w:t>
      </w:r>
    </w:p>
    <w:p>
      <w:r>
        <w:br w:type="page"/>
      </w:r>
    </w:p>
    <w:p>
      <w:pPr>
        <w:pStyle w:val="Heading1"/>
      </w:pPr>
      <w:r>
        <w:t xml:space="preserve">7. Supporting Packages</w:t>
      </w:r>
    </w:p>
    <w:p>
      <w:pPr>
        <w:spacing w:after="200"/>
      </w:pPr>
    </w:p>
    <w:p>
      <w:pPr>
        <w:pStyle w:val="Heading2"/>
      </w:pPr>
      <w:r>
        <w:t xml:space="preserve">7.1. @nexus/events</w:t>
      </w:r>
    </w:p>
    <w:p>
      <w:pPr>
        <w:spacing w:after="120"/>
      </w:pPr>
      <w:r>
        <w:t xml:space="preserve">Typed EventBus with correlation IDs. Every pipeline phase emits events (PENDING, RUNNING, COMPLETED, FAILED) that are traceable end-to-end. Foundation for observability and auditing.</w:t>
      </w:r>
    </w:p>
    <w:p>
      <w:pPr>
        <w:spacing w:after="200"/>
      </w:pPr>
    </w:p>
    <w:p>
      <w:pPr>
        <w:pStyle w:val="Heading2"/>
      </w:pPr>
      <w:r>
        <w:t xml:space="preserve">7.2. @nexus/types</w:t>
      </w:r>
    </w:p>
    <w:p>
      <w:pPr>
        <w:spacing w:after="120"/>
      </w:pPr>
      <w:r>
        <w:t xml:space="preserve">Shared TypeScript interfaces: NexusPipelineResult, NexusConfig, NexusInsight, ArchitectureSnapshot, GuidanceResult, ValidationSnapshot. Single source of truth for all inter-package contracts.</w:t>
      </w:r>
    </w:p>
    <w:p>
      <w:pPr>
        <w:spacing w:after="200"/>
      </w:pPr>
    </w:p>
    <w:p>
      <w:pPr>
        <w:pStyle w:val="Heading2"/>
      </w:pPr>
      <w:r>
        <w:t xml:space="preserve">7.3. @nexus/app</w:t>
      </w:r>
    </w:p>
    <w:p>
      <w:pPr>
        <w:spacing w:after="120"/>
      </w:pPr>
      <w:r>
        <w:t xml:space="preserve">GitHub App integration. Receives webhooks for PRs and pushes, triggers NexusPipeline, posts findings as PR comments with inline annotations. Connects Nexus to the developer workflow.</w:t>
      </w:r>
    </w:p>
    <w:p>
      <w:pPr>
        <w:spacing w:after="200"/>
      </w:pPr>
    </w:p>
    <w:p>
      <w:pPr>
        <w:pStyle w:val="Heading2"/>
      </w:pPr>
      <w:r>
        <w:t xml:space="preserve">7.4. @nexus/autonomy</w:t>
      </w:r>
    </w:p>
    <w:p>
      <w:pPr>
        <w:spacing w:after="120"/>
      </w:pPr>
      <w:r>
        <w:t xml:space="preserve">The autonomous engineering layer: AEP (Autonomous Engineering Proposals) generator creates structured proposals for improvements. Debt Prevention catches tech debt before it accumulates. Auto-Remediation applies fixes for known patterns.</w:t>
      </w:r>
    </w:p>
    <w:p>
      <w:pPr>
        <w:spacing w:after="200"/>
      </w:pPr>
    </w:p>
    <w:p>
      <w:pPr>
        <w:pStyle w:val="Heading2"/>
      </w:pPr>
      <w:r>
        <w:t xml:space="preserve">7.5. @nexus/mcp</w:t>
      </w:r>
    </w:p>
    <w:p>
      <w:pPr>
        <w:spacing w:after="120"/>
      </w:pPr>
      <w:r>
        <w:t xml:space="preserve">Three MCP (Model Context Protocol) servers that expose Nexus capabilities to any IDE that supports MCP: Perception Server (code analysis), Validation Server (security + quality checks), Reasoning Server (architectural guidance). Works with VS Code, Cursor, and Claude Desktop.</w:t>
      </w:r>
    </w:p>
    <w:p>
      <w:r>
        <w:br w:type="page"/>
      </w:r>
    </w:p>
    <w:p>
      <w:pPr>
        <w:pStyle w:val="Heading1"/>
      </w:pPr>
      <w:r>
        <w:t xml:space="preserve">8. How to Use</w:t>
      </w:r>
    </w:p>
    <w:p>
      <w:pPr>
        <w:spacing w:after="200"/>
      </w:pPr>
    </w:p>
    <w:p>
      <w:pPr>
        <w:pStyle w:val="Heading2"/>
      </w:pPr>
      <w:r>
        <w:t xml:space="preserve">8.1. Running Tests</w:t>
      </w:r>
    </w:p>
    <w:p>
      <w:pPr>
        <w:spacing w:after="120"/>
      </w:pPr>
      <w:r>
        <w:t xml:space="preserve">All 894 tests run from the monorepo root:</w:t>
      </w:r>
    </w:p>
    <w:p>
      <w:pPr>
        <w:spacing w:after="200"/>
      </w:pPr>
    </w:p>
    <w:p>
      <w:pPr>
        <w:spacing w:after="120"/>
      </w:pPr>
      <w:r>
        <w:rPr>
          <w:rFonts w:ascii="Courier New" w:cs="Courier New" w:eastAsia="Courier New" w:hAnsi="Courier New"/>
          <w:sz w:val="20"/>
          <w:szCs w:val="20"/>
        </w:rPr>
        <w:t xml:space="preserve">cd nexus</w:t>
      </w:r>
    </w:p>
    <w:p>
      <w:pPr>
        <w:spacing w:after="120"/>
      </w:pPr>
      <w:r>
        <w:rPr>
          <w:rFonts w:ascii="Courier New" w:cs="Courier New" w:eastAsia="Courier New" w:hAnsi="Courier New"/>
          <w:sz w:val="20"/>
          <w:szCs w:val="20"/>
        </w:rPr>
        <w:t xml:space="preserve">npx jest --no-coverage                    # All tests (894)</w:t>
      </w:r>
    </w:p>
    <w:p>
      <w:pPr>
        <w:spacing w:after="120"/>
      </w:pPr>
      <w:r>
        <w:rPr>
          <w:rFonts w:ascii="Courier New" w:cs="Courier New" w:eastAsia="Courier New" w:hAnsi="Courier New"/>
          <w:sz w:val="20"/>
          <w:szCs w:val="20"/>
        </w:rPr>
        <w:t xml:space="preserve">npx jest packages/core                     # Core only (329)</w:t>
      </w:r>
    </w:p>
    <w:p>
      <w:pPr>
        <w:spacing w:after="120"/>
      </w:pPr>
      <w:r>
        <w:rPr>
          <w:rFonts w:ascii="Courier New" w:cs="Courier New" w:eastAsia="Courier New" w:hAnsi="Courier New"/>
          <w:sz w:val="20"/>
          <w:szCs w:val="20"/>
        </w:rPr>
        <w:t xml:space="preserve">npx jest packages/bridge                   # Bridge only (257)</w:t>
      </w:r>
    </w:p>
    <w:p>
      <w:pPr>
        <w:spacing w:after="120"/>
      </w:pPr>
      <w:r>
        <w:rPr>
          <w:rFonts w:ascii="Courier New" w:cs="Courier New" w:eastAsia="Courier New" w:hAnsi="Courier New"/>
          <w:sz w:val="20"/>
          <w:szCs w:val="20"/>
        </w:rPr>
        <w:t xml:space="preserve">npx jest packages/dashboard                # Dashboard only (177)</w:t>
      </w:r>
    </w:p>
    <w:p>
      <w:pPr>
        <w:spacing w:after="120"/>
      </w:pPr>
      <w:r>
        <w:rPr>
          <w:rFonts w:ascii="Courier New" w:cs="Courier New" w:eastAsia="Courier New" w:hAnsi="Courier New"/>
          <w:sz w:val="20"/>
          <w:szCs w:val="20"/>
        </w:rPr>
        <w:t xml:space="preserve">npx jest packages/cloud                    # Cloud API only (55)</w:t>
      </w:r>
    </w:p>
    <w:p>
      <w:pPr>
        <w:spacing w:after="120"/>
      </w:pPr>
      <w:r>
        <w:rPr>
          <w:rFonts w:ascii="Courier New" w:cs="Courier New" w:eastAsia="Courier New" w:hAnsi="Courier New"/>
          <w:sz w:val="20"/>
          <w:szCs w:val="20"/>
        </w:rPr>
        <w:t xml:space="preserve">npx jest --watch                           # Watch mode</w:t>
      </w:r>
    </w:p>
    <w:p>
      <w:pPr>
        <w:spacing w:after="200"/>
      </w:pPr>
    </w:p>
    <w:p>
      <w:pPr>
        <w:pStyle w:val="Heading2"/>
      </w:pPr>
      <w:r>
        <w:t xml:space="preserve">8.2. Using the LLM Abstraction</w:t>
      </w:r>
    </w:p>
    <w:p>
      <w:pPr>
        <w:spacing w:after="120"/>
      </w:pPr>
      <w:r>
        <w:t xml:space="preserve">To use Nexus with any LLM provider:</w:t>
      </w:r>
    </w:p>
    <w:p>
      <w:pPr>
        <w:spacing w:after="200"/>
      </w:pPr>
    </w:p>
    <w:p>
      <w:pPr>
        <w:spacing w:after="120"/>
      </w:pPr>
      <w:r>
        <w:rPr>
          <w:rFonts w:ascii="Courier New" w:cs="Courier New" w:eastAsia="Courier New" w:hAnsi="Courier New"/>
          <w:sz w:val="20"/>
          <w:szCs w:val="20"/>
        </w:rPr>
        <w:t xml:space="preserve">import { ClaudeProvider, MockProvider } from "@nexus/core";</w:t>
      </w:r>
    </w:p>
    <w:p>
      <w:pPr>
        <w:spacing w:after="120"/>
      </w:pPr>
      <w:r>
        <w:rPr>
          <w:sz w:val="10"/>
          <w:szCs w:val="10"/>
        </w:rPr>
        <w:t xml:space="preserve"/>
      </w:r>
    </w:p>
    <w:p>
      <w:pPr>
        <w:spacing w:after="120"/>
      </w:pPr>
      <w:r>
        <w:rPr>
          <w:rFonts w:ascii="Courier New" w:cs="Courier New" w:eastAsia="Courier New" w:hAnsi="Courier New"/>
          <w:color w:val="64748B"/>
          <w:sz w:val="20"/>
          <w:szCs w:val="20"/>
        </w:rPr>
        <w:t xml:space="preserve">// Production: Claude</w:t>
      </w:r>
    </w:p>
    <w:p>
      <w:pPr>
        <w:spacing w:after="120"/>
      </w:pPr>
      <w:r>
        <w:rPr>
          <w:rFonts w:ascii="Courier New" w:cs="Courier New" w:eastAsia="Courier New" w:hAnsi="Courier New"/>
          <w:sz w:val="20"/>
          <w:szCs w:val="20"/>
        </w:rPr>
        <w:t xml:space="preserve">const provider = new ClaudeProvider({ apiKey: "sk-..." });</w:t>
      </w:r>
    </w:p>
    <w:p>
      <w:pPr>
        <w:spacing w:after="120"/>
      </w:pPr>
      <w:r>
        <w:rPr>
          <w:sz w:val="10"/>
          <w:szCs w:val="10"/>
        </w:rPr>
        <w:t xml:space="preserve"/>
      </w:r>
    </w:p>
    <w:p>
      <w:pPr>
        <w:spacing w:after="120"/>
      </w:pPr>
      <w:r>
        <w:rPr>
          <w:rFonts w:ascii="Courier New" w:cs="Courier New" w:eastAsia="Courier New" w:hAnsi="Courier New"/>
          <w:color w:val="64748B"/>
          <w:sz w:val="20"/>
          <w:szCs w:val="20"/>
        </w:rPr>
        <w:t xml:space="preserve">// Testing: MockProvider with controlled responses</w:t>
      </w:r>
    </w:p>
    <w:p>
      <w:pPr>
        <w:spacing w:after="120"/>
      </w:pPr>
      <w:r>
        <w:rPr>
          <w:rFonts w:ascii="Courier New" w:cs="Courier New" w:eastAsia="Courier New" w:hAnsi="Courier New"/>
          <w:sz w:val="20"/>
          <w:szCs w:val="20"/>
        </w:rPr>
        <w:t xml:space="preserve">const mock = new MockProvider({ responses: ["analysis result"] });</w:t>
      </w:r>
    </w:p>
    <w:p>
      <w:pPr>
        <w:spacing w:after="200"/>
      </w:pPr>
    </w:p>
    <w:p>
      <w:pPr>
        <w:pStyle w:val="Heading2"/>
      </w:pPr>
      <w:r>
        <w:t xml:space="preserve">8.3. Running the Pipeline</w:t>
      </w:r>
    </w:p>
    <w:p>
      <w:pPr>
        <w:spacing w:after="120"/>
      </w:pPr>
      <w:r>
        <w:t xml:space="preserve">The NexusPipeline is the main entry point for analyzing a codebase:</w:t>
      </w:r>
    </w:p>
    <w:p>
      <w:pPr>
        <w:spacing w:after="200"/>
      </w:pPr>
    </w:p>
    <w:p>
      <w:pPr>
        <w:spacing w:after="120"/>
      </w:pPr>
      <w:r>
        <w:rPr>
          <w:rFonts w:ascii="Courier New" w:cs="Courier New" w:eastAsia="Courier New" w:hAnsi="Courier New"/>
          <w:sz w:val="20"/>
          <w:szCs w:val="20"/>
        </w:rPr>
        <w:t xml:space="preserve">import { NexusPipeline } from "@nexus/bridge";</w:t>
      </w:r>
    </w:p>
    <w:p>
      <w:pPr>
        <w:spacing w:after="120"/>
      </w:pPr>
      <w:r>
        <w:rPr>
          <w:rFonts w:ascii="Courier New" w:cs="Courier New" w:eastAsia="Courier New" w:hAnsi="Courier New"/>
          <w:sz w:val="20"/>
          <w:szCs w:val="20"/>
        </w:rPr>
        <w:t xml:space="preserve">import { ClaudeProvider } from "@nexus/core";</w:t>
      </w:r>
    </w:p>
    <w:p>
      <w:pPr>
        <w:spacing w:after="120"/>
      </w:pPr>
      <w:r>
        <w:rPr>
          <w:sz w:val="10"/>
          <w:szCs w:val="10"/>
        </w:rPr>
        <w:t xml:space="preserve"/>
      </w:r>
    </w:p>
    <w:p>
      <w:pPr>
        <w:spacing w:after="120"/>
      </w:pPr>
      <w:r>
        <w:rPr>
          <w:rFonts w:ascii="Courier New" w:cs="Courier New" w:eastAsia="Courier New" w:hAnsi="Courier New"/>
          <w:sz w:val="20"/>
          <w:szCs w:val="20"/>
        </w:rPr>
        <w:t xml:space="preserve">const pipeline = new NexusPipeline({</w:t>
      </w:r>
    </w:p>
    <w:p>
      <w:pPr>
        <w:spacing w:after="120"/>
      </w:pPr>
      <w:r>
        <w:rPr>
          <w:rFonts w:ascii="Courier New" w:cs="Courier New" w:eastAsia="Courier New" w:hAnsi="Courier New"/>
          <w:sz w:val="20"/>
          <w:szCs w:val="20"/>
        </w:rPr>
        <w:t xml:space="preserve">  provider: new ClaudeProvider({ apiKey }),</w:t>
      </w:r>
    </w:p>
    <w:p>
      <w:pPr>
        <w:spacing w:after="120"/>
      </w:pPr>
      <w:r>
        <w:rPr>
          <w:rFonts w:ascii="Courier New" w:cs="Courier New" w:eastAsia="Courier New" w:hAnsi="Courier New"/>
          <w:sz w:val="20"/>
          <w:szCs w:val="20"/>
        </w:rPr>
        <w:t xml:space="preserve">  // ... adapters for architect, sentinel, toolkit</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const result = await pipeline.run({ repoPath: "./my-project" });</w:t>
      </w:r>
    </w:p>
    <w:p>
      <w:pPr>
        <w:spacing w:after="120"/>
      </w:pPr>
      <w:r>
        <w:rPr>
          <w:rFonts w:ascii="Courier New" w:cs="Courier New" w:eastAsia="Courier New" w:hAnsi="Courier New"/>
          <w:color w:val="64748B"/>
          <w:sz w:val="20"/>
          <w:szCs w:val="20"/>
        </w:rPr>
        <w:t xml:space="preserve">// result: { architectureScore, securityFindings, qualityGate, recommendations }</w:t>
      </w:r>
    </w:p>
    <w:p>
      <w:pPr>
        <w:spacing w:after="200"/>
      </w:pPr>
    </w:p>
    <w:p>
      <w:pPr>
        <w:pStyle w:val="Heading2"/>
      </w:pPr>
      <w:r>
        <w:t xml:space="preserve">8.4. Using the Cloud API</w:t>
      </w:r>
    </w:p>
    <w:p>
      <w:pPr>
        <w:spacing w:after="120"/>
      </w:pPr>
      <w:r>
        <w:t xml:space="preserve">Start the backend server:</w:t>
      </w:r>
    </w:p>
    <w:p>
      <w:pPr>
        <w:spacing w:after="200"/>
      </w:pPr>
    </w:p>
    <w:p>
      <w:pPr>
        <w:spacing w:after="120"/>
      </w:pPr>
      <w:r>
        <w:rPr>
          <w:rFonts w:ascii="Courier New" w:cs="Courier New" w:eastAsia="Courier New" w:hAnsi="Courier New"/>
          <w:sz w:val="20"/>
          <w:szCs w:val="20"/>
        </w:rPr>
        <w:t xml:space="preserve">cd packages/cloud</w:t>
      </w:r>
    </w:p>
    <w:p>
      <w:pPr>
        <w:spacing w:after="120"/>
      </w:pPr>
      <w:r>
        <w:rPr>
          <w:rFonts w:ascii="Courier New" w:cs="Courier New" w:eastAsia="Courier New" w:hAnsi="Courier New"/>
          <w:sz w:val="20"/>
          <w:szCs w:val="20"/>
        </w:rPr>
        <w:t xml:space="preserve">npx ts-node src/server.ts         # Starts on port 3000</w:t>
      </w:r>
    </w:p>
    <w:p>
      <w:pPr>
        <w:spacing w:after="200"/>
      </w:pPr>
    </w:p>
    <w:p>
      <w:pPr>
        <w:spacing w:after="120"/>
      </w:pPr>
      <w:r>
        <w:t xml:space="preserve">The API supports JWT authentication. Register a user, login to get a token, then pass it as Bearer token in all subsequent requests.</w:t>
      </w:r>
    </w:p>
    <w:p>
      <w:pPr>
        <w:spacing w:after="200"/>
      </w:pPr>
    </w:p>
    <w:p>
      <w:pPr>
        <w:pStyle w:val="Heading2"/>
      </w:pPr>
      <w:r>
        <w:t xml:space="preserve">8.5. Using the Dashboard</w:t>
      </w:r>
    </w:p>
    <w:p>
      <w:pPr>
        <w:spacing w:after="120"/>
      </w:pPr>
      <w:r>
        <w:t xml:space="preserve">Start the dashboard dev server:</w:t>
      </w:r>
    </w:p>
    <w:p>
      <w:pPr>
        <w:spacing w:after="200"/>
      </w:pPr>
    </w:p>
    <w:p>
      <w:pPr>
        <w:spacing w:after="120"/>
      </w:pPr>
      <w:r>
        <w:rPr>
          <w:rFonts w:ascii="Courier New" w:cs="Courier New" w:eastAsia="Courier New" w:hAnsi="Courier New"/>
          <w:sz w:val="20"/>
          <w:szCs w:val="20"/>
        </w:rPr>
        <w:t xml:space="preserve">cd packages/dashboard</w:t>
      </w:r>
    </w:p>
    <w:p>
      <w:pPr>
        <w:spacing w:after="120"/>
      </w:pPr>
      <w:r>
        <w:rPr>
          <w:rFonts w:ascii="Courier New" w:cs="Courier New" w:eastAsia="Courier New" w:hAnsi="Courier New"/>
          <w:sz w:val="20"/>
          <w:szCs w:val="20"/>
        </w:rPr>
        <w:t xml:space="preserve">npm run dev                        # Starts on port 3001</w:t>
      </w:r>
    </w:p>
    <w:p>
      <w:pPr>
        <w:spacing w:after="200"/>
      </w:pPr>
    </w:p>
    <w:p>
      <w:pPr>
        <w:spacing w:after="120"/>
      </w:pPr>
      <w:r>
        <w:t xml:space="preserve">The dashboard includes mock data generators so it works without a running backend. In production, configure the API base URL via environment variables.</w:t>
      </w:r>
    </w:p>
    <w:p>
      <w:pPr>
        <w:spacing w:after="200"/>
      </w:pPr>
    </w:p>
    <w:p>
      <w:pPr>
        <w:pStyle w:val="Heading2"/>
      </w:pPr>
      <w:r>
        <w:t xml:space="preserve">8.6. Using MCP Servers</w:t>
      </w:r>
    </w:p>
    <w:p>
      <w:pPr>
        <w:spacing w:after="120"/>
      </w:pPr>
      <w:r>
        <w:t xml:space="preserve">Connect Nexus to your IDE via MCP:</w:t>
      </w:r>
    </w:p>
    <w:p>
      <w:pPr>
        <w:spacing w:after="200"/>
      </w:pPr>
    </w:p>
    <w:p>
      <w:pPr>
        <w:spacing w:after="120"/>
      </w:pPr>
      <w:r>
        <w:rPr>
          <w:rFonts w:ascii="Courier New" w:cs="Courier New" w:eastAsia="Courier New" w:hAnsi="Courier New"/>
          <w:sz w:val="20"/>
          <w:szCs w:val="20"/>
        </w:rPr>
        <w:t xml:space="preserve">cd packages/mcp</w:t>
      </w:r>
    </w:p>
    <w:p>
      <w:pPr>
        <w:spacing w:after="120"/>
      </w:pPr>
      <w:r>
        <w:rPr>
          <w:rFonts w:ascii="Courier New" w:cs="Courier New" w:eastAsia="Courier New" w:hAnsi="Courier New"/>
          <w:sz w:val="20"/>
          <w:szCs w:val="20"/>
        </w:rPr>
        <w:t xml:space="preserve">npx ts-node src/bin/perception.ts  # Perception server</w:t>
      </w:r>
    </w:p>
    <w:p>
      <w:pPr>
        <w:spacing w:after="120"/>
      </w:pPr>
      <w:r>
        <w:rPr>
          <w:rFonts w:ascii="Courier New" w:cs="Courier New" w:eastAsia="Courier New" w:hAnsi="Courier New"/>
          <w:sz w:val="20"/>
          <w:szCs w:val="20"/>
        </w:rPr>
        <w:t xml:space="preserve">npx ts-node src/bin/validation.ts  # Validation server</w:t>
      </w:r>
    </w:p>
    <w:p>
      <w:pPr>
        <w:spacing w:after="120"/>
      </w:pPr>
      <w:r>
        <w:rPr>
          <w:rFonts w:ascii="Courier New" w:cs="Courier New" w:eastAsia="Courier New" w:hAnsi="Courier New"/>
          <w:sz w:val="20"/>
          <w:szCs w:val="20"/>
        </w:rPr>
        <w:t xml:space="preserve">npx ts-node src/bin/reasoning.ts   # Reasoning server</w:t>
      </w:r>
    </w:p>
    <w:p>
      <w:pPr>
        <w:spacing w:after="200"/>
      </w:pPr>
    </w:p>
    <w:p>
      <w:pPr>
        <w:spacing w:after="120"/>
      </w:pPr>
      <w:r>
        <w:t xml:space="preserve">Add the server paths to your VS Code/Cursor MCP configuration to get inline findings, hover recommendations, and architecture guidance directly in the editor.</w:t>
      </w:r>
    </w:p>
    <w:p>
      <w:r>
        <w:br w:type="page"/>
      </w:r>
    </w:p>
    <w:p>
      <w:pPr>
        <w:pStyle w:val="Heading1"/>
      </w:pPr>
      <w:r>
        <w:t xml:space="preserve">9. Sprint History</w:t>
      </w:r>
    </w:p>
    <w:p>
      <w:pPr>
        <w:spacing w:after="120"/>
      </w:pPr>
      <w:r>
        <w:t xml:space="preserve">Nexus was built in 9.5 sprints across 17+ weeks: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Added</w:t>
            </w:r>
          </w:p>
        </w:tc>
        <w:tc>
          <w:tcPr>
            <w:tcW w:type="dxa" w:w="50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Foundation</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91</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LLM abstraction, orchestrator, ReAct agent, memory, fallback, event bus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Sub-Agent Verification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75</w:t>
            </w:r>
          </w:p>
        </w:tc>
        <w:tc>
          <w:tcPr>
            <w:tcW w:type="dxa" w:w="5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Tribunal system, adversarial verification, consensus engine</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Architecture Pipeline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72</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NexusPipeline, Architect adapter, Sentinel adapter, ToolkitRouter</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GitHub Integration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35</w:t>
            </w:r>
          </w:p>
        </w:tc>
        <w:tc>
          <w:tcPr>
            <w:tcW w:type="dxa" w:w="5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GitHub App, PR comments, MCP servers (perception, validation, reasoning)</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Intelligence Layer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45</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SkillComposer, DriftDetector, built-in pipelines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Autonomy Engine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44</w:t>
            </w:r>
          </w:p>
        </w:tc>
        <w:tc>
          <w:tcPr>
            <w:tcW w:type="dxa" w:w="5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AEP generator, debt prevention, auto-remediation</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Feedback Loop</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80</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FeedbackStore, ModelRouter, LearningEngine</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ECC Integration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77</w:t>
            </w:r>
          </w:p>
        </w:tc>
        <w:tc>
          <w:tcPr>
            <w:tcW w:type="dxa" w:w="5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Pipeline hooks, skill registry, 36 built-in skills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8.5</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Octopus Patterns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373</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Provider mesh, intent router, dark factory, reaction engine, personas, state machine</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9.1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Cloud Backend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55</w:t>
            </w:r>
          </w:p>
        </w:tc>
        <w:tc>
          <w:tcPr>
            <w:tcW w:type="dxa" w:w="5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REST API, Prisma schema, JWT auth, DI composition root</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9.2</w:t>
            </w:r>
          </w:p>
        </w:tc>
        <w:tc>
          <w:tcPr>
            <w:tcW w:type="dxa" w:w="2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Dashboard</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177</w:t>
            </w:r>
          </w:p>
        </w:tc>
        <w:tc>
          <w:tcPr>
            <w:tcW w:type="dxa" w:w="50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Next.js dashboard, 4 pages, 7 charts, API client, component library</w:t>
            </w:r>
          </w:p>
        </w:tc>
      </w:tr>
    </w:tbl>
    <w:p>
      <w:r>
        <w:br w:type="page"/>
      </w:r>
    </w:p>
    <w:p>
      <w:pPr>
        <w:pStyle w:val="Heading1"/>
      </w:pPr>
      <w:r>
        <w:t xml:space="preserve">10. What Comes Next</w:t>
      </w:r>
    </w:p>
    <w:p>
      <w:pPr>
        <w:spacing w:after="120"/>
      </w:pPr>
      <w:r>
        <w:t xml:space="preserve">The remaining sprints on the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69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9.3</w:t>
            </w:r>
          </w:p>
        </w:tc>
        <w:tc>
          <w:tcPr>
            <w:tcW w:type="dxa" w:w="69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VS Code / Cursor Extension — inline findings and recommendations in the editor</w:t>
            </w:r>
          </w:p>
        </w:tc>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9.4</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Enterprise SSO + Audit Logs — SAML/OIDC, custom policies, compliance trail</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9.5</w:t>
            </w:r>
          </w:p>
        </w:tc>
        <w:tc>
          <w:tcPr>
            <w:tcW w:type="dxa" w:w="69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Documentation Site — docs.nexus.dev with guides, API reference, tutorials</w:t>
            </w:r>
          </w:p>
        </w:tc>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9.6</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First 10 Paying Customers — outreach, demos, onboarding, $5K+ MRR target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Planned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tabs>
        <w:tab w:val="right" w:pos="9026"/>
      </w:tabs>
    </w:pPr>
    <w:r>
      <w:rPr>
        <w:rFonts w:ascii="Arial" w:cs="Arial" w:eastAsia="Arial" w:hAnsi="Arial"/>
        <w:color w:val="64748B"/>
        <w:sz w:val="16"/>
        <w:szCs w:val="16"/>
      </w:rPr>
      <w:t xml:space="preserve">Girardelli Tecnologia — Confidential</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pPr>
    <w:r>
      <w:rPr>
        <w:rFonts w:ascii="Arial" w:cs="Arial" w:eastAsia="Arial" w:hAnsi="Arial"/>
        <w:color w:val="64748B"/>
        <w:sz w:val="16"/>
        <w:szCs w:val="16"/>
      </w:rPr>
      <w:t xml:space="preserve">Project NEXUS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4" w:space="4"/>
      </w:pBd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2026-03-26T11:43:53.149Z</dcterms:created>
  <dcterms:modified xsi:type="dcterms:W3CDTF">2026-03-26T11:43:53.150Z</dcterms:modified>
</cp:coreProperties>
</file>

<file path=docProps/custom.xml><?xml version="1.0" encoding="utf-8"?>
<Properties xmlns="http://schemas.openxmlformats.org/officeDocument/2006/custom-properties" xmlns:vt="http://schemas.openxmlformats.org/officeDocument/2006/docPropsVTypes"/>
</file>