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B77" w:rsidRDefault="00B24B77" w:rsidP="00B24B77"/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3"/>
        <w:gridCol w:w="5503"/>
        <w:gridCol w:w="2552"/>
      </w:tblGrid>
      <w:tr w:rsidR="00B24B77" w:rsidRPr="00F071F6" w:rsidTr="009D1555">
        <w:trPr>
          <w:trHeight w:val="288"/>
        </w:trPr>
        <w:tc>
          <w:tcPr>
            <w:tcW w:w="1443" w:type="dxa"/>
            <w:shd w:val="clear" w:color="auto" w:fill="D0CECE" w:themeFill="background2" w:themeFillShade="E6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Tipo de Actividad CSCM</w:t>
            </w:r>
          </w:p>
        </w:tc>
        <w:tc>
          <w:tcPr>
            <w:tcW w:w="5503" w:type="dxa"/>
            <w:shd w:val="clear" w:color="auto" w:fill="D0CECE" w:themeFill="background2" w:themeFillShade="E6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Códigos SCIAN</w:t>
            </w:r>
          </w:p>
        </w:tc>
        <w:tc>
          <w:tcPr>
            <w:tcW w:w="2552" w:type="dxa"/>
            <w:shd w:val="clear" w:color="auto" w:fill="D0CECE" w:themeFill="background2" w:themeFillShade="E6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Dimensión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 w:val="restart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Características</w:t>
            </w: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315224, 323111, 323119, 323120, 325992, 333412, 334220, 334310, 334610, 339911, 339930, 339991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Manufactura Cultural (12 códigos)</w:t>
            </w:r>
          </w:p>
        </w:tc>
      </w:tr>
      <w:tr w:rsidR="00B24B77" w:rsidRPr="00F071F6" w:rsidTr="009D1555">
        <w:trPr>
          <w:trHeight w:val="312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511111, 511112, 511121, 511122, 511131, 511132, 511141, 511191, 511192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ascii="Times New Roman" w:eastAsia="Times New Roman" w:hAnsi="Times New Roman"/>
                <w:i/>
                <w:iCs/>
                <w:color w:val="000000"/>
                <w:lang w:eastAsia="es-MX"/>
              </w:rPr>
            </w:pPr>
            <w:r w:rsidRPr="00F071F6">
              <w:rPr>
                <w:rFonts w:ascii="Times New Roman" w:eastAsia="Times New Roman" w:hAnsi="Times New Roman"/>
                <w:i/>
                <w:iCs/>
                <w:color w:val="000000"/>
                <w:lang w:eastAsia="es-MX"/>
              </w:rPr>
              <w:t>Edición y Publicación (9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512110, 512111, 512112, 512113, 512120, 512130, 512190, 512230, 512240, 512250, 512290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Audiovisual y Software (11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515110, 515120, 515210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Radio y Televisión (3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519110, 519121, 519130, 519190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Internet y Medios Digitales (4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541310, 541320, 541340, 541370, 541410, 541420, 541430, 541490, 541510, 541810, 541840, 541850, 541920, 541930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Diseño y Publicidad (14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611611, 611612, 611631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Educación Artística (3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711211, 711212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Deportes (2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711111, 711112, 711131, 711191, 711311, 711312, 711320, 711410, 711510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Artes Escénicas  (9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712111, 712120, 712131, 712190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Patrimonio y Museos (4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812910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Fotografía y Servicios Visuales (1 código)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813230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Organizaciones Culturales (1 código)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 w:val="restart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Relacionadas con la elaboración de artesanías</w:t>
            </w: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es-MX"/>
              </w:rPr>
            </w:pP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311340, 311350, 311423, 311513, 311613, 311812, 312142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Artesanías Alimentarias (7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313111, 314110, 314120, 314991, 314992, 314999, 315192, 315222, 315224, 315229, 315991, 315999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Textiles y Vestimenta (13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316211, 316219, 316991, 316999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Cuero y Calzado (4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321910, 311991, 321992, 322299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Madera y Papel (4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327111, 327215, 327219, 327420, 327991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Cerámica, Vidrio y Piedra (5 códigos)</w:t>
            </w:r>
          </w:p>
        </w:tc>
      </w:tr>
      <w:tr w:rsidR="00B24B77" w:rsidRPr="00F071F6" w:rsidTr="009D1555">
        <w:trPr>
          <w:trHeight w:val="288"/>
        </w:trPr>
        <w:tc>
          <w:tcPr>
            <w:tcW w:w="1443" w:type="dxa"/>
            <w:vMerge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</w:p>
        </w:tc>
        <w:tc>
          <w:tcPr>
            <w:tcW w:w="5503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325999, 332110, 332212, 332510, 332610, 332999, 335120, 337120, 339912, 339913, 339914, 339930, 339991, 339994, 339999</w:t>
            </w:r>
          </w:p>
        </w:tc>
        <w:tc>
          <w:tcPr>
            <w:tcW w:w="2552" w:type="dxa"/>
            <w:shd w:val="clear" w:color="auto" w:fill="auto"/>
            <w:noWrap/>
            <w:vAlign w:val="center"/>
            <w:hideMark/>
          </w:tcPr>
          <w:p w:rsidR="00B24B77" w:rsidRPr="00F071F6" w:rsidRDefault="00B24B77" w:rsidP="009D1555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</w:pPr>
            <w:r w:rsidRPr="00F071F6">
              <w:rPr>
                <w:rFonts w:eastAsia="Times New Roman" w:cs="Calibri"/>
                <w:color w:val="000000"/>
                <w:sz w:val="22"/>
                <w:szCs w:val="22"/>
                <w:lang w:eastAsia="es-MX"/>
              </w:rPr>
              <w:t>Metal, Joyería y Manufactura (14 códigos)</w:t>
            </w:r>
          </w:p>
        </w:tc>
      </w:tr>
    </w:tbl>
    <w:p w:rsidR="00B24B77" w:rsidRDefault="00B24B77" w:rsidP="00B24B77"/>
    <w:p w:rsidR="00E651F2" w:rsidRDefault="00E651F2">
      <w:bookmarkStart w:id="0" w:name="_GoBack"/>
      <w:bookmarkEnd w:id="0"/>
    </w:p>
    <w:sectPr w:rsidR="00E651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B77"/>
    <w:rsid w:val="00B24B77"/>
    <w:rsid w:val="00E6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B86DD1-9985-42CF-98AC-3EE1F276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4"/>
        <w:szCs w:val="24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B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Camilo</dc:creator>
  <cp:keywords/>
  <dc:description/>
  <cp:lastModifiedBy>Dr. Camilo</cp:lastModifiedBy>
  <cp:revision>1</cp:revision>
  <dcterms:created xsi:type="dcterms:W3CDTF">2026-06-17T12:04:00Z</dcterms:created>
  <dcterms:modified xsi:type="dcterms:W3CDTF">2026-06-17T12:04:00Z</dcterms:modified>
</cp:coreProperties>
</file>