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16"/>
        <w:gridCol w:w="1915"/>
      </w:tblGrid>
      <w:tr>
        <w:trPr>
          <w:trHeight w:val="612" w:hRule="auto"/>
          <w:tblHeader/>
        </w:trPr>
        <w:tc>
          <w:tcPr>
            <w:gridSpan w:val="2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Promedio absoluto de contribución SHAP</w:t>
            </w:r>
          </w:p>
        </w:tc>
      </w:tr>
      <w:tr>
        <w:trPr>
          <w:trHeight w:val="612" w:hRule="auto"/>
          <w:tblHeader/>
        </w:trPr>
        <w:tc>
          <w:tcPr>
            <w:gridSpan w:val="2"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32"/>
                <w:szCs w:val="3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32"/>
                <w:szCs w:val="32"/>
                <w:color w:val="000000"/>
              </w:rPr>
              <w:t xml:space="preserve">Top 25 Features SHAP</w:t>
            </w:r>
          </w:p>
        </w:tc>
      </w:tr>
      <w:tr>
        <w:trPr>
          <w:trHeight w:val="612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feature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mean abs shap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4" w:space="0" w:color="D9D9D9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654,692,352</w:t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bathrooms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82,744,425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surface_total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53,812,245</w:t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bedrooms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36,496,238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surface_covered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28,159,999</w:t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EPT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25,273,522</w:t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ESTRATO6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23,895,807</w:t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terraza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18,600,208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property_typeApartamento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13,514,590</w:t>
            </w:r>
          </w:p>
        </w:tc>
      </w:tr>
      <w:tr>
        <w:trPr>
          <w:trHeight w:val="61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dist_metro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12,309,635</w:t>
            </w:r>
          </w:p>
        </w:tc>
      </w:tr>
      <w:tr>
        <w:trPr>
          <w:trHeight w:val="61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dist_universidad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12,243,084</w:t>
            </w:r>
          </w:p>
        </w:tc>
      </w:tr>
      <w:tr>
        <w:trPr>
          <w:trHeight w:val="61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estudio_cuarto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11,286,582</w:t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ESTRATO3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11,232,386</w:t>
            </w:r>
          </w:p>
        </w:tc>
      </w:tr>
      <w:tr>
        <w:trPr>
          <w:trHeight w:val="61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dist_bus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11,187,764</w:t>
            </w:r>
          </w:p>
        </w:tc>
      </w:tr>
      <w:tr>
        <w:trPr>
          <w:trHeight w:val="61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dist_hospital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11,023,444</w:t>
            </w:r>
          </w:p>
        </w:tc>
      </w:tr>
      <w:tr>
        <w:trPr>
          <w:trHeight w:val="613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n_bancos_500m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10,684,985</w:t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rooms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9,895,419</w:t>
            </w:r>
          </w:p>
        </w:tc>
      </w:tr>
      <w:tr>
        <w:trPr>
          <w:trHeight w:val="61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walk_in_closet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9,828,166</w:t>
            </w:r>
          </w:p>
        </w:tc>
      </w:tr>
      <w:tr>
        <w:trPr>
          <w:trHeight w:val="61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dist_super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9,670,899</w:t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ESTRATO5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9,387,340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cocina_integral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9,216,078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dist_colegio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7,363,422</w:t>
            </w:r>
          </w:p>
        </w:tc>
      </w:tr>
      <w:tr>
        <w:trPr>
          <w:trHeight w:val="61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dist_parque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7,321,218</w:t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gym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7,268,647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dist_cafe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5,996,134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2026-05-22T20:59:25Z</dcterms:modified>
  <cp:category/>
</cp:coreProperties>
</file>