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ECC081" w14:textId="77777777" w:rsidR="00084EA6" w:rsidRDefault="004C7ECE">
      <w:pPr>
        <w:spacing w:before="240" w:after="240"/>
        <w:jc w:val="center"/>
        <w:rPr>
          <w:rFonts w:ascii="Arial" w:eastAsia="Arial" w:hAnsi="Arial" w:cs="Arial"/>
          <w:b/>
          <w:bCs/>
          <w:sz w:val="28"/>
          <w:szCs w:val="28"/>
        </w:rPr>
      </w:pPr>
      <w:r>
        <w:rPr>
          <w:rFonts w:ascii="Arial" w:eastAsia="Arial" w:hAnsi="Arial" w:cs="Arial"/>
          <w:b/>
          <w:bCs/>
          <w:sz w:val="28"/>
          <w:szCs w:val="28"/>
        </w:rPr>
        <w:t xml:space="preserve">Predicción de la tasa de efectiva anual promedio ponderada para créditos de consumo de libre inversión en establecimientos bancarios colombianos mediante modelos de machine </w:t>
      </w:r>
      <w:proofErr w:type="spellStart"/>
      <w:r>
        <w:rPr>
          <w:rFonts w:ascii="Arial" w:eastAsia="Arial" w:hAnsi="Arial" w:cs="Arial"/>
          <w:b/>
          <w:bCs/>
          <w:sz w:val="28"/>
          <w:szCs w:val="28"/>
        </w:rPr>
        <w:t>learning</w:t>
      </w:r>
      <w:proofErr w:type="spellEnd"/>
    </w:p>
    <w:p w14:paraId="50A216F0" w14:textId="77777777" w:rsidR="00084EA6" w:rsidRDefault="004C7ECE">
      <w:pPr>
        <w:spacing w:before="240" w:after="240"/>
        <w:jc w:val="center"/>
        <w:rPr>
          <w:rFonts w:ascii="Arial" w:eastAsia="Arial" w:hAnsi="Arial" w:cs="Arial"/>
          <w:b/>
          <w:bCs/>
          <w:sz w:val="28"/>
          <w:szCs w:val="28"/>
        </w:rPr>
      </w:pPr>
      <w:r>
        <w:rPr>
          <w:rFonts w:ascii="Arial" w:eastAsia="Arial" w:hAnsi="Arial" w:cs="Arial"/>
          <w:b/>
          <w:bCs/>
          <w:sz w:val="28"/>
          <w:szCs w:val="28"/>
        </w:rPr>
        <w:t xml:space="preserve"> </w:t>
      </w:r>
    </w:p>
    <w:p w14:paraId="7556DB9D" w14:textId="77777777" w:rsidR="00084EA6" w:rsidRDefault="00084EA6">
      <w:pPr>
        <w:rPr>
          <w:rFonts w:ascii="Arial" w:eastAsia="Arial" w:hAnsi="Arial" w:cs="Arial"/>
          <w:b/>
          <w:bCs/>
          <w:sz w:val="32"/>
          <w:szCs w:val="32"/>
        </w:rPr>
      </w:pPr>
    </w:p>
    <w:p w14:paraId="2033FB7E" w14:textId="77777777" w:rsidR="00084EA6" w:rsidRDefault="00084EA6">
      <w:pPr>
        <w:jc w:val="center"/>
        <w:rPr>
          <w:rFonts w:ascii="Arial" w:eastAsia="Arial" w:hAnsi="Arial" w:cs="Arial"/>
          <w:b/>
          <w:bCs/>
          <w:sz w:val="32"/>
          <w:szCs w:val="32"/>
        </w:rPr>
      </w:pPr>
    </w:p>
    <w:p w14:paraId="0543C228" w14:textId="77777777" w:rsidR="00084EA6" w:rsidRDefault="004C7ECE">
      <w:pPr>
        <w:jc w:val="center"/>
        <w:rPr>
          <w:rFonts w:ascii="Arial" w:eastAsia="Arial" w:hAnsi="Arial" w:cs="Arial"/>
        </w:rPr>
      </w:pPr>
      <w:r>
        <w:rPr>
          <w:rFonts w:ascii="Arial" w:eastAsia="Arial" w:hAnsi="Arial" w:cs="Arial"/>
          <w:noProof/>
          <w:lang w:eastAsia="es-CO"/>
        </w:rPr>
        <w:drawing>
          <wp:inline distT="0" distB="0" distL="0" distR="0" wp14:anchorId="6806546D" wp14:editId="55E1C0EC">
            <wp:extent cx="2606040" cy="153159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13057"/>
                    <a:stretch>
                      <a:fillRect/>
                    </a:stretch>
                  </pic:blipFill>
                  <pic:spPr>
                    <a:xfrm>
                      <a:off x="0" y="0"/>
                      <a:ext cx="2606040" cy="1531598"/>
                    </a:xfrm>
                    <a:prstGeom prst="rect">
                      <a:avLst/>
                    </a:prstGeom>
                    <a:ln/>
                  </pic:spPr>
                </pic:pic>
              </a:graphicData>
            </a:graphic>
          </wp:inline>
        </w:drawing>
      </w:r>
    </w:p>
    <w:p w14:paraId="137C208C"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Juan Camilo Granada Ordoñez</w:t>
      </w:r>
    </w:p>
    <w:p w14:paraId="1BF94E30"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 xml:space="preserve">Juan Camilo </w:t>
      </w:r>
      <w:proofErr w:type="spellStart"/>
      <w:r>
        <w:rPr>
          <w:rFonts w:ascii="Arial" w:eastAsia="Arial" w:hAnsi="Arial" w:cs="Arial"/>
          <w:b/>
          <w:bCs/>
          <w:sz w:val="24"/>
          <w:szCs w:val="24"/>
        </w:rPr>
        <w:t>Sanchez</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Gutierrez</w:t>
      </w:r>
      <w:proofErr w:type="spellEnd"/>
    </w:p>
    <w:p w14:paraId="46394B2C" w14:textId="77777777" w:rsidR="00084EA6" w:rsidRDefault="00084EA6">
      <w:pPr>
        <w:jc w:val="center"/>
        <w:rPr>
          <w:rFonts w:ascii="Arial" w:eastAsia="Arial" w:hAnsi="Arial" w:cs="Arial"/>
          <w:sz w:val="20"/>
          <w:szCs w:val="20"/>
        </w:rPr>
      </w:pPr>
    </w:p>
    <w:p w14:paraId="1F05B89E" w14:textId="77777777" w:rsidR="00084EA6" w:rsidRDefault="00084EA6">
      <w:pPr>
        <w:jc w:val="center"/>
        <w:rPr>
          <w:rFonts w:ascii="Arial" w:eastAsia="Arial" w:hAnsi="Arial" w:cs="Arial"/>
        </w:rPr>
      </w:pPr>
    </w:p>
    <w:p w14:paraId="398852E0" w14:textId="77777777" w:rsidR="00084EA6" w:rsidRDefault="00084EA6">
      <w:pPr>
        <w:jc w:val="center"/>
        <w:rPr>
          <w:rFonts w:ascii="Arial" w:eastAsia="Arial" w:hAnsi="Arial" w:cs="Arial"/>
        </w:rPr>
      </w:pPr>
    </w:p>
    <w:p w14:paraId="3DE02E2C" w14:textId="77777777" w:rsidR="00084EA6" w:rsidRDefault="00084EA6">
      <w:pPr>
        <w:jc w:val="center"/>
        <w:rPr>
          <w:rFonts w:ascii="Arial" w:eastAsia="Arial" w:hAnsi="Arial" w:cs="Arial"/>
        </w:rPr>
      </w:pPr>
    </w:p>
    <w:p w14:paraId="5C581CCF" w14:textId="77777777" w:rsidR="00084EA6" w:rsidRDefault="00084EA6">
      <w:pPr>
        <w:jc w:val="center"/>
        <w:rPr>
          <w:rFonts w:ascii="Arial" w:eastAsia="Arial" w:hAnsi="Arial" w:cs="Arial"/>
        </w:rPr>
      </w:pPr>
    </w:p>
    <w:p w14:paraId="3B560E56"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Profesor:</w:t>
      </w:r>
    </w:p>
    <w:p w14:paraId="6F70CA9D"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Francisco Javier Obando.</w:t>
      </w:r>
    </w:p>
    <w:p w14:paraId="5519CCEA"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Luis Esteban Ordoñez.</w:t>
      </w:r>
    </w:p>
    <w:p w14:paraId="59D70BCA" w14:textId="77777777" w:rsidR="00084EA6" w:rsidRDefault="00084EA6">
      <w:pPr>
        <w:jc w:val="center"/>
        <w:rPr>
          <w:rFonts w:ascii="Arial" w:eastAsia="Arial" w:hAnsi="Arial" w:cs="Arial"/>
          <w:sz w:val="24"/>
          <w:szCs w:val="24"/>
        </w:rPr>
      </w:pPr>
    </w:p>
    <w:p w14:paraId="29EC3BF8" w14:textId="77777777" w:rsidR="00084EA6" w:rsidRDefault="00084EA6">
      <w:pPr>
        <w:jc w:val="center"/>
        <w:rPr>
          <w:rFonts w:ascii="Arial" w:eastAsia="Arial" w:hAnsi="Arial" w:cs="Arial"/>
          <w:sz w:val="24"/>
          <w:szCs w:val="24"/>
        </w:rPr>
      </w:pPr>
    </w:p>
    <w:p w14:paraId="66C56F09" w14:textId="77777777" w:rsidR="00084EA6" w:rsidRDefault="00084EA6">
      <w:pPr>
        <w:jc w:val="center"/>
        <w:rPr>
          <w:rFonts w:ascii="Arial" w:eastAsia="Arial" w:hAnsi="Arial" w:cs="Arial"/>
          <w:sz w:val="24"/>
          <w:szCs w:val="24"/>
        </w:rPr>
      </w:pPr>
    </w:p>
    <w:p w14:paraId="3F419339"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 xml:space="preserve">Corporación Universitaria </w:t>
      </w:r>
      <w:proofErr w:type="spellStart"/>
      <w:r>
        <w:rPr>
          <w:rFonts w:ascii="Arial" w:eastAsia="Arial" w:hAnsi="Arial" w:cs="Arial"/>
          <w:b/>
          <w:bCs/>
          <w:sz w:val="24"/>
          <w:szCs w:val="24"/>
        </w:rPr>
        <w:t>Comfacauca</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Unicomfacauca</w:t>
      </w:r>
      <w:proofErr w:type="spellEnd"/>
    </w:p>
    <w:p w14:paraId="51B9BB36" w14:textId="77777777" w:rsidR="00084EA6" w:rsidRDefault="004C7ECE">
      <w:pPr>
        <w:jc w:val="center"/>
        <w:rPr>
          <w:rFonts w:ascii="Arial" w:eastAsia="Arial" w:hAnsi="Arial" w:cs="Arial"/>
          <w:b/>
          <w:bCs/>
          <w:sz w:val="24"/>
          <w:szCs w:val="24"/>
        </w:rPr>
      </w:pPr>
      <w:r>
        <w:rPr>
          <w:rFonts w:ascii="Arial" w:eastAsia="Arial" w:hAnsi="Arial" w:cs="Arial"/>
          <w:b/>
          <w:bCs/>
          <w:sz w:val="24"/>
          <w:szCs w:val="24"/>
        </w:rPr>
        <w:t>Especialización en analítica de datos e inteligencia de negocios</w:t>
      </w:r>
    </w:p>
    <w:p w14:paraId="5D4FE7B9" w14:textId="77777777" w:rsidR="00084EA6" w:rsidRDefault="004C7ECE">
      <w:pPr>
        <w:jc w:val="center"/>
        <w:rPr>
          <w:rFonts w:ascii="Arial" w:eastAsia="Arial" w:hAnsi="Arial" w:cs="Arial"/>
          <w:sz w:val="24"/>
          <w:szCs w:val="24"/>
        </w:rPr>
        <w:sectPr w:rsidR="00084EA6">
          <w:pgSz w:w="12240" w:h="15840"/>
          <w:pgMar w:top="1417" w:right="1701" w:bottom="1417" w:left="1701" w:header="709" w:footer="709" w:gutter="0"/>
          <w:pgNumType w:start="1"/>
          <w:cols w:space="720"/>
        </w:sectPr>
      </w:pPr>
      <w:r>
        <w:rPr>
          <w:rFonts w:ascii="Arial" w:eastAsia="Arial" w:hAnsi="Arial" w:cs="Arial"/>
          <w:b/>
          <w:bCs/>
          <w:sz w:val="24"/>
          <w:szCs w:val="24"/>
        </w:rPr>
        <w:t>Popayán, Junio 2026</w:t>
      </w:r>
    </w:p>
    <w:p w14:paraId="5D798DA1" w14:textId="77777777" w:rsidR="00084EA6" w:rsidRDefault="004C7ECE">
      <w:pPr>
        <w:keepNext/>
        <w:keepLines/>
        <w:pBdr>
          <w:top w:val="nil"/>
          <w:left w:val="nil"/>
          <w:bottom w:val="nil"/>
          <w:right w:val="nil"/>
          <w:between w:val="nil"/>
        </w:pBdr>
        <w:spacing w:before="400" w:after="40" w:line="240" w:lineRule="auto"/>
        <w:rPr>
          <w:rFonts w:ascii="Arial" w:eastAsia="Arial" w:hAnsi="Arial" w:cs="Arial"/>
          <w:color w:val="000000"/>
          <w:sz w:val="40"/>
          <w:szCs w:val="40"/>
        </w:rPr>
      </w:pPr>
      <w:r>
        <w:rPr>
          <w:rFonts w:ascii="Arial" w:eastAsia="Arial" w:hAnsi="Arial" w:cs="Arial"/>
          <w:color w:val="000000"/>
          <w:sz w:val="40"/>
          <w:szCs w:val="40"/>
        </w:rPr>
        <w:lastRenderedPageBreak/>
        <w:t>Contenido</w:t>
      </w:r>
    </w:p>
    <w:sdt>
      <w:sdtPr>
        <w:id w:val="366320860"/>
        <w:docPartObj>
          <w:docPartGallery w:val="Table of Contents"/>
          <w:docPartUnique/>
        </w:docPartObj>
      </w:sdtPr>
      <w:sdtEndPr/>
      <w:sdtContent>
        <w:p w14:paraId="1B3B4922" w14:textId="77777777" w:rsidR="00084EA6" w:rsidRDefault="004C7ECE">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ellsk3qlsa7y">
            <w:r>
              <w:rPr>
                <w:rFonts w:ascii="Arial" w:eastAsia="Arial" w:hAnsi="Arial" w:cs="Arial"/>
                <w:color w:val="000000"/>
              </w:rPr>
              <w:t>Lista de Figuras</w:t>
            </w:r>
            <w:r>
              <w:rPr>
                <w:rFonts w:ascii="Arial" w:eastAsia="Arial" w:hAnsi="Arial" w:cs="Arial"/>
                <w:color w:val="000000"/>
              </w:rPr>
              <w:tab/>
              <w:t>3</w:t>
            </w:r>
          </w:hyperlink>
        </w:p>
        <w:p w14:paraId="4C71698E"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t7674dwah4br">
            <w:r w:rsidR="004C7ECE">
              <w:rPr>
                <w:rFonts w:ascii="Arial" w:eastAsia="Arial" w:hAnsi="Arial" w:cs="Arial"/>
                <w:color w:val="000000"/>
              </w:rPr>
              <w:t>Lista de Tablas</w:t>
            </w:r>
            <w:r w:rsidR="004C7ECE">
              <w:rPr>
                <w:rFonts w:ascii="Arial" w:eastAsia="Arial" w:hAnsi="Arial" w:cs="Arial"/>
                <w:color w:val="000000"/>
              </w:rPr>
              <w:tab/>
              <w:t>4</w:t>
            </w:r>
          </w:hyperlink>
        </w:p>
        <w:p w14:paraId="35EB3C03"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pzqv6jmq1dur">
            <w:r w:rsidR="004C7ECE">
              <w:rPr>
                <w:rFonts w:ascii="Arial" w:eastAsia="Arial" w:hAnsi="Arial" w:cs="Arial"/>
                <w:color w:val="000000"/>
              </w:rPr>
              <w:t>Lista de Siglas</w:t>
            </w:r>
            <w:r w:rsidR="004C7ECE">
              <w:rPr>
                <w:rFonts w:ascii="Arial" w:eastAsia="Arial" w:hAnsi="Arial" w:cs="Arial"/>
                <w:color w:val="000000"/>
              </w:rPr>
              <w:tab/>
              <w:t>5</w:t>
            </w:r>
          </w:hyperlink>
        </w:p>
        <w:p w14:paraId="1C6A0740"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1nm3nyoafgw1">
            <w:r w:rsidR="004C7ECE">
              <w:rPr>
                <w:rFonts w:ascii="Arial" w:eastAsia="Arial" w:hAnsi="Arial" w:cs="Arial"/>
                <w:b/>
                <w:bCs/>
                <w:color w:val="000000"/>
              </w:rPr>
              <w:t>Recomendaciones de formato y citación IEEE</w:t>
            </w:r>
            <w:r w:rsidR="004C7ECE">
              <w:rPr>
                <w:rFonts w:ascii="Arial" w:eastAsia="Arial" w:hAnsi="Arial" w:cs="Arial"/>
                <w:b/>
                <w:bCs/>
                <w:color w:val="000000"/>
              </w:rPr>
              <w:tab/>
              <w:t>1</w:t>
            </w:r>
          </w:hyperlink>
        </w:p>
        <w:p w14:paraId="2AA4D2A8"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iio9c0yccfd4">
            <w:r w:rsidR="004C7ECE">
              <w:rPr>
                <w:rFonts w:ascii="Arial" w:eastAsia="Arial" w:hAnsi="Arial" w:cs="Arial"/>
                <w:b/>
                <w:bCs/>
                <w:color w:val="000000"/>
              </w:rPr>
              <w:t>1. Capítulo 1 - Introducción</w:t>
            </w:r>
            <w:r w:rsidR="004C7ECE">
              <w:rPr>
                <w:rFonts w:ascii="Arial" w:eastAsia="Arial" w:hAnsi="Arial" w:cs="Arial"/>
                <w:b/>
                <w:bCs/>
                <w:color w:val="000000"/>
              </w:rPr>
              <w:tab/>
              <w:t>2</w:t>
            </w:r>
          </w:hyperlink>
        </w:p>
        <w:p w14:paraId="1032378C"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p7rqz4dld9qe">
            <w:r w:rsidR="004C7ECE">
              <w:rPr>
                <w:rFonts w:ascii="Arial" w:eastAsia="Arial" w:hAnsi="Arial" w:cs="Arial"/>
                <w:b/>
                <w:bCs/>
                <w:color w:val="000000"/>
              </w:rPr>
              <w:t>1.1 Resumen</w:t>
            </w:r>
            <w:r w:rsidR="004C7ECE">
              <w:rPr>
                <w:rFonts w:ascii="Arial" w:eastAsia="Arial" w:hAnsi="Arial" w:cs="Arial"/>
                <w:b/>
                <w:bCs/>
                <w:color w:val="000000"/>
              </w:rPr>
              <w:tab/>
              <w:t>2</w:t>
            </w:r>
          </w:hyperlink>
        </w:p>
        <w:p w14:paraId="7189B865"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j19xtcd73hn5">
            <w:r w:rsidR="004C7ECE">
              <w:rPr>
                <w:rFonts w:ascii="Arial" w:eastAsia="Arial" w:hAnsi="Arial" w:cs="Arial"/>
                <w:b/>
                <w:bCs/>
                <w:color w:val="000000"/>
              </w:rPr>
              <w:t>1.2 Introducción</w:t>
            </w:r>
            <w:r w:rsidR="004C7ECE">
              <w:rPr>
                <w:rFonts w:ascii="Arial" w:eastAsia="Arial" w:hAnsi="Arial" w:cs="Arial"/>
                <w:b/>
                <w:bCs/>
                <w:color w:val="000000"/>
              </w:rPr>
              <w:tab/>
              <w:t>3</w:t>
            </w:r>
          </w:hyperlink>
        </w:p>
        <w:p w14:paraId="4B73DFEB"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xmenllcpz124">
            <w:r w:rsidR="004C7ECE">
              <w:rPr>
                <w:rFonts w:ascii="Arial" w:eastAsia="Arial" w:hAnsi="Arial" w:cs="Arial"/>
                <w:b/>
                <w:bCs/>
                <w:color w:val="000000"/>
              </w:rPr>
              <w:t>1.3 Planteamiento del problema o necesidad</w:t>
            </w:r>
            <w:r w:rsidR="004C7ECE">
              <w:rPr>
                <w:rFonts w:ascii="Arial" w:eastAsia="Arial" w:hAnsi="Arial" w:cs="Arial"/>
                <w:b/>
                <w:bCs/>
                <w:color w:val="000000"/>
              </w:rPr>
              <w:tab/>
              <w:t>4</w:t>
            </w:r>
          </w:hyperlink>
        </w:p>
        <w:p w14:paraId="3762237F"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ure45oic1a1j">
            <w:r w:rsidR="004C7ECE">
              <w:rPr>
                <w:rFonts w:ascii="Arial" w:eastAsia="Arial" w:hAnsi="Arial" w:cs="Arial"/>
                <w:b/>
                <w:bCs/>
                <w:color w:val="000000"/>
              </w:rPr>
              <w:t>1.4 Pregunta analítica a resolver</w:t>
            </w:r>
            <w:r w:rsidR="004C7ECE">
              <w:rPr>
                <w:rFonts w:ascii="Arial" w:eastAsia="Arial" w:hAnsi="Arial" w:cs="Arial"/>
                <w:b/>
                <w:bCs/>
                <w:color w:val="000000"/>
              </w:rPr>
              <w:tab/>
              <w:t>5</w:t>
            </w:r>
          </w:hyperlink>
        </w:p>
        <w:p w14:paraId="4AF892E8" w14:textId="77777777" w:rsidR="00084EA6" w:rsidRDefault="001176A2">
          <w:pPr>
            <w:widowControl w:val="0"/>
            <w:tabs>
              <w:tab w:val="right" w:leader="dot" w:pos="12000"/>
            </w:tabs>
            <w:spacing w:before="60" w:after="0" w:line="240" w:lineRule="auto"/>
            <w:ind w:left="720"/>
            <w:rPr>
              <w:rFonts w:ascii="Arial" w:eastAsia="Arial" w:hAnsi="Arial" w:cs="Arial"/>
              <w:color w:val="000000"/>
            </w:rPr>
          </w:pPr>
          <w:hyperlink w:anchor="_heading=h.s6tz7dca4pgi">
            <w:r w:rsidR="004C7ECE">
              <w:rPr>
                <w:rFonts w:ascii="Arial" w:eastAsia="Arial" w:hAnsi="Arial" w:cs="Arial"/>
                <w:b/>
                <w:bCs/>
                <w:color w:val="000000"/>
              </w:rPr>
              <w:t>1.4.1 Ejemplo de redacción</w:t>
            </w:r>
            <w:r w:rsidR="004C7ECE">
              <w:rPr>
                <w:rFonts w:ascii="Arial" w:eastAsia="Arial" w:hAnsi="Arial" w:cs="Arial"/>
                <w:b/>
                <w:bCs/>
                <w:color w:val="000000"/>
              </w:rPr>
              <w:tab/>
              <w:t>5</w:t>
            </w:r>
          </w:hyperlink>
        </w:p>
        <w:p w14:paraId="3D28AAF8"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ogmpdhy9w143">
            <w:r w:rsidR="004C7ECE">
              <w:rPr>
                <w:rFonts w:ascii="Arial" w:eastAsia="Arial" w:hAnsi="Arial" w:cs="Arial"/>
                <w:b/>
                <w:bCs/>
                <w:color w:val="000000"/>
              </w:rPr>
              <w:t>1.5 Objetivos</w:t>
            </w:r>
            <w:r w:rsidR="004C7ECE">
              <w:rPr>
                <w:rFonts w:ascii="Arial" w:eastAsia="Arial" w:hAnsi="Arial" w:cs="Arial"/>
                <w:b/>
                <w:bCs/>
                <w:color w:val="000000"/>
              </w:rPr>
              <w:tab/>
              <w:t>6</w:t>
            </w:r>
          </w:hyperlink>
        </w:p>
        <w:p w14:paraId="5C33BA05" w14:textId="77777777" w:rsidR="00084EA6" w:rsidRDefault="001176A2">
          <w:pPr>
            <w:widowControl w:val="0"/>
            <w:tabs>
              <w:tab w:val="right" w:leader="dot" w:pos="12000"/>
            </w:tabs>
            <w:spacing w:before="60" w:after="0" w:line="240" w:lineRule="auto"/>
            <w:ind w:left="720"/>
            <w:rPr>
              <w:rFonts w:ascii="Arial" w:eastAsia="Arial" w:hAnsi="Arial" w:cs="Arial"/>
              <w:color w:val="000000"/>
            </w:rPr>
          </w:pPr>
          <w:hyperlink w:anchor="_heading=h.l7alsdpd4pvi">
            <w:r w:rsidR="004C7ECE">
              <w:rPr>
                <w:rFonts w:ascii="Arial" w:eastAsia="Arial" w:hAnsi="Arial" w:cs="Arial"/>
                <w:b/>
                <w:bCs/>
                <w:color w:val="000000"/>
              </w:rPr>
              <w:t>1.5.1 Objetivo general</w:t>
            </w:r>
            <w:r w:rsidR="004C7ECE">
              <w:rPr>
                <w:rFonts w:ascii="Arial" w:eastAsia="Arial" w:hAnsi="Arial" w:cs="Arial"/>
                <w:b/>
                <w:bCs/>
                <w:color w:val="000000"/>
              </w:rPr>
              <w:tab/>
              <w:t>6</w:t>
            </w:r>
          </w:hyperlink>
        </w:p>
        <w:p w14:paraId="4774280F" w14:textId="77777777" w:rsidR="00084EA6" w:rsidRDefault="001176A2">
          <w:pPr>
            <w:widowControl w:val="0"/>
            <w:tabs>
              <w:tab w:val="right" w:leader="dot" w:pos="12000"/>
            </w:tabs>
            <w:spacing w:before="60" w:after="0" w:line="240" w:lineRule="auto"/>
            <w:ind w:left="720"/>
            <w:rPr>
              <w:rFonts w:ascii="Arial" w:eastAsia="Arial" w:hAnsi="Arial" w:cs="Arial"/>
              <w:color w:val="000000"/>
            </w:rPr>
          </w:pPr>
          <w:hyperlink w:anchor="_heading=h.xmnkpvkpl4vt">
            <w:r w:rsidR="004C7ECE">
              <w:rPr>
                <w:rFonts w:ascii="Arial" w:eastAsia="Arial" w:hAnsi="Arial" w:cs="Arial"/>
                <w:b/>
                <w:bCs/>
                <w:color w:val="000000"/>
              </w:rPr>
              <w:t>1.5.2 Objetivos específicos</w:t>
            </w:r>
            <w:r w:rsidR="004C7ECE">
              <w:rPr>
                <w:rFonts w:ascii="Arial" w:eastAsia="Arial" w:hAnsi="Arial" w:cs="Arial"/>
                <w:b/>
                <w:bCs/>
                <w:color w:val="000000"/>
              </w:rPr>
              <w:tab/>
              <w:t>6</w:t>
            </w:r>
          </w:hyperlink>
        </w:p>
        <w:p w14:paraId="4E31A3E9"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7jaskqkfs9be">
            <w:r w:rsidR="004C7ECE">
              <w:rPr>
                <w:rFonts w:ascii="Arial" w:eastAsia="Arial" w:hAnsi="Arial" w:cs="Arial"/>
                <w:b/>
                <w:bCs/>
                <w:color w:val="000000"/>
              </w:rPr>
              <w:t>1.6 Metodología</w:t>
            </w:r>
            <w:r w:rsidR="004C7ECE">
              <w:rPr>
                <w:rFonts w:ascii="Arial" w:eastAsia="Arial" w:hAnsi="Arial" w:cs="Arial"/>
                <w:b/>
                <w:bCs/>
                <w:color w:val="000000"/>
              </w:rPr>
              <w:tab/>
              <w:t>7</w:t>
            </w:r>
          </w:hyperlink>
        </w:p>
        <w:p w14:paraId="616A0107"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rfbr9845zrl">
            <w:r w:rsidR="004C7ECE">
              <w:rPr>
                <w:rFonts w:ascii="Arial" w:eastAsia="Arial" w:hAnsi="Arial" w:cs="Arial"/>
                <w:b/>
                <w:bCs/>
                <w:color w:val="000000"/>
              </w:rPr>
              <w:t>1.7 Organización del documento</w:t>
            </w:r>
            <w:r w:rsidR="004C7ECE">
              <w:rPr>
                <w:rFonts w:ascii="Arial" w:eastAsia="Arial" w:hAnsi="Arial" w:cs="Arial"/>
                <w:b/>
                <w:bCs/>
                <w:color w:val="000000"/>
              </w:rPr>
              <w:tab/>
              <w:t>9</w:t>
            </w:r>
          </w:hyperlink>
        </w:p>
        <w:p w14:paraId="3AB64C26"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v2piv8kzm71a">
            <w:r w:rsidR="004C7ECE">
              <w:rPr>
                <w:rFonts w:ascii="Arial" w:eastAsia="Arial" w:hAnsi="Arial" w:cs="Arial"/>
                <w:b/>
                <w:bCs/>
                <w:color w:val="000000"/>
              </w:rPr>
              <w:t>2. Capítulo 2 – Marco teórico</w:t>
            </w:r>
            <w:r w:rsidR="004C7ECE">
              <w:rPr>
                <w:rFonts w:ascii="Arial" w:eastAsia="Arial" w:hAnsi="Arial" w:cs="Arial"/>
                <w:b/>
                <w:bCs/>
                <w:color w:val="000000"/>
              </w:rPr>
              <w:tab/>
              <w:t>10</w:t>
            </w:r>
          </w:hyperlink>
        </w:p>
        <w:p w14:paraId="7E942924"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5vf4mv2f7tjq">
            <w:r w:rsidR="004C7ECE">
              <w:rPr>
                <w:rFonts w:ascii="Arial" w:eastAsia="Arial" w:hAnsi="Arial" w:cs="Arial"/>
                <w:b/>
                <w:bCs/>
                <w:color w:val="000000"/>
              </w:rPr>
              <w:t>2.1 Contexto</w:t>
            </w:r>
            <w:r w:rsidR="004C7ECE">
              <w:rPr>
                <w:rFonts w:ascii="Arial" w:eastAsia="Arial" w:hAnsi="Arial" w:cs="Arial"/>
                <w:b/>
                <w:bCs/>
                <w:color w:val="000000"/>
              </w:rPr>
              <w:tab/>
              <w:t>11</w:t>
            </w:r>
          </w:hyperlink>
        </w:p>
        <w:p w14:paraId="14FB3408"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2fx1s6o3j4vb">
            <w:r w:rsidR="004C7ECE">
              <w:rPr>
                <w:rFonts w:ascii="Arial" w:eastAsia="Arial" w:hAnsi="Arial" w:cs="Arial"/>
                <w:b/>
                <w:bCs/>
                <w:color w:val="000000"/>
              </w:rPr>
              <w:t>2.2 Antecedentes</w:t>
            </w:r>
            <w:r w:rsidR="004C7ECE">
              <w:rPr>
                <w:rFonts w:ascii="Arial" w:eastAsia="Arial" w:hAnsi="Arial" w:cs="Arial"/>
                <w:b/>
                <w:bCs/>
                <w:color w:val="000000"/>
              </w:rPr>
              <w:tab/>
              <w:t>11</w:t>
            </w:r>
          </w:hyperlink>
        </w:p>
        <w:p w14:paraId="0407C464"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3wbwr9dn2c6">
            <w:r w:rsidR="004C7ECE">
              <w:rPr>
                <w:rFonts w:ascii="Arial" w:eastAsia="Arial" w:hAnsi="Arial" w:cs="Arial"/>
                <w:b/>
                <w:bCs/>
                <w:color w:val="000000"/>
              </w:rPr>
              <w:t>2.3 Conceptos fundamentales y herramientas tecnológicas utilizadas</w:t>
            </w:r>
            <w:r w:rsidR="004C7ECE">
              <w:rPr>
                <w:rFonts w:ascii="Arial" w:eastAsia="Arial" w:hAnsi="Arial" w:cs="Arial"/>
                <w:b/>
                <w:bCs/>
                <w:color w:val="000000"/>
              </w:rPr>
              <w:tab/>
              <w:t>12</w:t>
            </w:r>
          </w:hyperlink>
        </w:p>
        <w:p w14:paraId="3905ED9F"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e3n7tv1vmmln">
            <w:r w:rsidR="004C7ECE">
              <w:rPr>
                <w:rFonts w:ascii="Arial" w:eastAsia="Arial" w:hAnsi="Arial" w:cs="Arial"/>
                <w:b/>
                <w:bCs/>
                <w:color w:val="000000"/>
              </w:rPr>
              <w:t>3. Capítulos 3 al 6 – Desarrollo del proyecto</w:t>
            </w:r>
            <w:r w:rsidR="004C7ECE">
              <w:rPr>
                <w:rFonts w:ascii="Arial" w:eastAsia="Arial" w:hAnsi="Arial" w:cs="Arial"/>
                <w:b/>
                <w:bCs/>
                <w:color w:val="000000"/>
              </w:rPr>
              <w:tab/>
              <w:t>13</w:t>
            </w:r>
          </w:hyperlink>
        </w:p>
        <w:p w14:paraId="3379B691"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ig0oxr66sf4s">
            <w:r w:rsidR="004C7ECE">
              <w:rPr>
                <w:rFonts w:ascii="Arial" w:eastAsia="Arial" w:hAnsi="Arial" w:cs="Arial"/>
                <w:b/>
                <w:bCs/>
                <w:color w:val="000000"/>
              </w:rPr>
              <w:t>3.1 Comprensión del problema y contexto del negocio</w:t>
            </w:r>
            <w:r w:rsidR="004C7ECE">
              <w:rPr>
                <w:rFonts w:ascii="Arial" w:eastAsia="Arial" w:hAnsi="Arial" w:cs="Arial"/>
                <w:b/>
                <w:bCs/>
                <w:color w:val="000000"/>
              </w:rPr>
              <w:tab/>
              <w:t>14</w:t>
            </w:r>
          </w:hyperlink>
        </w:p>
        <w:p w14:paraId="5F5DAF4B"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oc8em2s2u2zg">
            <w:r w:rsidR="004C7ECE">
              <w:rPr>
                <w:rFonts w:ascii="Arial" w:eastAsia="Arial" w:hAnsi="Arial" w:cs="Arial"/>
                <w:b/>
                <w:bCs/>
                <w:color w:val="000000"/>
              </w:rPr>
              <w:t>3.2 Identificación de fuentes de datos</w:t>
            </w:r>
            <w:r w:rsidR="004C7ECE">
              <w:rPr>
                <w:rFonts w:ascii="Arial" w:eastAsia="Arial" w:hAnsi="Arial" w:cs="Arial"/>
                <w:b/>
                <w:bCs/>
                <w:color w:val="000000"/>
              </w:rPr>
              <w:tab/>
              <w:t>14</w:t>
            </w:r>
          </w:hyperlink>
        </w:p>
        <w:p w14:paraId="281AA930"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v4afpyi3m9ki">
            <w:r w:rsidR="004C7ECE">
              <w:rPr>
                <w:rFonts w:ascii="Arial" w:eastAsia="Arial" w:hAnsi="Arial" w:cs="Arial"/>
                <w:b/>
                <w:bCs/>
                <w:color w:val="000000"/>
              </w:rPr>
              <w:t>3.3 Exploración inicial de los datos</w:t>
            </w:r>
            <w:r w:rsidR="004C7ECE">
              <w:rPr>
                <w:rFonts w:ascii="Arial" w:eastAsia="Arial" w:hAnsi="Arial" w:cs="Arial"/>
                <w:b/>
                <w:bCs/>
                <w:color w:val="000000"/>
              </w:rPr>
              <w:tab/>
              <w:t>14</w:t>
            </w:r>
          </w:hyperlink>
        </w:p>
        <w:p w14:paraId="21D96138"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xwrpayc3dvfy">
            <w:r w:rsidR="004C7ECE">
              <w:rPr>
                <w:rFonts w:ascii="Arial" w:eastAsia="Arial" w:hAnsi="Arial" w:cs="Arial"/>
                <w:b/>
                <w:bCs/>
                <w:color w:val="000000"/>
              </w:rPr>
              <w:t>3.4 Análisis descriptivo inicial</w:t>
            </w:r>
            <w:r w:rsidR="004C7ECE">
              <w:rPr>
                <w:rFonts w:ascii="Arial" w:eastAsia="Arial" w:hAnsi="Arial" w:cs="Arial"/>
                <w:b/>
                <w:bCs/>
                <w:color w:val="000000"/>
              </w:rPr>
              <w:tab/>
              <w:t>15</w:t>
            </w:r>
          </w:hyperlink>
        </w:p>
        <w:p w14:paraId="2B735F76"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j0kve8iwd5sj">
            <w:r w:rsidR="004C7ECE">
              <w:rPr>
                <w:rFonts w:ascii="Arial" w:eastAsia="Arial" w:hAnsi="Arial" w:cs="Arial"/>
                <w:b/>
                <w:bCs/>
                <w:color w:val="000000"/>
              </w:rPr>
              <w:t>3.5 Hallazgos preliminares</w:t>
            </w:r>
            <w:r w:rsidR="004C7ECE">
              <w:rPr>
                <w:rFonts w:ascii="Arial" w:eastAsia="Arial" w:hAnsi="Arial" w:cs="Arial"/>
                <w:b/>
                <w:bCs/>
                <w:color w:val="000000"/>
              </w:rPr>
              <w:tab/>
              <w:t>15</w:t>
            </w:r>
          </w:hyperlink>
        </w:p>
        <w:p w14:paraId="0421FB9A"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dj8e909zbboz">
            <w:r w:rsidR="004C7ECE">
              <w:rPr>
                <w:rFonts w:ascii="Arial" w:eastAsia="Arial" w:hAnsi="Arial" w:cs="Arial"/>
                <w:b/>
                <w:bCs/>
                <w:color w:val="000000"/>
              </w:rPr>
              <w:t>4. Capítulos 4 al 6 – Desarrollo del proyecto</w:t>
            </w:r>
            <w:r w:rsidR="004C7ECE">
              <w:rPr>
                <w:rFonts w:ascii="Arial" w:eastAsia="Arial" w:hAnsi="Arial" w:cs="Arial"/>
                <w:b/>
                <w:bCs/>
                <w:color w:val="000000"/>
              </w:rPr>
              <w:tab/>
              <w:t>15</w:t>
            </w:r>
          </w:hyperlink>
        </w:p>
        <w:p w14:paraId="26BDEC3C"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vmo40dfn4sqn">
            <w:r w:rsidR="004C7ECE">
              <w:rPr>
                <w:rFonts w:ascii="Arial" w:eastAsia="Arial" w:hAnsi="Arial" w:cs="Arial"/>
                <w:b/>
                <w:bCs/>
                <w:color w:val="000000"/>
              </w:rPr>
              <w:t>5. CAPÍTULO 5 - Modelado (Machine Learning)</w:t>
            </w:r>
            <w:r w:rsidR="004C7ECE">
              <w:rPr>
                <w:rFonts w:ascii="Arial" w:eastAsia="Arial" w:hAnsi="Arial" w:cs="Arial"/>
                <w:b/>
                <w:bCs/>
                <w:color w:val="000000"/>
              </w:rPr>
              <w:tab/>
              <w:t>16</w:t>
            </w:r>
          </w:hyperlink>
        </w:p>
        <w:p w14:paraId="5F1C707E"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geqc4tygrbd">
            <w:r w:rsidR="004C7ECE">
              <w:rPr>
                <w:rFonts w:ascii="Arial" w:eastAsia="Arial" w:hAnsi="Arial" w:cs="Arial"/>
                <w:b/>
                <w:bCs/>
                <w:color w:val="000000"/>
              </w:rPr>
              <w:t>5.1 Selección de la técnica de modelado</w:t>
            </w:r>
            <w:r w:rsidR="004C7ECE">
              <w:rPr>
                <w:rFonts w:ascii="Arial" w:eastAsia="Arial" w:hAnsi="Arial" w:cs="Arial"/>
                <w:b/>
                <w:bCs/>
                <w:color w:val="000000"/>
              </w:rPr>
              <w:tab/>
              <w:t>16</w:t>
            </w:r>
          </w:hyperlink>
        </w:p>
        <w:p w14:paraId="6114828A"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n5r9hlg4rbmy">
            <w:r w:rsidR="004C7ECE">
              <w:rPr>
                <w:rFonts w:ascii="Arial" w:eastAsia="Arial" w:hAnsi="Arial" w:cs="Arial"/>
                <w:b/>
                <w:bCs/>
                <w:color w:val="000000"/>
              </w:rPr>
              <w:t>5.2 Diseño del experimento</w:t>
            </w:r>
            <w:r w:rsidR="004C7ECE">
              <w:rPr>
                <w:rFonts w:ascii="Arial" w:eastAsia="Arial" w:hAnsi="Arial" w:cs="Arial"/>
                <w:b/>
                <w:bCs/>
                <w:color w:val="000000"/>
              </w:rPr>
              <w:tab/>
              <w:t>17</w:t>
            </w:r>
          </w:hyperlink>
        </w:p>
        <w:p w14:paraId="6AE0D022"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xbxogi46bcwn">
            <w:r w:rsidR="004C7ECE">
              <w:rPr>
                <w:rFonts w:ascii="Arial" w:eastAsia="Arial" w:hAnsi="Arial" w:cs="Arial"/>
                <w:b/>
                <w:bCs/>
                <w:color w:val="000000"/>
              </w:rPr>
              <w:t>5.3 Construcción del modelo</w:t>
            </w:r>
            <w:r w:rsidR="004C7ECE">
              <w:rPr>
                <w:rFonts w:ascii="Arial" w:eastAsia="Arial" w:hAnsi="Arial" w:cs="Arial"/>
                <w:b/>
                <w:bCs/>
                <w:color w:val="000000"/>
              </w:rPr>
              <w:tab/>
              <w:t>17</w:t>
            </w:r>
          </w:hyperlink>
        </w:p>
        <w:p w14:paraId="4D9D86B0"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oei2mpkn9mui">
            <w:r w:rsidR="004C7ECE">
              <w:rPr>
                <w:rFonts w:ascii="Arial" w:eastAsia="Arial" w:hAnsi="Arial" w:cs="Arial"/>
                <w:b/>
                <w:bCs/>
                <w:color w:val="000000"/>
              </w:rPr>
              <w:t>5.4 Evaluación del modelo</w:t>
            </w:r>
            <w:r w:rsidR="004C7ECE">
              <w:rPr>
                <w:rFonts w:ascii="Arial" w:eastAsia="Arial" w:hAnsi="Arial" w:cs="Arial"/>
                <w:b/>
                <w:bCs/>
                <w:color w:val="000000"/>
              </w:rPr>
              <w:tab/>
              <w:t>18</w:t>
            </w:r>
          </w:hyperlink>
        </w:p>
        <w:p w14:paraId="2F44DBCA"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tb6krvp56jav">
            <w:r w:rsidR="004C7ECE">
              <w:rPr>
                <w:rFonts w:ascii="Arial" w:eastAsia="Arial" w:hAnsi="Arial" w:cs="Arial"/>
                <w:b/>
                <w:bCs/>
                <w:color w:val="000000"/>
              </w:rPr>
              <w:t>5.5 Resultados del modelado</w:t>
            </w:r>
            <w:r w:rsidR="004C7ECE">
              <w:rPr>
                <w:rFonts w:ascii="Arial" w:eastAsia="Arial" w:hAnsi="Arial" w:cs="Arial"/>
                <w:b/>
                <w:bCs/>
                <w:color w:val="000000"/>
              </w:rPr>
              <w:tab/>
              <w:t>19</w:t>
            </w:r>
          </w:hyperlink>
        </w:p>
        <w:p w14:paraId="7FB0A3A7"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29dspsq1tt76">
            <w:r w:rsidR="004C7ECE">
              <w:rPr>
                <w:rFonts w:ascii="Arial" w:eastAsia="Arial" w:hAnsi="Arial" w:cs="Arial"/>
                <w:b/>
                <w:bCs/>
                <w:color w:val="000000"/>
              </w:rPr>
              <w:t>6 Capítulo 6: despliegue (Dashboard)</w:t>
            </w:r>
            <w:r w:rsidR="004C7ECE">
              <w:rPr>
                <w:rFonts w:ascii="Arial" w:eastAsia="Arial" w:hAnsi="Arial" w:cs="Arial"/>
                <w:b/>
                <w:bCs/>
                <w:color w:val="000000"/>
              </w:rPr>
              <w:tab/>
              <w:t>20</w:t>
            </w:r>
          </w:hyperlink>
        </w:p>
        <w:p w14:paraId="3683449D"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8ljljxcclktd">
            <w:r w:rsidR="004C7ECE">
              <w:rPr>
                <w:rFonts w:ascii="Arial" w:eastAsia="Arial" w:hAnsi="Arial" w:cs="Arial"/>
                <w:b/>
                <w:bCs/>
                <w:color w:val="000000"/>
              </w:rPr>
              <w:t>6.1 Planificación del despliegue</w:t>
            </w:r>
            <w:r w:rsidR="004C7ECE">
              <w:rPr>
                <w:rFonts w:ascii="Arial" w:eastAsia="Arial" w:hAnsi="Arial" w:cs="Arial"/>
                <w:b/>
                <w:bCs/>
                <w:color w:val="000000"/>
              </w:rPr>
              <w:tab/>
              <w:t>20</w:t>
            </w:r>
          </w:hyperlink>
        </w:p>
        <w:p w14:paraId="64EC1A1E"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poylx3epum3y">
            <w:r w:rsidR="004C7ECE">
              <w:rPr>
                <w:rFonts w:ascii="Arial" w:eastAsia="Arial" w:hAnsi="Arial" w:cs="Arial"/>
                <w:b/>
                <w:bCs/>
                <w:color w:val="000000"/>
              </w:rPr>
              <w:t>6.2 Arquitectura del sistema</w:t>
            </w:r>
            <w:r w:rsidR="004C7ECE">
              <w:rPr>
                <w:rFonts w:ascii="Arial" w:eastAsia="Arial" w:hAnsi="Arial" w:cs="Arial"/>
                <w:b/>
                <w:bCs/>
                <w:color w:val="000000"/>
              </w:rPr>
              <w:tab/>
              <w:t>20</w:t>
            </w:r>
          </w:hyperlink>
        </w:p>
        <w:p w14:paraId="50B2DDFE"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sen4lljs0hrv">
            <w:r w:rsidR="004C7ECE">
              <w:rPr>
                <w:rFonts w:ascii="Arial" w:eastAsia="Arial" w:hAnsi="Arial" w:cs="Arial"/>
                <w:b/>
                <w:bCs/>
                <w:color w:val="000000"/>
              </w:rPr>
              <w:t>6.3 Stack tecnológico</w:t>
            </w:r>
            <w:r w:rsidR="004C7ECE">
              <w:rPr>
                <w:rFonts w:ascii="Arial" w:eastAsia="Arial" w:hAnsi="Arial" w:cs="Arial"/>
                <w:b/>
                <w:bCs/>
                <w:color w:val="000000"/>
              </w:rPr>
              <w:tab/>
              <w:t>21</w:t>
            </w:r>
          </w:hyperlink>
        </w:p>
        <w:p w14:paraId="78FB4518"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1s228ynryx4v">
            <w:r w:rsidR="004C7ECE">
              <w:rPr>
                <w:rFonts w:ascii="Arial" w:eastAsia="Arial" w:hAnsi="Arial" w:cs="Arial"/>
                <w:b/>
                <w:bCs/>
                <w:color w:val="000000"/>
              </w:rPr>
              <w:t>6.4 Componentes del dashboard</w:t>
            </w:r>
            <w:r w:rsidR="004C7ECE">
              <w:rPr>
                <w:rFonts w:ascii="Arial" w:eastAsia="Arial" w:hAnsi="Arial" w:cs="Arial"/>
                <w:b/>
                <w:bCs/>
                <w:color w:val="000000"/>
              </w:rPr>
              <w:tab/>
              <w:t>21</w:t>
            </w:r>
          </w:hyperlink>
        </w:p>
        <w:p w14:paraId="5A96922B"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bnlj3sbspzdv">
            <w:r w:rsidR="004C7ECE">
              <w:rPr>
                <w:rFonts w:ascii="Arial" w:eastAsia="Arial" w:hAnsi="Arial" w:cs="Arial"/>
                <w:b/>
                <w:bCs/>
                <w:color w:val="000000"/>
              </w:rPr>
              <w:t>6.5 Estructura de archivos</w:t>
            </w:r>
            <w:r w:rsidR="004C7ECE">
              <w:rPr>
                <w:rFonts w:ascii="Arial" w:eastAsia="Arial" w:hAnsi="Arial" w:cs="Arial"/>
                <w:b/>
                <w:bCs/>
                <w:color w:val="000000"/>
              </w:rPr>
              <w:tab/>
              <w:t>22</w:t>
            </w:r>
          </w:hyperlink>
        </w:p>
        <w:p w14:paraId="5D725D8D" w14:textId="72AEC97A"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lxjtl3twvo60">
            <w:r w:rsidR="004C7ECE">
              <w:rPr>
                <w:rFonts w:ascii="Arial" w:eastAsia="Arial" w:hAnsi="Arial" w:cs="Arial"/>
                <w:b/>
                <w:bCs/>
                <w:color w:val="000000"/>
              </w:rPr>
              <w:t>6.6 Despliegue en producción</w:t>
            </w:r>
            <w:r w:rsidR="004C7ECE">
              <w:rPr>
                <w:rFonts w:ascii="Arial" w:eastAsia="Arial" w:hAnsi="Arial" w:cs="Arial"/>
                <w:b/>
                <w:bCs/>
                <w:color w:val="000000"/>
              </w:rPr>
              <w:tab/>
              <w:t>22</w:t>
            </w:r>
          </w:hyperlink>
          <w:r w:rsidR="008917A2">
            <w:rPr>
              <w:rFonts w:ascii="Arial" w:eastAsia="Arial" w:hAnsi="Arial" w:cs="Arial"/>
              <w:b/>
              <w:bCs/>
              <w:color w:val="000000"/>
            </w:rPr>
            <w:softHyphen/>
          </w:r>
          <w:r w:rsidR="008917A2">
            <w:rPr>
              <w:rFonts w:ascii="Arial" w:eastAsia="Arial" w:hAnsi="Arial" w:cs="Arial"/>
              <w:b/>
              <w:bCs/>
              <w:color w:val="000000"/>
            </w:rPr>
            <w:softHyphen/>
          </w:r>
        </w:p>
        <w:p w14:paraId="077BD393"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6dm5jasa4dgm">
            <w:r w:rsidR="004C7ECE">
              <w:rPr>
                <w:rFonts w:ascii="Arial" w:eastAsia="Arial" w:hAnsi="Arial" w:cs="Arial"/>
                <w:b/>
                <w:bCs/>
                <w:color w:val="000000"/>
              </w:rPr>
              <w:t>6.7 Validación del despliegue</w:t>
            </w:r>
            <w:r w:rsidR="004C7ECE">
              <w:rPr>
                <w:rFonts w:ascii="Arial" w:eastAsia="Arial" w:hAnsi="Arial" w:cs="Arial"/>
                <w:b/>
                <w:bCs/>
                <w:color w:val="000000"/>
              </w:rPr>
              <w:tab/>
              <w:t>23</w:t>
            </w:r>
          </w:hyperlink>
        </w:p>
        <w:p w14:paraId="347070B7" w14:textId="77777777" w:rsidR="00084EA6" w:rsidRDefault="001176A2">
          <w:pPr>
            <w:widowControl w:val="0"/>
            <w:tabs>
              <w:tab w:val="right" w:leader="dot" w:pos="12000"/>
            </w:tabs>
            <w:spacing w:before="60" w:after="0" w:line="240" w:lineRule="auto"/>
            <w:ind w:left="360"/>
            <w:rPr>
              <w:rFonts w:ascii="Arial" w:eastAsia="Arial" w:hAnsi="Arial" w:cs="Arial"/>
              <w:b/>
              <w:bCs/>
              <w:color w:val="000000"/>
            </w:rPr>
          </w:pPr>
          <w:hyperlink w:anchor="_heading=h.zi9o79dwkxiv">
            <w:r w:rsidR="004C7ECE">
              <w:rPr>
                <w:rFonts w:ascii="Arial" w:eastAsia="Arial" w:hAnsi="Arial" w:cs="Arial"/>
                <w:b/>
                <w:bCs/>
                <w:color w:val="000000"/>
              </w:rPr>
              <w:t>6.8 Mantenimiento y actualizaciones futuras</w:t>
            </w:r>
            <w:r w:rsidR="004C7ECE">
              <w:rPr>
                <w:rFonts w:ascii="Arial" w:eastAsia="Arial" w:hAnsi="Arial" w:cs="Arial"/>
                <w:b/>
                <w:bCs/>
                <w:color w:val="000000"/>
              </w:rPr>
              <w:tab/>
              <w:t>23</w:t>
            </w:r>
          </w:hyperlink>
        </w:p>
        <w:p w14:paraId="58A0ECCD"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pnb1vtlc29l1">
            <w:r w:rsidR="004C7ECE">
              <w:rPr>
                <w:rFonts w:ascii="Arial" w:eastAsia="Arial" w:hAnsi="Arial" w:cs="Arial"/>
                <w:b/>
                <w:bCs/>
                <w:color w:val="000000"/>
              </w:rPr>
              <w:t>7. Capítulo 7 – Conclusiones</w:t>
            </w:r>
            <w:r w:rsidR="004C7ECE">
              <w:rPr>
                <w:rFonts w:ascii="Arial" w:eastAsia="Arial" w:hAnsi="Arial" w:cs="Arial"/>
                <w:b/>
                <w:bCs/>
                <w:color w:val="000000"/>
              </w:rPr>
              <w:tab/>
              <w:t>24</w:t>
            </w:r>
          </w:hyperlink>
        </w:p>
        <w:p w14:paraId="30A969E3"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9o2em3l5jk1k">
            <w:r w:rsidR="004C7ECE">
              <w:rPr>
                <w:rFonts w:ascii="Arial" w:eastAsia="Arial" w:hAnsi="Arial" w:cs="Arial"/>
                <w:b/>
                <w:bCs/>
                <w:color w:val="000000"/>
              </w:rPr>
              <w:t>8. Capítulo 8 – Lecciones aprendidas y trabajos futuros</w:t>
            </w:r>
            <w:r w:rsidR="004C7ECE">
              <w:rPr>
                <w:rFonts w:ascii="Arial" w:eastAsia="Arial" w:hAnsi="Arial" w:cs="Arial"/>
                <w:b/>
                <w:bCs/>
                <w:color w:val="000000"/>
              </w:rPr>
              <w:tab/>
              <w:t>25</w:t>
            </w:r>
          </w:hyperlink>
        </w:p>
        <w:p w14:paraId="6E4FF524"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naxb1ataaltw">
            <w:r w:rsidR="004C7ECE">
              <w:rPr>
                <w:rFonts w:ascii="Arial" w:eastAsia="Arial" w:hAnsi="Arial" w:cs="Arial"/>
                <w:b/>
                <w:bCs/>
                <w:color w:val="000000"/>
              </w:rPr>
              <w:t>9.1 Lecciones aprendidas</w:t>
            </w:r>
            <w:r w:rsidR="004C7ECE">
              <w:rPr>
                <w:rFonts w:ascii="Arial" w:eastAsia="Arial" w:hAnsi="Arial" w:cs="Arial"/>
                <w:b/>
                <w:bCs/>
                <w:color w:val="000000"/>
              </w:rPr>
              <w:tab/>
              <w:t>25</w:t>
            </w:r>
          </w:hyperlink>
        </w:p>
        <w:p w14:paraId="0C7C5174" w14:textId="77777777" w:rsidR="00084EA6" w:rsidRDefault="001176A2">
          <w:pPr>
            <w:widowControl w:val="0"/>
            <w:tabs>
              <w:tab w:val="right" w:leader="dot" w:pos="12000"/>
            </w:tabs>
            <w:spacing w:before="60" w:after="0" w:line="240" w:lineRule="auto"/>
            <w:ind w:left="360"/>
            <w:rPr>
              <w:rFonts w:ascii="Arial" w:eastAsia="Arial" w:hAnsi="Arial" w:cs="Arial"/>
              <w:color w:val="000000"/>
            </w:rPr>
          </w:pPr>
          <w:hyperlink w:anchor="_heading=h.2bo4rh7a3an7">
            <w:r w:rsidR="004C7ECE">
              <w:rPr>
                <w:rFonts w:ascii="Arial" w:eastAsia="Arial" w:hAnsi="Arial" w:cs="Arial"/>
                <w:b/>
                <w:bCs/>
                <w:color w:val="000000"/>
              </w:rPr>
              <w:t>9.2 Trabajos futuros</w:t>
            </w:r>
            <w:r w:rsidR="004C7ECE">
              <w:rPr>
                <w:rFonts w:ascii="Arial" w:eastAsia="Arial" w:hAnsi="Arial" w:cs="Arial"/>
                <w:b/>
                <w:bCs/>
                <w:color w:val="000000"/>
              </w:rPr>
              <w:tab/>
              <w:t>25</w:t>
            </w:r>
          </w:hyperlink>
        </w:p>
        <w:p w14:paraId="184D8DDC" w14:textId="77777777"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221ea0dwy8yn">
            <w:r w:rsidR="004C7ECE">
              <w:rPr>
                <w:rFonts w:ascii="Arial" w:eastAsia="Arial" w:hAnsi="Arial" w:cs="Arial"/>
                <w:color w:val="000000"/>
              </w:rPr>
              <w:t>9. Bibliografía</w:t>
            </w:r>
            <w:r w:rsidR="004C7ECE">
              <w:rPr>
                <w:rFonts w:ascii="Arial" w:eastAsia="Arial" w:hAnsi="Arial" w:cs="Arial"/>
                <w:color w:val="000000"/>
              </w:rPr>
              <w:tab/>
              <w:t>25</w:t>
            </w:r>
          </w:hyperlink>
        </w:p>
        <w:p w14:paraId="7247E5AB" w14:textId="7A7BE144" w:rsidR="00084EA6" w:rsidRDefault="001176A2">
          <w:pPr>
            <w:widowControl w:val="0"/>
            <w:tabs>
              <w:tab w:val="right" w:leader="dot" w:pos="12000"/>
            </w:tabs>
            <w:spacing w:before="60" w:after="0" w:line="240" w:lineRule="auto"/>
            <w:rPr>
              <w:rFonts w:ascii="Arial" w:eastAsia="Arial" w:hAnsi="Arial" w:cs="Arial"/>
              <w:b/>
              <w:bCs/>
              <w:color w:val="000000"/>
            </w:rPr>
          </w:pPr>
          <w:hyperlink w:anchor="_heading=h.35x3es6oo8ck">
            <w:r w:rsidR="004C7ECE">
              <w:rPr>
                <w:rFonts w:ascii="Arial" w:eastAsia="Arial" w:hAnsi="Arial" w:cs="Arial"/>
                <w:b/>
                <w:bCs/>
                <w:color w:val="000000"/>
              </w:rPr>
              <w:t>10. Anexos</w:t>
            </w:r>
            <w:r w:rsidR="004C7ECE">
              <w:rPr>
                <w:rFonts w:ascii="Arial" w:eastAsia="Arial" w:hAnsi="Arial" w:cs="Arial"/>
                <w:b/>
                <w:bCs/>
                <w:color w:val="000000"/>
              </w:rPr>
              <w:tab/>
              <w:t>26</w:t>
            </w:r>
          </w:hyperlink>
          <w:r w:rsidR="004C7ECE">
            <w:fldChar w:fldCharType="end"/>
          </w:r>
        </w:p>
      </w:sdtContent>
    </w:sdt>
    <w:p w14:paraId="4B42CC87" w14:textId="77777777" w:rsidR="00084EA6" w:rsidRDefault="00084EA6">
      <w:pPr>
        <w:jc w:val="both"/>
        <w:rPr>
          <w:rFonts w:ascii="Arial" w:eastAsia="Arial" w:hAnsi="Arial" w:cs="Arial"/>
          <w:sz w:val="24"/>
          <w:szCs w:val="24"/>
        </w:rPr>
      </w:pPr>
    </w:p>
    <w:p w14:paraId="5CAD372D" w14:textId="77777777" w:rsidR="00084EA6" w:rsidRDefault="004C7ECE">
      <w:pPr>
        <w:rPr>
          <w:rFonts w:ascii="Arial" w:eastAsia="Arial" w:hAnsi="Arial" w:cs="Arial"/>
          <w:sz w:val="24"/>
          <w:szCs w:val="24"/>
        </w:rPr>
      </w:pPr>
      <w:r>
        <w:br w:type="page"/>
      </w:r>
    </w:p>
    <w:p w14:paraId="7C2A94E8" w14:textId="42B0D3BE" w:rsidR="00084EA6" w:rsidRDefault="004C7ECE">
      <w:pPr>
        <w:pStyle w:val="Ttulo1"/>
        <w:rPr>
          <w:rFonts w:ascii="Arial" w:eastAsia="Arial" w:hAnsi="Arial" w:cs="Arial"/>
          <w:color w:val="000000"/>
          <w:sz w:val="28"/>
          <w:szCs w:val="28"/>
        </w:rPr>
      </w:pPr>
      <w:bookmarkStart w:id="0" w:name="_heading=h.ellsk3qlsa7y" w:colFirst="0" w:colLast="0"/>
      <w:bookmarkEnd w:id="0"/>
      <w:r>
        <w:rPr>
          <w:rFonts w:ascii="Arial" w:eastAsia="Arial" w:hAnsi="Arial" w:cs="Arial"/>
          <w:color w:val="000000"/>
          <w:sz w:val="28"/>
          <w:szCs w:val="28"/>
        </w:rPr>
        <w:t>Lista de Figuras</w:t>
      </w:r>
    </w:p>
    <w:sdt>
      <w:sdtPr>
        <w:id w:val="625216263"/>
        <w:docPartObj>
          <w:docPartGallery w:val="Table of Contents"/>
          <w:docPartUnique/>
        </w:docPartObj>
      </w:sdtPr>
      <w:sdtEndPr/>
      <w:sdtContent>
        <w:p w14:paraId="089F8723" w14:textId="4A10300B" w:rsidR="00084EA6" w:rsidRDefault="00A10893">
          <w:pPr>
            <w:pBdr>
              <w:top w:val="nil"/>
              <w:left w:val="nil"/>
              <w:bottom w:val="nil"/>
              <w:right w:val="nil"/>
              <w:between w:val="nil"/>
            </w:pBdr>
            <w:tabs>
              <w:tab w:val="right" w:pos="8828"/>
            </w:tabs>
            <w:spacing w:after="0"/>
            <w:rPr>
              <w:color w:val="000000"/>
              <w:sz w:val="24"/>
              <w:szCs w:val="24"/>
            </w:rPr>
          </w:pPr>
          <w:r>
            <w:fldChar w:fldCharType="begin"/>
          </w:r>
          <w:r>
            <w:instrText xml:space="preserve"> REF _Ref231062218 \h </w:instrText>
          </w:r>
          <w:r>
            <w:fldChar w:fldCharType="separate"/>
          </w:r>
          <w:r>
            <w:t xml:space="preserve">Figuras </w:t>
          </w:r>
          <w:r>
            <w:rPr>
              <w:noProof/>
            </w:rPr>
            <w:t>1</w:t>
          </w:r>
          <w:r w:rsidRPr="002608F1">
            <w:t xml:space="preserve">– Etapas </w:t>
          </w:r>
          <w:proofErr w:type="spellStart"/>
          <w:r w:rsidRPr="002608F1">
            <w:t>Crips</w:t>
          </w:r>
          <w:proofErr w:type="spellEnd"/>
          <w:r w:rsidRPr="002608F1">
            <w:t>-DM</w:t>
          </w:r>
          <w:r>
            <w:fldChar w:fldCharType="end"/>
          </w:r>
          <w:r w:rsidR="004C7ECE">
            <w:fldChar w:fldCharType="begin"/>
          </w:r>
          <w:r w:rsidR="004C7ECE">
            <w:instrText xml:space="preserve"> TOC \h \u \z \t "Heading 1,1,Heading 2,2,Heading 3,3,Heading 4,4,Heading 5,5,Heading 6,6,"</w:instrText>
          </w:r>
          <w:r w:rsidR="004C7ECE">
            <w:fldChar w:fldCharType="separate"/>
          </w:r>
          <w:hyperlink w:anchor="_heading=h.8ibpv61esa46">
            <w:r w:rsidR="004C7ECE">
              <w:rPr>
                <w:color w:val="000000"/>
              </w:rPr>
              <w:tab/>
              <w:t>4</w:t>
            </w:r>
          </w:hyperlink>
        </w:p>
        <w:p w14:paraId="20E01A13" w14:textId="1C39C101" w:rsidR="008917A2" w:rsidRPr="00CD58B7" w:rsidRDefault="00B1691B">
          <w:pPr>
            <w:pBdr>
              <w:top w:val="nil"/>
              <w:left w:val="nil"/>
              <w:bottom w:val="nil"/>
              <w:right w:val="nil"/>
              <w:between w:val="nil"/>
            </w:pBdr>
            <w:tabs>
              <w:tab w:val="right" w:pos="8828"/>
            </w:tabs>
            <w:spacing w:after="0"/>
            <w:rPr>
              <w:color w:val="000000"/>
              <w:sz w:val="24"/>
              <w:szCs w:val="24"/>
            </w:rPr>
          </w:pPr>
          <w:r>
            <w:fldChar w:fldCharType="begin"/>
          </w:r>
          <w:r>
            <w:instrText xml:space="preserve"> REF _Ref231062321 \h </w:instrText>
          </w:r>
          <w:r>
            <w:fldChar w:fldCharType="separate"/>
          </w:r>
          <w:r>
            <w:t xml:space="preserve">Figuras </w:t>
          </w:r>
          <w:r>
            <w:rPr>
              <w:noProof/>
            </w:rPr>
            <w:t>2</w:t>
          </w:r>
          <w:r>
            <w:t>-</w:t>
          </w:r>
          <w:r w:rsidRPr="0037623C">
            <w:t>conceptos fundamentales y herramientas a usar</w:t>
          </w:r>
          <w:r>
            <w:fldChar w:fldCharType="end"/>
          </w:r>
          <w:hyperlink w:anchor="_heading=h.lqjn8hafi0b2">
            <w:r w:rsidR="004C7ECE">
              <w:rPr>
                <w:color w:val="000000"/>
              </w:rPr>
              <w:tab/>
              <w:t>10</w:t>
            </w:r>
          </w:hyperlink>
        </w:p>
        <w:p w14:paraId="626DB012" w14:textId="14821274" w:rsidR="00084EA6" w:rsidRDefault="00CD58B7">
          <w:pPr>
            <w:pBdr>
              <w:top w:val="nil"/>
              <w:left w:val="nil"/>
              <w:bottom w:val="nil"/>
              <w:right w:val="nil"/>
              <w:between w:val="nil"/>
            </w:pBdr>
            <w:tabs>
              <w:tab w:val="right" w:pos="8828"/>
            </w:tabs>
            <w:spacing w:after="0"/>
            <w:rPr>
              <w:color w:val="000000"/>
            </w:rPr>
          </w:pPr>
          <w:r>
            <w:fldChar w:fldCharType="begin"/>
          </w:r>
          <w:r>
            <w:instrText xml:space="preserve"> REF _Ref231068213 \h </w:instrText>
          </w:r>
          <w:r>
            <w:fldChar w:fldCharType="separate"/>
          </w:r>
          <w:r>
            <w:t xml:space="preserve">Figuras </w:t>
          </w:r>
          <w:r>
            <w:rPr>
              <w:noProof/>
            </w:rPr>
            <w:t>3</w:t>
          </w:r>
          <w:r>
            <w:t>-</w:t>
          </w:r>
          <w:r w:rsidRPr="0033350D">
            <w:t>Proceso general desarrollado en el objetivo específico 1</w:t>
          </w:r>
          <w:r>
            <w:fldChar w:fldCharType="end"/>
          </w:r>
          <w:hyperlink w:anchor="_heading=h.bkai37nokema">
            <w:r w:rsidR="004C7ECE">
              <w:rPr>
                <w:color w:val="000000"/>
              </w:rPr>
              <w:tab/>
              <w:t>11</w:t>
            </w:r>
          </w:hyperlink>
        </w:p>
        <w:p w14:paraId="5D0AB45F" w14:textId="38AB74CD" w:rsidR="00EA69A5" w:rsidRDefault="00EA69A5">
          <w:pPr>
            <w:pBdr>
              <w:top w:val="nil"/>
              <w:left w:val="nil"/>
              <w:bottom w:val="nil"/>
              <w:right w:val="nil"/>
              <w:between w:val="nil"/>
            </w:pBdr>
            <w:tabs>
              <w:tab w:val="right" w:pos="8828"/>
            </w:tabs>
            <w:spacing w:after="0"/>
            <w:rPr>
              <w:color w:val="000000"/>
            </w:rPr>
          </w:pPr>
          <w:r>
            <w:rPr>
              <w:color w:val="000000"/>
            </w:rPr>
            <w:fldChar w:fldCharType="begin"/>
          </w:r>
          <w:r>
            <w:rPr>
              <w:color w:val="000000"/>
              <w:sz w:val="24"/>
              <w:szCs w:val="24"/>
            </w:rPr>
            <w:instrText xml:space="preserve"> REF _Ref231069521 \h </w:instrText>
          </w:r>
          <w:r>
            <w:rPr>
              <w:color w:val="000000"/>
            </w:rPr>
          </w:r>
          <w:r>
            <w:rPr>
              <w:color w:val="000000"/>
            </w:rPr>
            <w:fldChar w:fldCharType="separate"/>
          </w:r>
          <w:r>
            <w:t xml:space="preserve">Figuras </w:t>
          </w:r>
          <w:r>
            <w:rPr>
              <w:noProof/>
            </w:rPr>
            <w:t>4</w:t>
          </w:r>
          <w:r w:rsidRPr="00FB2625">
            <w:t xml:space="preserve"> Arquitectura del sistema ML</w:t>
          </w:r>
          <w:r>
            <w:rPr>
              <w:color w:val="000000"/>
            </w:rPr>
            <w:fldChar w:fldCharType="end"/>
          </w:r>
        </w:p>
        <w:p w14:paraId="24ACA096" w14:textId="4A40DF13" w:rsidR="003E593F" w:rsidRDefault="003E593F">
          <w:pPr>
            <w:pBdr>
              <w:top w:val="nil"/>
              <w:left w:val="nil"/>
              <w:bottom w:val="nil"/>
              <w:right w:val="nil"/>
              <w:between w:val="nil"/>
            </w:pBdr>
            <w:tabs>
              <w:tab w:val="right" w:pos="8828"/>
            </w:tabs>
            <w:spacing w:after="0"/>
            <w:rPr>
              <w:color w:val="000000"/>
            </w:rPr>
          </w:pPr>
          <w:r>
            <w:rPr>
              <w:color w:val="000000"/>
            </w:rPr>
            <w:fldChar w:fldCharType="begin"/>
          </w:r>
          <w:r>
            <w:rPr>
              <w:color w:val="000000"/>
              <w:sz w:val="24"/>
              <w:szCs w:val="24"/>
            </w:rPr>
            <w:instrText xml:space="preserve"> REF _Ref231069919 \h </w:instrText>
          </w:r>
          <w:r>
            <w:rPr>
              <w:color w:val="000000"/>
            </w:rPr>
          </w:r>
          <w:r>
            <w:rPr>
              <w:color w:val="000000"/>
            </w:rPr>
            <w:fldChar w:fldCharType="separate"/>
          </w:r>
          <w:r>
            <w:t xml:space="preserve">Figuras </w:t>
          </w:r>
          <w:r>
            <w:rPr>
              <w:noProof/>
            </w:rPr>
            <w:t>5</w:t>
          </w:r>
          <w:r>
            <w:t>-</w:t>
          </w:r>
          <w:r w:rsidRPr="00B9273A">
            <w:t>Panel de KPIs del dashboard</w:t>
          </w:r>
          <w:r>
            <w:rPr>
              <w:color w:val="000000"/>
            </w:rPr>
            <w:fldChar w:fldCharType="end"/>
          </w:r>
        </w:p>
        <w:p w14:paraId="35BAC4BA" w14:textId="148B3B90" w:rsidR="003E593F" w:rsidRDefault="003E593F">
          <w:pPr>
            <w:pBdr>
              <w:top w:val="nil"/>
              <w:left w:val="nil"/>
              <w:bottom w:val="nil"/>
              <w:right w:val="nil"/>
              <w:between w:val="nil"/>
            </w:pBdr>
            <w:tabs>
              <w:tab w:val="right" w:pos="8828"/>
            </w:tabs>
            <w:spacing w:after="0"/>
            <w:rPr>
              <w:color w:val="000000"/>
            </w:rPr>
          </w:pPr>
          <w:r>
            <w:rPr>
              <w:color w:val="000000"/>
            </w:rPr>
            <w:fldChar w:fldCharType="begin"/>
          </w:r>
          <w:r>
            <w:rPr>
              <w:color w:val="000000"/>
              <w:sz w:val="24"/>
              <w:szCs w:val="24"/>
            </w:rPr>
            <w:instrText xml:space="preserve"> REF _Ref231070077 \h </w:instrText>
          </w:r>
          <w:r>
            <w:rPr>
              <w:color w:val="000000"/>
            </w:rPr>
          </w:r>
          <w:r>
            <w:rPr>
              <w:color w:val="000000"/>
            </w:rPr>
            <w:fldChar w:fldCharType="separate"/>
          </w:r>
          <w:r>
            <w:t xml:space="preserve">Figuras </w:t>
          </w:r>
          <w:r>
            <w:rPr>
              <w:noProof/>
            </w:rPr>
            <w:t>6</w:t>
          </w:r>
          <w:r>
            <w:t>-</w:t>
          </w:r>
          <w:r w:rsidRPr="001F3BCD">
            <w:t>Ranking de Bancos por tasa predicha</w:t>
          </w:r>
          <w:r>
            <w:rPr>
              <w:color w:val="000000"/>
            </w:rPr>
            <w:fldChar w:fldCharType="end"/>
          </w:r>
        </w:p>
        <w:p w14:paraId="3C78D2F6" w14:textId="56EB99B3" w:rsidR="00657E0A" w:rsidRDefault="00657E0A">
          <w:pPr>
            <w:pBdr>
              <w:top w:val="nil"/>
              <w:left w:val="nil"/>
              <w:bottom w:val="nil"/>
              <w:right w:val="nil"/>
              <w:between w:val="nil"/>
            </w:pBdr>
            <w:tabs>
              <w:tab w:val="right" w:pos="8828"/>
            </w:tabs>
            <w:spacing w:after="0"/>
            <w:rPr>
              <w:color w:val="000000"/>
              <w:sz w:val="24"/>
              <w:szCs w:val="24"/>
            </w:rPr>
          </w:pPr>
          <w:r>
            <w:rPr>
              <w:color w:val="000000"/>
            </w:rPr>
            <w:fldChar w:fldCharType="begin"/>
          </w:r>
          <w:r>
            <w:rPr>
              <w:color w:val="000000"/>
              <w:sz w:val="24"/>
              <w:szCs w:val="24"/>
            </w:rPr>
            <w:instrText xml:space="preserve"> REF _Ref231071987 \h </w:instrText>
          </w:r>
          <w:r>
            <w:rPr>
              <w:color w:val="000000"/>
            </w:rPr>
          </w:r>
          <w:r>
            <w:rPr>
              <w:color w:val="000000"/>
            </w:rPr>
            <w:fldChar w:fldCharType="separate"/>
          </w:r>
          <w:r>
            <w:t xml:space="preserve">Figuras </w:t>
          </w:r>
          <w:r>
            <w:rPr>
              <w:noProof/>
            </w:rPr>
            <w:t>8</w:t>
          </w:r>
          <w:r>
            <w:t>-</w:t>
          </w:r>
          <w:r w:rsidRPr="00CD0092">
            <w:t>Estructura de archivos del proyecto</w:t>
          </w:r>
          <w:r>
            <w:rPr>
              <w:color w:val="000000"/>
            </w:rPr>
            <w:fldChar w:fldCharType="end"/>
          </w:r>
          <w:bookmarkStart w:id="1" w:name="_GoBack"/>
          <w:bookmarkEnd w:id="1"/>
        </w:p>
        <w:p w14:paraId="25088C44" w14:textId="71B7D390" w:rsidR="00084EA6" w:rsidRDefault="004C7ECE">
          <w:pPr>
            <w:jc w:val="both"/>
            <w:rPr>
              <w:rFonts w:ascii="Arial" w:eastAsia="Arial" w:hAnsi="Arial" w:cs="Arial"/>
              <w:sz w:val="24"/>
              <w:szCs w:val="24"/>
            </w:rPr>
          </w:pPr>
          <w:r>
            <w:fldChar w:fldCharType="end"/>
          </w:r>
        </w:p>
      </w:sdtContent>
    </w:sdt>
    <w:p w14:paraId="53F9CB7E" w14:textId="74389387" w:rsidR="00084EA6" w:rsidRDefault="00084EA6">
      <w:pPr>
        <w:jc w:val="both"/>
        <w:rPr>
          <w:rFonts w:ascii="Arial" w:eastAsia="Arial" w:hAnsi="Arial" w:cs="Arial"/>
          <w:sz w:val="24"/>
          <w:szCs w:val="24"/>
        </w:rPr>
      </w:pPr>
    </w:p>
    <w:p w14:paraId="1D1CE2EC" w14:textId="5DFDE997" w:rsidR="008B3FB6" w:rsidRDefault="008B3FB6" w:rsidP="008B3FB6">
      <w:pPr>
        <w:keepNext/>
        <w:spacing w:after="0" w:line="312" w:lineRule="auto"/>
        <w:jc w:val="center"/>
      </w:pPr>
    </w:p>
    <w:p w14:paraId="783A291C" w14:textId="1FA3089D" w:rsidR="008B3FB6" w:rsidRDefault="008B3FB6" w:rsidP="008B3FB6">
      <w:pPr>
        <w:pStyle w:val="Descripcin"/>
      </w:pPr>
    </w:p>
    <w:p w14:paraId="310082DB" w14:textId="68082FC1" w:rsidR="00084EA6" w:rsidRDefault="004C7ECE" w:rsidP="008B3FB6">
      <w:pPr>
        <w:spacing w:after="0" w:line="312" w:lineRule="auto"/>
        <w:jc w:val="center"/>
        <w:rPr>
          <w:rFonts w:ascii="Arial" w:eastAsia="Arial" w:hAnsi="Arial" w:cs="Arial"/>
          <w:sz w:val="24"/>
          <w:szCs w:val="24"/>
        </w:rPr>
      </w:pPr>
      <w:r>
        <w:br w:type="page"/>
      </w:r>
    </w:p>
    <w:p w14:paraId="7BA8DC7A" w14:textId="77777777" w:rsidR="00084EA6" w:rsidRDefault="004C7ECE">
      <w:pPr>
        <w:pStyle w:val="Ttulo1"/>
        <w:rPr>
          <w:rFonts w:ascii="Arial" w:eastAsia="Arial" w:hAnsi="Arial" w:cs="Arial"/>
          <w:color w:val="000000"/>
          <w:sz w:val="28"/>
          <w:szCs w:val="28"/>
        </w:rPr>
      </w:pPr>
      <w:bookmarkStart w:id="2" w:name="_heading=h.t7674dwah4br" w:colFirst="0" w:colLast="0"/>
      <w:bookmarkEnd w:id="2"/>
      <w:r>
        <w:rPr>
          <w:rFonts w:ascii="Arial" w:eastAsia="Arial" w:hAnsi="Arial" w:cs="Arial"/>
          <w:color w:val="000000"/>
          <w:sz w:val="28"/>
          <w:szCs w:val="28"/>
        </w:rPr>
        <w:t>Lista de Tablas</w:t>
      </w:r>
    </w:p>
    <w:sdt>
      <w:sdtPr>
        <w:id w:val="1695820543"/>
        <w:docPartObj>
          <w:docPartGallery w:val="Table of Contents"/>
          <w:docPartUnique/>
        </w:docPartObj>
      </w:sdtPr>
      <w:sdtEndPr/>
      <w:sdtContent>
        <w:p w14:paraId="181F3B1E" w14:textId="77777777" w:rsidR="00084EA6" w:rsidRDefault="004C7ECE">
          <w:pPr>
            <w:pBdr>
              <w:top w:val="nil"/>
              <w:left w:val="nil"/>
              <w:bottom w:val="nil"/>
              <w:right w:val="nil"/>
              <w:between w:val="nil"/>
            </w:pBdr>
            <w:tabs>
              <w:tab w:val="right" w:pos="8828"/>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heading=h.wiug967zyflr">
            <w:r>
              <w:rPr>
                <w:rFonts w:ascii="Arial" w:eastAsia="Arial" w:hAnsi="Arial" w:cs="Arial"/>
                <w:color w:val="000000"/>
              </w:rPr>
              <w:t>Tabla 1 - Resumen de las recomendaciones</w:t>
            </w:r>
          </w:hyperlink>
          <w:hyperlink w:anchor="_heading=h.wiug967zyflr">
            <w:r>
              <w:rPr>
                <w:color w:val="000000"/>
              </w:rPr>
              <w:tab/>
              <w:t>1</w:t>
            </w:r>
          </w:hyperlink>
        </w:p>
        <w:p w14:paraId="012BBF0D" w14:textId="77777777" w:rsidR="00084EA6" w:rsidRDefault="001176A2">
          <w:pPr>
            <w:pBdr>
              <w:top w:val="nil"/>
              <w:left w:val="nil"/>
              <w:bottom w:val="nil"/>
              <w:right w:val="nil"/>
              <w:between w:val="nil"/>
            </w:pBdr>
            <w:tabs>
              <w:tab w:val="right" w:pos="8828"/>
            </w:tabs>
            <w:spacing w:after="0"/>
            <w:rPr>
              <w:color w:val="000000"/>
              <w:sz w:val="24"/>
              <w:szCs w:val="24"/>
            </w:rPr>
          </w:pPr>
          <w:hyperlink w:anchor="_heading=h.lcvz1ff2ayxu">
            <w:r w:rsidR="004C7ECE">
              <w:rPr>
                <w:rFonts w:ascii="Arial" w:eastAsia="Arial" w:hAnsi="Arial" w:cs="Arial"/>
                <w:color w:val="000000"/>
              </w:rPr>
              <w:t>Tabla 2 - Ejemplo</w:t>
            </w:r>
          </w:hyperlink>
          <w:hyperlink w:anchor="_heading=h.lcvz1ff2ayxu">
            <w:r w:rsidR="004C7ECE">
              <w:rPr>
                <w:color w:val="000000"/>
              </w:rPr>
              <w:tab/>
              <w:t>8</w:t>
            </w:r>
          </w:hyperlink>
        </w:p>
        <w:p w14:paraId="064CFE56" w14:textId="77777777" w:rsidR="00084EA6" w:rsidRDefault="001176A2">
          <w:pPr>
            <w:pBdr>
              <w:top w:val="nil"/>
              <w:left w:val="nil"/>
              <w:bottom w:val="nil"/>
              <w:right w:val="nil"/>
              <w:between w:val="nil"/>
            </w:pBdr>
            <w:tabs>
              <w:tab w:val="right" w:pos="8828"/>
            </w:tabs>
            <w:spacing w:after="0"/>
            <w:rPr>
              <w:color w:val="000000"/>
              <w:sz w:val="24"/>
              <w:szCs w:val="24"/>
            </w:rPr>
          </w:pPr>
          <w:hyperlink w:anchor="_heading=h.wk7jdlfdoywr">
            <w:r w:rsidR="004C7ECE">
              <w:rPr>
                <w:rFonts w:ascii="Arial" w:eastAsia="Arial" w:hAnsi="Arial" w:cs="Arial"/>
                <w:color w:val="000000"/>
              </w:rPr>
              <w:t>Tabla 3 - Resumen inicial de variables del conjunto de datos</w:t>
            </w:r>
          </w:hyperlink>
          <w:hyperlink w:anchor="_heading=h.wk7jdlfdoywr">
            <w:r w:rsidR="004C7ECE">
              <w:rPr>
                <w:color w:val="000000"/>
              </w:rPr>
              <w:tab/>
              <w:t>9</w:t>
            </w:r>
          </w:hyperlink>
        </w:p>
        <w:p w14:paraId="52C5EDF4" w14:textId="77777777" w:rsidR="00084EA6" w:rsidRDefault="001176A2">
          <w:pPr>
            <w:pBdr>
              <w:top w:val="nil"/>
              <w:left w:val="nil"/>
              <w:bottom w:val="nil"/>
              <w:right w:val="nil"/>
              <w:between w:val="nil"/>
            </w:pBdr>
            <w:tabs>
              <w:tab w:val="right" w:pos="8828"/>
            </w:tabs>
            <w:spacing w:after="0"/>
            <w:rPr>
              <w:color w:val="000000"/>
              <w:sz w:val="24"/>
              <w:szCs w:val="24"/>
            </w:rPr>
          </w:pPr>
          <w:hyperlink w:anchor="_heading=h.pjuhcn4i328u">
            <w:r w:rsidR="004C7ECE">
              <w:rPr>
                <w:rFonts w:ascii="Arial" w:eastAsia="Arial" w:hAnsi="Arial" w:cs="Arial"/>
                <w:color w:val="000000"/>
              </w:rPr>
              <w:t>Tabla 4 - Resumen inicial de variables del conjunto de datos</w:t>
            </w:r>
          </w:hyperlink>
          <w:hyperlink w:anchor="_heading=h.pjuhcn4i328u">
            <w:r w:rsidR="004C7ECE">
              <w:rPr>
                <w:color w:val="000000"/>
              </w:rPr>
              <w:tab/>
              <w:t>10</w:t>
            </w:r>
          </w:hyperlink>
        </w:p>
        <w:p w14:paraId="0E467E45" w14:textId="1BBF2F1A" w:rsidR="00084EA6" w:rsidRDefault="004C7ECE">
          <w:pPr>
            <w:jc w:val="center"/>
            <w:rPr>
              <w:rFonts w:ascii="Arial" w:eastAsia="Arial" w:hAnsi="Arial" w:cs="Arial"/>
              <w:sz w:val="24"/>
              <w:szCs w:val="24"/>
            </w:rPr>
          </w:pPr>
          <w:r>
            <w:fldChar w:fldCharType="end"/>
          </w:r>
        </w:p>
      </w:sdtContent>
    </w:sdt>
    <w:p w14:paraId="4166E260" w14:textId="77777777" w:rsidR="00084EA6" w:rsidRDefault="00084EA6">
      <w:pPr>
        <w:jc w:val="both"/>
        <w:rPr>
          <w:rFonts w:ascii="Arial" w:eastAsia="Arial" w:hAnsi="Arial" w:cs="Arial"/>
          <w:sz w:val="24"/>
          <w:szCs w:val="24"/>
        </w:rPr>
      </w:pPr>
    </w:p>
    <w:p w14:paraId="23075764" w14:textId="77777777" w:rsidR="00084EA6" w:rsidRDefault="004C7ECE">
      <w:pPr>
        <w:rPr>
          <w:rFonts w:ascii="Arial" w:eastAsia="Arial" w:hAnsi="Arial" w:cs="Arial"/>
          <w:sz w:val="24"/>
          <w:szCs w:val="24"/>
        </w:rPr>
      </w:pPr>
      <w:r>
        <w:br w:type="page"/>
      </w:r>
    </w:p>
    <w:p w14:paraId="6BB05AFC" w14:textId="77777777" w:rsidR="00084EA6" w:rsidRDefault="004C7ECE">
      <w:pPr>
        <w:pStyle w:val="Ttulo1"/>
        <w:rPr>
          <w:rFonts w:ascii="Arial" w:eastAsia="Arial" w:hAnsi="Arial" w:cs="Arial"/>
          <w:color w:val="000000"/>
          <w:sz w:val="28"/>
          <w:szCs w:val="28"/>
        </w:rPr>
      </w:pPr>
      <w:bookmarkStart w:id="3" w:name="_heading=h.pzqv6jmq1dur" w:colFirst="0" w:colLast="0"/>
      <w:bookmarkEnd w:id="3"/>
      <w:r>
        <w:rPr>
          <w:rFonts w:ascii="Arial" w:eastAsia="Arial" w:hAnsi="Arial" w:cs="Arial"/>
          <w:color w:val="000000"/>
          <w:sz w:val="28"/>
          <w:szCs w:val="28"/>
        </w:rPr>
        <w:t>Lista de Siglas</w:t>
      </w:r>
    </w:p>
    <w:p w14:paraId="679F7692" w14:textId="77777777" w:rsidR="00084EA6" w:rsidRDefault="00084EA6">
      <w:pPr>
        <w:rPr>
          <w:rFonts w:ascii="Arial" w:eastAsia="Arial" w:hAnsi="Arial" w:cs="Arial"/>
          <w:sz w:val="24"/>
          <w:szCs w:val="24"/>
        </w:rPr>
      </w:pPr>
    </w:p>
    <w:p w14:paraId="6B94B726" w14:textId="77777777" w:rsidR="00084EA6" w:rsidRDefault="00084EA6">
      <w:pPr>
        <w:jc w:val="center"/>
        <w:rPr>
          <w:rFonts w:ascii="Arial" w:eastAsia="Arial" w:hAnsi="Arial" w:cs="Arial"/>
          <w:sz w:val="24"/>
          <w:szCs w:val="24"/>
        </w:rPr>
        <w:sectPr w:rsidR="00084EA6">
          <w:headerReference w:type="default" r:id="rId10"/>
          <w:footerReference w:type="default" r:id="rId11"/>
          <w:pgSz w:w="12240" w:h="15840"/>
          <w:pgMar w:top="1417" w:right="1701" w:bottom="1417" w:left="1701" w:header="709" w:footer="709" w:gutter="0"/>
          <w:pgNumType w:start="1"/>
          <w:cols w:space="720"/>
        </w:sectPr>
      </w:pPr>
    </w:p>
    <w:p w14:paraId="38B7ADA7" w14:textId="77777777" w:rsidR="00084EA6" w:rsidRDefault="004C7ECE">
      <w:pPr>
        <w:pStyle w:val="Ttulo2"/>
        <w:numPr>
          <w:ilvl w:val="1"/>
          <w:numId w:val="23"/>
        </w:numPr>
        <w:ind w:left="567" w:hanging="567"/>
        <w:rPr>
          <w:color w:val="000000"/>
        </w:rPr>
      </w:pPr>
      <w:bookmarkStart w:id="4" w:name="_heading=h.1nm3nyoafgw1" w:colFirst="0" w:colLast="0"/>
      <w:bookmarkStart w:id="5" w:name="_heading=h.iio9c0yccfd4" w:colFirst="0" w:colLast="0"/>
      <w:bookmarkStart w:id="6" w:name="_heading=h.p7rqz4dld9qe" w:colFirst="0" w:colLast="0"/>
      <w:bookmarkEnd w:id="4"/>
      <w:bookmarkEnd w:id="5"/>
      <w:bookmarkEnd w:id="6"/>
      <w:r>
        <w:rPr>
          <w:color w:val="000000"/>
        </w:rPr>
        <w:t>Resumen</w:t>
      </w:r>
    </w:p>
    <w:p w14:paraId="0DB16388" w14:textId="77777777" w:rsidR="00084EA6" w:rsidRDefault="004C7ECE">
      <w:pPr>
        <w:spacing w:before="240" w:after="240" w:line="312" w:lineRule="auto"/>
        <w:jc w:val="both"/>
        <w:rPr>
          <w:rFonts w:ascii="Arial" w:eastAsia="Arial" w:hAnsi="Arial" w:cs="Arial"/>
          <w:sz w:val="24"/>
          <w:szCs w:val="24"/>
        </w:rPr>
      </w:pPr>
      <w:r>
        <w:rPr>
          <w:rFonts w:ascii="Arial" w:eastAsia="Arial" w:hAnsi="Arial" w:cs="Arial"/>
          <w:sz w:val="24"/>
          <w:szCs w:val="24"/>
        </w:rPr>
        <w:t xml:space="preserve">El presente proyecto desarrolla un sistema de predicción para estimar la tasa efectiva anual promedio ponderada que tendrán los créditos de consumo de libre inversión en los establecimientos bancarios colombianos, utilizando algoritmos de </w:t>
      </w:r>
      <w:proofErr w:type="spellStart"/>
      <w:r>
        <w:rPr>
          <w:rFonts w:ascii="Arial" w:eastAsia="Arial" w:hAnsi="Arial" w:cs="Arial"/>
          <w:sz w:val="24"/>
          <w:szCs w:val="24"/>
        </w:rPr>
        <w:t>forecasting</w:t>
      </w:r>
      <w:proofErr w:type="spellEnd"/>
      <w:r>
        <w:rPr>
          <w:rFonts w:ascii="Arial" w:eastAsia="Arial" w:hAnsi="Arial" w:cs="Arial"/>
          <w:sz w:val="24"/>
          <w:szCs w:val="24"/>
        </w:rPr>
        <w:t xml:space="preserve"> y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sobre el conjunto de datos históricos obtenidos de la Superintendencia Financiera de Colombia correspondientes al periodo entre septiembre de 2023 a </w:t>
      </w:r>
      <w:proofErr w:type="gramStart"/>
      <w:r>
        <w:rPr>
          <w:rFonts w:ascii="Arial" w:eastAsia="Arial" w:hAnsi="Arial" w:cs="Arial"/>
          <w:sz w:val="24"/>
          <w:szCs w:val="24"/>
        </w:rPr>
        <w:t>Marzo</w:t>
      </w:r>
      <w:proofErr w:type="gramEnd"/>
      <w:r>
        <w:rPr>
          <w:rFonts w:ascii="Arial" w:eastAsia="Arial" w:hAnsi="Arial" w:cs="Arial"/>
          <w:sz w:val="24"/>
          <w:szCs w:val="24"/>
        </w:rPr>
        <w:t xml:space="preserve"> de 2026.</w:t>
      </w:r>
    </w:p>
    <w:p w14:paraId="69441BB1"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primer paso fue realizar en un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un proceso ETL (Extracción, Transformación y Carga) que descargó, limpió y normalizó un poco más de dos millones de registros de créditos individuales, agrupándolos en tasas ponderadas mensuales por banco y rango de monto desembolsado, el segundo paso consistió en desarrollar un sistema de modelado jerárquico con cuatro niveles de granularidad: banco-rango, rango, banco y sistema total, los cuales garantizan una predicción para cada combinación incluso cuando la historia de datos es limitada, acto seguido se procedió a evaluar seis familias de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optimizados mediante optimización bayesiana con </w:t>
      </w:r>
      <w:proofErr w:type="spellStart"/>
      <w:r>
        <w:rPr>
          <w:rFonts w:ascii="Arial" w:eastAsia="Arial" w:hAnsi="Arial" w:cs="Arial"/>
          <w:sz w:val="24"/>
          <w:szCs w:val="24"/>
        </w:rPr>
        <w:t>Optuna</w:t>
      </w:r>
      <w:proofErr w:type="spellEnd"/>
      <w:r>
        <w:rPr>
          <w:rFonts w:ascii="Arial" w:eastAsia="Arial" w:hAnsi="Arial" w:cs="Arial"/>
          <w:sz w:val="24"/>
          <w:szCs w:val="24"/>
        </w:rPr>
        <w:t xml:space="preserve"> (Extra </w:t>
      </w:r>
      <w:proofErr w:type="spellStart"/>
      <w:r>
        <w:rPr>
          <w:rFonts w:ascii="Arial" w:eastAsia="Arial" w:hAnsi="Arial" w:cs="Arial"/>
          <w:sz w:val="24"/>
          <w:szCs w:val="24"/>
        </w:rPr>
        <w:t>Trees</w:t>
      </w:r>
      <w:proofErr w:type="spellEnd"/>
      <w:r>
        <w:rPr>
          <w:rFonts w:ascii="Arial" w:eastAsia="Arial" w:hAnsi="Arial" w:cs="Arial"/>
          <w:sz w:val="24"/>
          <w:szCs w:val="24"/>
        </w:rPr>
        <w:t xml:space="preserve">, </w:t>
      </w:r>
      <w:proofErr w:type="spellStart"/>
      <w:r>
        <w:rPr>
          <w:rFonts w:ascii="Arial" w:eastAsia="Arial" w:hAnsi="Arial" w:cs="Arial"/>
          <w:sz w:val="24"/>
          <w:szCs w:val="24"/>
        </w:rPr>
        <w:t>Random</w:t>
      </w:r>
      <w:proofErr w:type="spellEnd"/>
      <w:r>
        <w:rPr>
          <w:rFonts w:ascii="Arial" w:eastAsia="Arial" w:hAnsi="Arial" w:cs="Arial"/>
          <w:sz w:val="24"/>
          <w:szCs w:val="24"/>
        </w:rPr>
        <w:t xml:space="preserve"> </w:t>
      </w:r>
      <w:proofErr w:type="spellStart"/>
      <w:r>
        <w:rPr>
          <w:rFonts w:ascii="Arial" w:eastAsia="Arial" w:hAnsi="Arial" w:cs="Arial"/>
          <w:sz w:val="24"/>
          <w:szCs w:val="24"/>
        </w:rPr>
        <w:t>Forest</w:t>
      </w:r>
      <w:proofErr w:type="spellEnd"/>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w:t>
      </w:r>
      <w:proofErr w:type="spellStart"/>
      <w:r>
        <w:rPr>
          <w:rFonts w:ascii="Arial" w:eastAsia="Arial" w:hAnsi="Arial" w:cs="Arial"/>
          <w:sz w:val="24"/>
          <w:szCs w:val="24"/>
        </w:rPr>
        <w:t>HistGradientBoosting</w:t>
      </w:r>
      <w:proofErr w:type="spellEnd"/>
      <w:r>
        <w:rPr>
          <w:rFonts w:ascii="Arial" w:eastAsia="Arial" w:hAnsi="Arial" w:cs="Arial"/>
          <w:sz w:val="24"/>
          <w:szCs w:val="24"/>
        </w:rPr>
        <w:t xml:space="preserve">, Ridge y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en donde cada uno arrojó sus respectivos resultados, donde más adelante fueron comparados con los resultados de cuatro 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de referencia. </w:t>
      </w:r>
    </w:p>
    <w:p w14:paraId="74E7337C" w14:textId="77777777" w:rsidR="00084EA6" w:rsidRDefault="004C7ECE">
      <w:pPr>
        <w:spacing w:line="312" w:lineRule="auto"/>
        <w:jc w:val="both"/>
        <w:rPr>
          <w:rFonts w:ascii="Arial" w:eastAsia="Arial" w:hAnsi="Arial" w:cs="Arial"/>
          <w:sz w:val="24"/>
          <w:szCs w:val="24"/>
        </w:rPr>
      </w:pPr>
      <w:proofErr w:type="gramStart"/>
      <w:r>
        <w:rPr>
          <w:rFonts w:ascii="Arial" w:eastAsia="Arial" w:hAnsi="Arial" w:cs="Arial"/>
          <w:sz w:val="24"/>
          <w:szCs w:val="24"/>
        </w:rPr>
        <w:t>Finalmente</w:t>
      </w:r>
      <w:proofErr w:type="gramEnd"/>
      <w:r>
        <w:rPr>
          <w:rFonts w:ascii="Arial" w:eastAsia="Arial" w:hAnsi="Arial" w:cs="Arial"/>
          <w:sz w:val="24"/>
          <w:szCs w:val="24"/>
        </w:rPr>
        <w:t xml:space="preserve"> estos resultados fueron desplegados en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desarrollado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y publicado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accesible para todos los usuarios, permitiéndoles así identificar en el próximo mes qué banco colombiano ofrecerá la menor tasa de interés para el monto de crédito que necesitan.</w:t>
      </w:r>
    </w:p>
    <w:p w14:paraId="64AF023F" w14:textId="77777777" w:rsidR="00084EA6" w:rsidRDefault="004C7ECE">
      <w:pPr>
        <w:pStyle w:val="Ttulo2"/>
        <w:numPr>
          <w:ilvl w:val="1"/>
          <w:numId w:val="23"/>
        </w:numPr>
        <w:ind w:left="567" w:hanging="567"/>
        <w:rPr>
          <w:color w:val="000000"/>
        </w:rPr>
      </w:pPr>
      <w:bookmarkStart w:id="7" w:name="_heading=h.j19xtcd73hn5" w:colFirst="0" w:colLast="0"/>
      <w:bookmarkEnd w:id="7"/>
      <w:r>
        <w:rPr>
          <w:color w:val="000000"/>
        </w:rPr>
        <w:t>Introducción</w:t>
      </w:r>
    </w:p>
    <w:p w14:paraId="47347023" w14:textId="77777777" w:rsidR="004C7ECE" w:rsidRDefault="004C7ECE">
      <w:pPr>
        <w:spacing w:line="312" w:lineRule="auto"/>
        <w:jc w:val="both"/>
        <w:rPr>
          <w:rFonts w:ascii="Arial" w:eastAsia="Arial" w:hAnsi="Arial" w:cs="Arial"/>
          <w:color w:val="0000FF"/>
          <w:sz w:val="24"/>
          <w:szCs w:val="24"/>
        </w:rPr>
      </w:pPr>
    </w:p>
    <w:p w14:paraId="6BFA127D" w14:textId="68FCD99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acceso a es uno de los mecanismos más importantes con los que cuentan los colombianos para financiar proyectos personales, educación, vivienda, emprendimiento y consumo cotidiano. Sin embargo, la decisión de elegir en qué banco solicitar un crédito de consumo de libre inversión es, para la gran mayoría de personas, una decisión tomada con información incompleta, dispersa o difícil de comparar.</w:t>
      </w:r>
    </w:p>
    <w:p w14:paraId="73A431E7"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sistema financiero colombiano cuenta con más de veinte entidades bancarias que ofrecen créditos de consumo de libre inversión, cada una con sus propias políticas de tasas de interés que varían según el monto solicitado, el perfil del deudor y las condiciones del mercado. La Superintendencia Financiera de Colombia publica esta información mensualmente a través de su plataforma de datos abiertos, pero en un formato altamente granular y técnico que dificulta su interpretación directa por parte de los ciudadanos.</w:t>
      </w:r>
    </w:p>
    <w:p w14:paraId="7D1B6BB7"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Es por eso que este proyecto nace de la necesidad de transformar esa información pública en una herramienta práctica y accesible que permita a los colombianos identificar, con anticipación de tres meses, qué banco ofrece la menor tasa de interés (Tasa efectiva Anual) para el rango de monto que necesitan. Para lograrlo, se desarrolló un pipeline completo de ciencia de datos que abarca desde la extracción de datos hasta el despliegue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en la nube, pasando por un proceso riguroso de limpieza, ingeniería de características, entrenamiento y evaluación de múltiples modelos predictivos.</w:t>
      </w:r>
    </w:p>
    <w:p w14:paraId="200054FA"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La propuesta tiene relevancia tanto para los ciudadanos que deseen tomar decisiones de crédito más informadas, como para el análisis del mercado financiero colombiano, al demostrar que los datos públicos de la Superintendencia Financiera pueden ser procesados y modelados para generar valor predictivo concreto.</w:t>
      </w:r>
    </w:p>
    <w:p w14:paraId="47C8BA49" w14:textId="77777777" w:rsidR="00084EA6" w:rsidRDefault="004C7ECE">
      <w:pPr>
        <w:pStyle w:val="Ttulo2"/>
        <w:numPr>
          <w:ilvl w:val="1"/>
          <w:numId w:val="23"/>
        </w:numPr>
        <w:ind w:left="567" w:hanging="567"/>
        <w:rPr>
          <w:color w:val="000000"/>
        </w:rPr>
      </w:pPr>
      <w:bookmarkStart w:id="8" w:name="_heading=h.xmenllcpz124" w:colFirst="0" w:colLast="0"/>
      <w:bookmarkEnd w:id="8"/>
      <w:r>
        <w:rPr>
          <w:color w:val="000000"/>
        </w:rPr>
        <w:t>Planteamiento del problema o necesidad</w:t>
      </w:r>
    </w:p>
    <w:p w14:paraId="43FAC45B" w14:textId="77777777" w:rsidR="00A343E9" w:rsidRDefault="00A343E9">
      <w:pPr>
        <w:spacing w:line="312" w:lineRule="auto"/>
        <w:jc w:val="both"/>
        <w:rPr>
          <w:rFonts w:ascii="Arial" w:eastAsia="Arial" w:hAnsi="Arial" w:cs="Arial"/>
          <w:color w:val="0000FF"/>
          <w:sz w:val="24"/>
          <w:szCs w:val="24"/>
        </w:rPr>
      </w:pPr>
    </w:p>
    <w:p w14:paraId="4D9A239A" w14:textId="3E39A1A3" w:rsidR="00084EA6" w:rsidRDefault="004C7ECE">
      <w:pPr>
        <w:spacing w:line="312" w:lineRule="auto"/>
        <w:jc w:val="both"/>
        <w:rPr>
          <w:rFonts w:ascii="Arial" w:eastAsia="Arial" w:hAnsi="Arial" w:cs="Arial"/>
          <w:sz w:val="24"/>
          <w:szCs w:val="24"/>
        </w:rPr>
      </w:pPr>
      <w:r>
        <w:rPr>
          <w:rFonts w:ascii="Arial" w:eastAsia="Arial" w:hAnsi="Arial" w:cs="Arial"/>
          <w:sz w:val="24"/>
          <w:szCs w:val="24"/>
        </w:rPr>
        <w:t>En Colombia, los créditos de consumo de libre inversión representan una de las principales modalidades de financiamiento para los hogares. Según la Superintendencia Financiera de Colombia, el volumen de estos créditos otorgados por establecimientos bancarios supera los cientos de miles de operaciones mensuales, distribuidas entre bancos con tasas de interés que pueden diferir en varios puntos porcentuales entre sí.</w:t>
      </w:r>
    </w:p>
    <w:p w14:paraId="2D54A9A8"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problema central que aborda este proyecto es que muchos ciudadanos que desean solicitar un crédito de estos no disponen de herramientas que les permitan comparar fácilmente la tasa efectiva anual de los diferentes bancos, ni tampoco anticipar cómo evolucionarán estas en los siguientes meses. Esta brecha de información genera una asimetría que favorece a las entidades financieras y perjudica a los consumidores, quienes frecuentemente terminan eligiendo un banco con una tasa más alta por desconocimiento de las alternativas disponibles.</w:t>
      </w:r>
    </w:p>
    <w:p w14:paraId="23FD5C4A"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Si bien en el portal de Datos Abiertos Colombia la Superintendencia Financiera publica información detallada sobre la tasa efectiva anual (clasificadas por banco, tipo de crédito y monto), el volumen de información es masivo, por lo que solo está disponible en formatos técnicos a través de la respectiva API, requiriendo así conocimientos en programación y SQL para ser consultada y procesada, además el rezago temporal de semanas o meses en la publicación de estos mismos datos reduce significativamente su valor para la analítica y la toma de decisiones en tiempo real.</w:t>
      </w:r>
    </w:p>
    <w:p w14:paraId="49CA3695" w14:textId="77777777" w:rsidR="00084EA6" w:rsidRDefault="004C7ECE">
      <w:pPr>
        <w:spacing w:line="312" w:lineRule="auto"/>
        <w:jc w:val="both"/>
        <w:rPr>
          <w:rFonts w:ascii="Arial" w:eastAsia="Arial" w:hAnsi="Arial" w:cs="Arial"/>
          <w:sz w:val="24"/>
          <w:szCs w:val="24"/>
        </w:rPr>
      </w:pPr>
      <w:proofErr w:type="gramStart"/>
      <w:r>
        <w:rPr>
          <w:rFonts w:ascii="Arial" w:eastAsia="Arial" w:hAnsi="Arial" w:cs="Arial"/>
          <w:sz w:val="24"/>
          <w:szCs w:val="24"/>
        </w:rPr>
        <w:t>Además</w:t>
      </w:r>
      <w:proofErr w:type="gramEnd"/>
      <w:r>
        <w:rPr>
          <w:rFonts w:ascii="Arial" w:eastAsia="Arial" w:hAnsi="Arial" w:cs="Arial"/>
          <w:sz w:val="24"/>
          <w:szCs w:val="24"/>
        </w:rPr>
        <w:t xml:space="preserve"> a esto se suma la baja educación financiera de gran parte de la población colombiana, que dificulta la interpretación correcta de conceptos como la tasa efectiva anual, la tasa nominal o el costo total del crédito. En consecuencia, muchas personas terminan endeudadas a tasas más altas de las que podrían haber obtenido si hubieran tenido acceso a información comparativa clara y oportuna.</w:t>
      </w:r>
    </w:p>
    <w:p w14:paraId="6D9CD8B4" w14:textId="09814116"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Este proyecto aborda esta problemática desarrollando un sistema de visualización y predicción que procesa los datos históricos de la Superintendencia Financiera, entrena modelos predictivos por banco y rango de monto, y presenta los resultados en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comprensible para el público general.</w:t>
      </w:r>
    </w:p>
    <w:p w14:paraId="353264C8" w14:textId="77777777" w:rsidR="00084EA6" w:rsidRDefault="004C7ECE">
      <w:pPr>
        <w:pStyle w:val="Ttulo2"/>
        <w:numPr>
          <w:ilvl w:val="1"/>
          <w:numId w:val="23"/>
        </w:numPr>
        <w:ind w:left="567" w:hanging="567"/>
        <w:rPr>
          <w:color w:val="000000"/>
        </w:rPr>
      </w:pPr>
      <w:bookmarkStart w:id="9" w:name="_heading=h.ure45oic1a1j" w:colFirst="0" w:colLast="0"/>
      <w:bookmarkEnd w:id="9"/>
      <w:r>
        <w:rPr>
          <w:color w:val="000000"/>
        </w:rPr>
        <w:t>Pregunta analítica a resolver</w:t>
      </w:r>
    </w:p>
    <w:p w14:paraId="12E8769A" w14:textId="3011A876" w:rsidR="00084EA6" w:rsidRDefault="00084EA6" w:rsidP="00A343E9">
      <w:pPr>
        <w:spacing w:after="0" w:line="312" w:lineRule="auto"/>
        <w:ind w:left="720"/>
        <w:jc w:val="both"/>
        <w:rPr>
          <w:rFonts w:ascii="Arial" w:eastAsia="Arial" w:hAnsi="Arial" w:cs="Arial"/>
          <w:color w:val="0000FF"/>
          <w:sz w:val="24"/>
          <w:szCs w:val="24"/>
        </w:rPr>
      </w:pPr>
    </w:p>
    <w:p w14:paraId="7B1AB620"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La pregunta analítica que orienta el desarrollo del presente proyecto es:</w:t>
      </w:r>
    </w:p>
    <w:p w14:paraId="4AC9F511"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¿Cómo predecir la tasa efectiva anual promedio ponderada que tendrán los créditos de consumo de libre inversión en los establecimientos bancarios colombianos utilizando series de tiempo históricas, con el fin de apoyar la toma de decisiones financieras de los colombianos?</w:t>
      </w:r>
    </w:p>
    <w:p w14:paraId="40CB685D" w14:textId="58EEF124" w:rsidR="00084EA6" w:rsidRDefault="004C7ECE">
      <w:p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 </w:t>
      </w:r>
    </w:p>
    <w:p w14:paraId="566F93CC" w14:textId="77777777" w:rsidR="00084EA6" w:rsidRDefault="004C7ECE">
      <w:pPr>
        <w:pStyle w:val="Ttulo3"/>
        <w:numPr>
          <w:ilvl w:val="2"/>
          <w:numId w:val="23"/>
        </w:numPr>
        <w:ind w:left="851" w:hanging="851"/>
        <w:rPr>
          <w:rFonts w:ascii="Arial" w:eastAsia="Arial" w:hAnsi="Arial" w:cs="Arial"/>
          <w:b/>
          <w:bCs/>
          <w:color w:val="000000"/>
          <w:sz w:val="24"/>
          <w:szCs w:val="24"/>
        </w:rPr>
      </w:pPr>
      <w:bookmarkStart w:id="10" w:name="_heading=h.s6tz7dca4pgi" w:colFirst="0" w:colLast="0"/>
      <w:bookmarkEnd w:id="10"/>
      <w:r>
        <w:rPr>
          <w:rFonts w:ascii="Arial" w:eastAsia="Arial" w:hAnsi="Arial" w:cs="Arial"/>
          <w:b/>
          <w:bCs/>
          <w:color w:val="000000"/>
          <w:sz w:val="24"/>
          <w:szCs w:val="24"/>
        </w:rPr>
        <w:t>Ejemplo de redacción</w:t>
      </w:r>
    </w:p>
    <w:p w14:paraId="09EEA25F" w14:textId="77777777" w:rsidR="00A343E9" w:rsidRDefault="00A343E9">
      <w:pPr>
        <w:spacing w:line="312" w:lineRule="auto"/>
        <w:jc w:val="both"/>
        <w:rPr>
          <w:rFonts w:ascii="Arial" w:eastAsia="Arial" w:hAnsi="Arial" w:cs="Arial"/>
          <w:color w:val="0000FF"/>
          <w:sz w:val="24"/>
          <w:szCs w:val="24"/>
        </w:rPr>
      </w:pPr>
    </w:p>
    <w:p w14:paraId="189F70F9" w14:textId="560E9ECB"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Desarrollar un modelo predictivo capaz de estimar la tasa efectiva anual promedio ponderada de los créditos de consumo de libre inversión en entidades bancarias colombianas mediante algoritmos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e información histórica del período 2023 a 2026.</w:t>
      </w:r>
    </w:p>
    <w:p w14:paraId="37BDC039" w14:textId="77777777" w:rsidR="00084EA6" w:rsidRDefault="00084EA6">
      <w:pPr>
        <w:spacing w:line="312" w:lineRule="auto"/>
        <w:jc w:val="both"/>
        <w:rPr>
          <w:rFonts w:ascii="Arial" w:eastAsia="Arial" w:hAnsi="Arial" w:cs="Arial"/>
          <w:sz w:val="24"/>
          <w:szCs w:val="24"/>
        </w:rPr>
      </w:pPr>
    </w:p>
    <w:p w14:paraId="0584144A" w14:textId="77777777" w:rsidR="00084EA6" w:rsidRDefault="004C7ECE">
      <w:pPr>
        <w:pStyle w:val="Ttulo3"/>
        <w:numPr>
          <w:ilvl w:val="2"/>
          <w:numId w:val="23"/>
        </w:numPr>
        <w:ind w:left="851" w:hanging="851"/>
        <w:rPr>
          <w:rFonts w:ascii="Arial" w:eastAsia="Arial" w:hAnsi="Arial" w:cs="Arial"/>
          <w:b/>
          <w:bCs/>
          <w:color w:val="000000"/>
          <w:sz w:val="24"/>
          <w:szCs w:val="24"/>
        </w:rPr>
      </w:pPr>
      <w:bookmarkStart w:id="11" w:name="_heading=h.xmnkpvkpl4vt" w:colFirst="0" w:colLast="0"/>
      <w:bookmarkEnd w:id="11"/>
      <w:r>
        <w:rPr>
          <w:rFonts w:ascii="Arial" w:eastAsia="Arial" w:hAnsi="Arial" w:cs="Arial"/>
          <w:b/>
          <w:bCs/>
          <w:color w:val="000000"/>
          <w:sz w:val="24"/>
          <w:szCs w:val="24"/>
        </w:rPr>
        <w:t>Objetivos específicos</w:t>
      </w:r>
    </w:p>
    <w:p w14:paraId="4054D886" w14:textId="77777777" w:rsidR="00084EA6" w:rsidRDefault="004C7ECE">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Recopilar información histórica relacionada con la tasa efectiva anual de los créditos de consumo de libre inversión en entidades bancarias colombianas, mediante la extracción de datos usando la API de la Superintendencia Financiera de Colombia.</w:t>
      </w:r>
    </w:p>
    <w:p w14:paraId="12035656" w14:textId="77777777" w:rsidR="00084EA6" w:rsidRDefault="004C7ECE">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Analizar el comportamiento histórico de las tasas mediante técnicas de análisis exploratorio de datos, con el fin de comprender las tendencias, variaciones y patrones presentes en las series temporales por banco y rango de monto.</w:t>
      </w:r>
    </w:p>
    <w:p w14:paraId="2513E9ED" w14:textId="77777777" w:rsidR="00084EA6" w:rsidRDefault="004C7ECE">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 xml:space="preserve">Aplicar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para la predicción mensual de tasas promedio ponderadas a un horizonte de tres meses, comparando el desempeño de múltiples algoritmos mediante optimización bayesiana de </w:t>
      </w:r>
      <w:proofErr w:type="spellStart"/>
      <w:r>
        <w:rPr>
          <w:rFonts w:ascii="Arial" w:eastAsia="Arial" w:hAnsi="Arial" w:cs="Arial"/>
          <w:sz w:val="24"/>
          <w:szCs w:val="24"/>
        </w:rPr>
        <w:t>hiper</w:t>
      </w:r>
      <w:proofErr w:type="spellEnd"/>
      <w:r>
        <w:rPr>
          <w:rFonts w:ascii="Arial" w:eastAsia="Arial" w:hAnsi="Arial" w:cs="Arial"/>
          <w:sz w:val="24"/>
          <w:szCs w:val="24"/>
        </w:rPr>
        <w:t xml:space="preserve"> parámetros.</w:t>
      </w:r>
    </w:p>
    <w:p w14:paraId="0801E3EC" w14:textId="77777777" w:rsidR="00084EA6" w:rsidRDefault="004C7ECE">
      <w:pPr>
        <w:numPr>
          <w:ilvl w:val="0"/>
          <w:numId w:val="26"/>
        </w:numPr>
        <w:spacing w:after="80" w:line="312" w:lineRule="auto"/>
        <w:jc w:val="both"/>
        <w:rPr>
          <w:rFonts w:ascii="Arial" w:eastAsia="Arial" w:hAnsi="Arial" w:cs="Arial"/>
          <w:sz w:val="24"/>
          <w:szCs w:val="24"/>
        </w:rPr>
      </w:pPr>
      <w:r>
        <w:rPr>
          <w:rFonts w:ascii="Arial" w:eastAsia="Arial" w:hAnsi="Arial" w:cs="Arial"/>
          <w:sz w:val="24"/>
          <w:szCs w:val="24"/>
        </w:rPr>
        <w:t xml:space="preserve">Evaluar el desempeño de los modelos predictivos utilizando métricas de error y precisión, e implementar los resultados en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desplegado en la nube para apoyar la toma de decisiones financieras de los ciudadanos colombianos.</w:t>
      </w:r>
    </w:p>
    <w:p w14:paraId="4B917866" w14:textId="77777777" w:rsidR="00084EA6" w:rsidRDefault="00084EA6">
      <w:pPr>
        <w:spacing w:line="312" w:lineRule="auto"/>
        <w:jc w:val="both"/>
        <w:rPr>
          <w:rFonts w:ascii="Arial" w:eastAsia="Arial" w:hAnsi="Arial" w:cs="Arial"/>
          <w:sz w:val="24"/>
          <w:szCs w:val="24"/>
        </w:rPr>
      </w:pPr>
    </w:p>
    <w:p w14:paraId="26C4CC94" w14:textId="77777777" w:rsidR="00084EA6" w:rsidRDefault="004C7ECE">
      <w:pPr>
        <w:pStyle w:val="Ttulo2"/>
        <w:numPr>
          <w:ilvl w:val="1"/>
          <w:numId w:val="23"/>
        </w:numPr>
        <w:ind w:left="567" w:hanging="567"/>
        <w:rPr>
          <w:color w:val="000000"/>
        </w:rPr>
      </w:pPr>
      <w:bookmarkStart w:id="12" w:name="_heading=h.7jaskqkfs9be" w:colFirst="0" w:colLast="0"/>
      <w:bookmarkEnd w:id="12"/>
      <w:r>
        <w:rPr>
          <w:color w:val="000000"/>
        </w:rPr>
        <w:t>Metodología</w:t>
      </w:r>
    </w:p>
    <w:p w14:paraId="2AC4ACD4" w14:textId="77777777" w:rsidR="00A343E9" w:rsidRDefault="00A343E9">
      <w:pPr>
        <w:spacing w:line="312" w:lineRule="auto"/>
        <w:jc w:val="both"/>
        <w:rPr>
          <w:rFonts w:ascii="Arial" w:eastAsia="Arial" w:hAnsi="Arial" w:cs="Arial"/>
          <w:sz w:val="24"/>
          <w:szCs w:val="24"/>
        </w:rPr>
      </w:pPr>
    </w:p>
    <w:p w14:paraId="170AF9E0" w14:textId="14C347BC" w:rsidR="00084EA6" w:rsidRDefault="00D30758">
      <w:pPr>
        <w:spacing w:line="312" w:lineRule="auto"/>
        <w:jc w:val="both"/>
        <w:rPr>
          <w:rFonts w:ascii="Arial" w:eastAsia="Arial" w:hAnsi="Arial" w:cs="Arial"/>
          <w:sz w:val="24"/>
          <w:szCs w:val="24"/>
        </w:rPr>
      </w:pPr>
      <w:r>
        <w:rPr>
          <w:noProof/>
          <w:lang w:eastAsia="es-CO"/>
        </w:rPr>
        <w:drawing>
          <wp:anchor distT="0" distB="0" distL="114300" distR="114300" simplePos="0" relativeHeight="251658240" behindDoc="1" locked="0" layoutInCell="1" allowOverlap="1" wp14:anchorId="3C51C6E3" wp14:editId="70312033">
            <wp:simplePos x="0" y="0"/>
            <wp:positionH relativeFrom="margin">
              <wp:posOffset>1605915</wp:posOffset>
            </wp:positionH>
            <wp:positionV relativeFrom="paragraph">
              <wp:posOffset>1245870</wp:posOffset>
            </wp:positionV>
            <wp:extent cx="2676525" cy="2442845"/>
            <wp:effectExtent l="0" t="0" r="9525" b="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2676525" cy="2442845"/>
                    </a:xfrm>
                    <a:prstGeom prst="rect">
                      <a:avLst/>
                    </a:prstGeom>
                    <a:ln/>
                  </pic:spPr>
                </pic:pic>
              </a:graphicData>
            </a:graphic>
          </wp:anchor>
        </w:drawing>
      </w:r>
      <w:r w:rsidR="004C7ECE">
        <w:rPr>
          <w:rFonts w:ascii="Arial" w:eastAsia="Arial" w:hAnsi="Arial" w:cs="Arial"/>
          <w:sz w:val="24"/>
          <w:szCs w:val="24"/>
        </w:rPr>
        <w:t>El desarrollo del proyecto siguió los lineamientos de la metodología CRISP-DM (Cross-</w:t>
      </w:r>
      <w:proofErr w:type="spellStart"/>
      <w:r w:rsidR="004C7ECE">
        <w:rPr>
          <w:rFonts w:ascii="Arial" w:eastAsia="Arial" w:hAnsi="Arial" w:cs="Arial"/>
          <w:sz w:val="24"/>
          <w:szCs w:val="24"/>
        </w:rPr>
        <w:t>Industry</w:t>
      </w:r>
      <w:proofErr w:type="spellEnd"/>
      <w:r w:rsidR="004C7ECE">
        <w:rPr>
          <w:rFonts w:ascii="Arial" w:eastAsia="Arial" w:hAnsi="Arial" w:cs="Arial"/>
          <w:sz w:val="24"/>
          <w:szCs w:val="24"/>
        </w:rPr>
        <w:t xml:space="preserve"> Standard </w:t>
      </w:r>
      <w:proofErr w:type="spellStart"/>
      <w:r w:rsidR="004C7ECE">
        <w:rPr>
          <w:rFonts w:ascii="Arial" w:eastAsia="Arial" w:hAnsi="Arial" w:cs="Arial"/>
          <w:sz w:val="24"/>
          <w:szCs w:val="24"/>
        </w:rPr>
        <w:t>Process</w:t>
      </w:r>
      <w:proofErr w:type="spellEnd"/>
      <w:r w:rsidR="004C7ECE">
        <w:rPr>
          <w:rFonts w:ascii="Arial" w:eastAsia="Arial" w:hAnsi="Arial" w:cs="Arial"/>
          <w:sz w:val="24"/>
          <w:szCs w:val="24"/>
        </w:rPr>
        <w:t xml:space="preserve"> </w:t>
      </w:r>
      <w:proofErr w:type="spellStart"/>
      <w:r w:rsidR="004C7ECE">
        <w:rPr>
          <w:rFonts w:ascii="Arial" w:eastAsia="Arial" w:hAnsi="Arial" w:cs="Arial"/>
          <w:sz w:val="24"/>
          <w:szCs w:val="24"/>
        </w:rPr>
        <w:t>for</w:t>
      </w:r>
      <w:proofErr w:type="spellEnd"/>
      <w:r w:rsidR="004C7ECE">
        <w:rPr>
          <w:rFonts w:ascii="Arial" w:eastAsia="Arial" w:hAnsi="Arial" w:cs="Arial"/>
          <w:sz w:val="24"/>
          <w:szCs w:val="24"/>
        </w:rPr>
        <w:t xml:space="preserve"> Data </w:t>
      </w:r>
      <w:proofErr w:type="spellStart"/>
      <w:r w:rsidR="004C7ECE">
        <w:rPr>
          <w:rFonts w:ascii="Arial" w:eastAsia="Arial" w:hAnsi="Arial" w:cs="Arial"/>
          <w:sz w:val="24"/>
          <w:szCs w:val="24"/>
        </w:rPr>
        <w:t>Mining</w:t>
      </w:r>
      <w:proofErr w:type="spellEnd"/>
      <w:r w:rsidR="004C7ECE">
        <w:rPr>
          <w:rFonts w:ascii="Arial" w:eastAsia="Arial" w:hAnsi="Arial" w:cs="Arial"/>
          <w:sz w:val="24"/>
          <w:szCs w:val="24"/>
        </w:rPr>
        <w:t xml:space="preserve">), adaptada al contexto de </w:t>
      </w:r>
      <w:proofErr w:type="spellStart"/>
      <w:r w:rsidR="004C7ECE">
        <w:rPr>
          <w:rFonts w:ascii="Arial" w:eastAsia="Arial" w:hAnsi="Arial" w:cs="Arial"/>
          <w:sz w:val="24"/>
          <w:szCs w:val="24"/>
        </w:rPr>
        <w:t>forecasting</w:t>
      </w:r>
      <w:proofErr w:type="spellEnd"/>
      <w:r w:rsidR="004C7ECE">
        <w:rPr>
          <w:rFonts w:ascii="Arial" w:eastAsia="Arial" w:hAnsi="Arial" w:cs="Arial"/>
          <w:sz w:val="24"/>
          <w:szCs w:val="24"/>
        </w:rPr>
        <w:t xml:space="preserve"> de series temporales financieras. Esta metodología propone un proceso iterativo organizado en seis fases: comprensión del negocio, comprensión de los datos, preparación de los datos, modelado, evaluación y despliegue.</w:t>
      </w:r>
    </w:p>
    <w:p w14:paraId="5515CBDA" w14:textId="3B78D7FA" w:rsidR="00A249E8" w:rsidRDefault="00D30758" w:rsidP="00D30758">
      <w:pPr>
        <w:pStyle w:val="Descripcin"/>
        <w:jc w:val="center"/>
        <w:rPr>
          <w:rFonts w:ascii="Arial" w:eastAsia="Arial" w:hAnsi="Arial" w:cs="Arial"/>
          <w:sz w:val="24"/>
          <w:szCs w:val="24"/>
        </w:rPr>
      </w:pPr>
      <w:bookmarkStart w:id="13" w:name="_heading=h.8ibpv61esa46" w:colFirst="0" w:colLast="0"/>
      <w:bookmarkStart w:id="14" w:name="_Ref231062218"/>
      <w:bookmarkEnd w:id="13"/>
      <w:r>
        <w:t xml:space="preserve">Figuras </w:t>
      </w:r>
      <w:fldSimple w:instr=" SEQ Figuras \* ARABIC ">
        <w:r w:rsidR="00657E0A">
          <w:rPr>
            <w:noProof/>
          </w:rPr>
          <w:t>1</w:t>
        </w:r>
      </w:fldSimple>
      <w:r w:rsidRPr="002608F1">
        <w:t xml:space="preserve">– Etapas </w:t>
      </w:r>
      <w:proofErr w:type="spellStart"/>
      <w:r w:rsidRPr="002608F1">
        <w:t>Crips</w:t>
      </w:r>
      <w:proofErr w:type="spellEnd"/>
      <w:r w:rsidRPr="002608F1">
        <w:t>-DM</w:t>
      </w:r>
      <w:bookmarkEnd w:id="14"/>
    </w:p>
    <w:p w14:paraId="148FF071" w14:textId="1BE962BE" w:rsidR="00A249E8" w:rsidRDefault="00A249E8">
      <w:pPr>
        <w:spacing w:line="312" w:lineRule="auto"/>
        <w:jc w:val="both"/>
        <w:rPr>
          <w:rFonts w:ascii="Arial" w:eastAsia="Arial" w:hAnsi="Arial" w:cs="Arial"/>
          <w:sz w:val="24"/>
          <w:szCs w:val="24"/>
        </w:rPr>
      </w:pPr>
    </w:p>
    <w:p w14:paraId="1B20B9EE" w14:textId="64729896"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En la fase de comprensión del negocio se definió el problema de predicción para esta tasa de interés (Tasa efectiva Anual), se identificó la fuente de datos de la Superintendencia Financiera de Colombia y debido a la disponibilidad de los mismos se estableció el horizonte de predicción de tres meses como el más relevante para la toma de decisiones de crédito. </w:t>
      </w:r>
    </w:p>
    <w:p w14:paraId="518991BD"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En la fase de entendimiento y preparación de los datos se desarrolló un proceso ETL completo implementado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que extrae los datos mes a mes desde la API pública de Datos Abiertos Colombia, excluye los meses que tienen muchos campos vacíos en sus registros, normaliza los nombres de bancos y rangos de monto, calcula tasas ponderadas por número de créditos en cuatro niveles de agregación (</w:t>
      </w:r>
      <w:proofErr w:type="spellStart"/>
      <w:r>
        <w:rPr>
          <w:rFonts w:ascii="Arial" w:eastAsia="Arial" w:hAnsi="Arial" w:cs="Arial"/>
          <w:sz w:val="24"/>
          <w:szCs w:val="24"/>
        </w:rPr>
        <w:t>banco+rango</w:t>
      </w:r>
      <w:proofErr w:type="spellEnd"/>
      <w:r>
        <w:rPr>
          <w:rFonts w:ascii="Arial" w:eastAsia="Arial" w:hAnsi="Arial" w:cs="Arial"/>
          <w:sz w:val="24"/>
          <w:szCs w:val="24"/>
        </w:rPr>
        <w:t>, banco, rango y sistema total), y exporta los resultados en archivos CSV listos para el modelado.</w:t>
      </w:r>
    </w:p>
    <w:p w14:paraId="25A8D4EE"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En la fase de modelado se importaron los archivos CSV de la anterior fase y con eso se construyeron 37 variables </w:t>
      </w:r>
      <w:proofErr w:type="spellStart"/>
      <w:r>
        <w:rPr>
          <w:rFonts w:ascii="Arial" w:eastAsia="Arial" w:hAnsi="Arial" w:cs="Arial"/>
          <w:sz w:val="24"/>
          <w:szCs w:val="24"/>
        </w:rPr>
        <w:t>predictoras</w:t>
      </w:r>
      <w:proofErr w:type="spellEnd"/>
      <w:r>
        <w:rPr>
          <w:rFonts w:ascii="Arial" w:eastAsia="Arial" w:hAnsi="Arial" w:cs="Arial"/>
          <w:sz w:val="24"/>
          <w:szCs w:val="24"/>
        </w:rPr>
        <w:t xml:space="preserve"> por serie temporal, incluyendo rezagos de tasa (1, 2, 3, 4, 6 y 12 meses), medias móviles de 3 y 6 meses, diferencias temporales y variables de estacionalidad. Se entrenaron y compararon seis familias de modelos: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Random</w:t>
      </w:r>
      <w:proofErr w:type="spellEnd"/>
      <w:r>
        <w:rPr>
          <w:rFonts w:ascii="Arial" w:eastAsia="Arial" w:hAnsi="Arial" w:cs="Arial"/>
          <w:sz w:val="24"/>
          <w:szCs w:val="24"/>
        </w:rPr>
        <w:t xml:space="preserve"> </w:t>
      </w:r>
      <w:proofErr w:type="spellStart"/>
      <w:r>
        <w:rPr>
          <w:rFonts w:ascii="Arial" w:eastAsia="Arial" w:hAnsi="Arial" w:cs="Arial"/>
          <w:sz w:val="24"/>
          <w:szCs w:val="24"/>
        </w:rPr>
        <w:t>Forest</w:t>
      </w:r>
      <w:proofErr w:type="spellEnd"/>
      <w:r>
        <w:rPr>
          <w:rFonts w:ascii="Arial" w:eastAsia="Arial" w:hAnsi="Arial" w:cs="Arial"/>
          <w:sz w:val="24"/>
          <w:szCs w:val="24"/>
        </w:rPr>
        <w:t xml:space="preserve">, Extra </w:t>
      </w:r>
      <w:proofErr w:type="spellStart"/>
      <w:r>
        <w:rPr>
          <w:rFonts w:ascii="Arial" w:eastAsia="Arial" w:hAnsi="Arial" w:cs="Arial"/>
          <w:sz w:val="24"/>
          <w:szCs w:val="24"/>
        </w:rPr>
        <w:t>Trees</w:t>
      </w:r>
      <w:proofErr w:type="spellEnd"/>
      <w:r>
        <w:rPr>
          <w:rFonts w:ascii="Arial" w:eastAsia="Arial" w:hAnsi="Arial" w:cs="Arial"/>
          <w:sz w:val="24"/>
          <w:szCs w:val="24"/>
        </w:rPr>
        <w:t xml:space="preserve">, </w:t>
      </w:r>
      <w:proofErr w:type="spellStart"/>
      <w:r>
        <w:rPr>
          <w:rFonts w:ascii="Arial" w:eastAsia="Arial" w:hAnsi="Arial" w:cs="Arial"/>
          <w:sz w:val="24"/>
          <w:szCs w:val="24"/>
        </w:rPr>
        <w:t>HistGradientBoosting</w:t>
      </w:r>
      <w:proofErr w:type="spellEnd"/>
      <w:r>
        <w:rPr>
          <w:rFonts w:ascii="Arial" w:eastAsia="Arial" w:hAnsi="Arial" w:cs="Arial"/>
          <w:sz w:val="24"/>
          <w:szCs w:val="24"/>
        </w:rPr>
        <w:t xml:space="preserve"> y </w:t>
      </w:r>
      <w:proofErr w:type="spellStart"/>
      <w:r>
        <w:rPr>
          <w:rFonts w:ascii="Arial" w:eastAsia="Arial" w:hAnsi="Arial" w:cs="Arial"/>
          <w:sz w:val="24"/>
          <w:szCs w:val="24"/>
        </w:rPr>
        <w:t>XGBoost</w:t>
      </w:r>
      <w:proofErr w:type="spellEnd"/>
      <w:r>
        <w:rPr>
          <w:rFonts w:ascii="Arial" w:eastAsia="Arial" w:hAnsi="Arial" w:cs="Arial"/>
          <w:sz w:val="24"/>
          <w:szCs w:val="24"/>
        </w:rPr>
        <w:t xml:space="preserve">, optimizando los </w:t>
      </w:r>
      <w:proofErr w:type="spellStart"/>
      <w:r>
        <w:rPr>
          <w:rFonts w:ascii="Arial" w:eastAsia="Arial" w:hAnsi="Arial" w:cs="Arial"/>
          <w:sz w:val="24"/>
          <w:szCs w:val="24"/>
        </w:rPr>
        <w:t>hiperparámetros</w:t>
      </w:r>
      <w:proofErr w:type="spellEnd"/>
      <w:r>
        <w:rPr>
          <w:rFonts w:ascii="Arial" w:eastAsia="Arial" w:hAnsi="Arial" w:cs="Arial"/>
          <w:sz w:val="24"/>
          <w:szCs w:val="24"/>
        </w:rPr>
        <w:t xml:space="preserve"> de cada modelo mediante optimización bayesiana con </w:t>
      </w:r>
      <w:proofErr w:type="spellStart"/>
      <w:r>
        <w:rPr>
          <w:rFonts w:ascii="Arial" w:eastAsia="Arial" w:hAnsi="Arial" w:cs="Arial"/>
          <w:sz w:val="24"/>
          <w:szCs w:val="24"/>
        </w:rPr>
        <w:t>Optuna</w:t>
      </w:r>
      <w:proofErr w:type="spellEnd"/>
      <w:r>
        <w:rPr>
          <w:rFonts w:ascii="Arial" w:eastAsia="Arial" w:hAnsi="Arial" w:cs="Arial"/>
          <w:sz w:val="24"/>
          <w:szCs w:val="24"/>
        </w:rPr>
        <w:t xml:space="preserve"> en 80 iteraciones por modelo. La validación se realizó con un esquema temporal que reserva los primeros 24 meses para entrenamiento (Train) y los últimos 6 para prueba (Test).</w:t>
      </w:r>
    </w:p>
    <w:p w14:paraId="58FD7D0F"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En la fase de evaluación se compararon los modelos optimizados contra cuatro </w:t>
      </w:r>
      <w:proofErr w:type="spellStart"/>
      <w:r>
        <w:rPr>
          <w:rFonts w:ascii="Arial" w:eastAsia="Arial" w:hAnsi="Arial" w:cs="Arial"/>
          <w:sz w:val="24"/>
          <w:szCs w:val="24"/>
        </w:rPr>
        <w:t>baselines</w:t>
      </w:r>
      <w:proofErr w:type="spellEnd"/>
      <w:r>
        <w:rPr>
          <w:rFonts w:ascii="Arial" w:eastAsia="Arial" w:hAnsi="Arial" w:cs="Arial"/>
          <w:sz w:val="24"/>
          <w:szCs w:val="24"/>
        </w:rPr>
        <w:t xml:space="preserve"> simples (tasa actual, </w:t>
      </w:r>
      <w:proofErr w:type="spellStart"/>
      <w:r>
        <w:rPr>
          <w:rFonts w:ascii="Arial" w:eastAsia="Arial" w:hAnsi="Arial" w:cs="Arial"/>
          <w:sz w:val="24"/>
          <w:szCs w:val="24"/>
        </w:rPr>
        <w:t>naive</w:t>
      </w:r>
      <w:proofErr w:type="spellEnd"/>
      <w:r>
        <w:rPr>
          <w:rFonts w:ascii="Arial" w:eastAsia="Arial" w:hAnsi="Arial" w:cs="Arial"/>
          <w:sz w:val="24"/>
          <w:szCs w:val="24"/>
        </w:rPr>
        <w:t xml:space="preserve"> lag 1, media móvil 3 meses y media móvil 6 meses) usando las métricas R², MAE, RMSE y </w:t>
      </w:r>
      <w:proofErr w:type="spellStart"/>
      <w:r>
        <w:rPr>
          <w:rFonts w:ascii="Arial" w:eastAsia="Arial" w:hAnsi="Arial" w:cs="Arial"/>
          <w:sz w:val="24"/>
          <w:szCs w:val="24"/>
        </w:rPr>
        <w:t>sMAPE</w:t>
      </w:r>
      <w:proofErr w:type="spellEnd"/>
      <w:r>
        <w:rPr>
          <w:rFonts w:ascii="Arial" w:eastAsia="Arial" w:hAnsi="Arial" w:cs="Arial"/>
          <w:sz w:val="24"/>
          <w:szCs w:val="24"/>
        </w:rPr>
        <w:t xml:space="preserve">. La estrategia jerárquica de predicción con cuatro niveles de </w:t>
      </w:r>
      <w:proofErr w:type="spellStart"/>
      <w:r>
        <w:rPr>
          <w:rFonts w:ascii="Arial" w:eastAsia="Arial" w:hAnsi="Arial" w:cs="Arial"/>
          <w:sz w:val="24"/>
          <w:szCs w:val="24"/>
        </w:rPr>
        <w:t>fallback</w:t>
      </w:r>
      <w:proofErr w:type="spellEnd"/>
      <w:r>
        <w:rPr>
          <w:rFonts w:ascii="Arial" w:eastAsia="Arial" w:hAnsi="Arial" w:cs="Arial"/>
          <w:sz w:val="24"/>
          <w:szCs w:val="24"/>
        </w:rPr>
        <w:t xml:space="preserve"> garantizó una correcta cobertura para todas las combinaciones anteriores (</w:t>
      </w:r>
      <w:proofErr w:type="spellStart"/>
      <w:r>
        <w:rPr>
          <w:rFonts w:ascii="Arial" w:eastAsia="Arial" w:hAnsi="Arial" w:cs="Arial"/>
          <w:sz w:val="24"/>
          <w:szCs w:val="24"/>
        </w:rPr>
        <w:t>banco+rango</w:t>
      </w:r>
      <w:proofErr w:type="spellEnd"/>
      <w:r>
        <w:rPr>
          <w:rFonts w:ascii="Arial" w:eastAsia="Arial" w:hAnsi="Arial" w:cs="Arial"/>
          <w:sz w:val="24"/>
          <w:szCs w:val="24"/>
        </w:rPr>
        <w:t>, banco, rango y sistema total).</w:t>
      </w:r>
    </w:p>
    <w:p w14:paraId="0FB3970C"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Finalmente, en la fase de despliegue se desarrolló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con tres pestañas principales: ranking de bancos por menor tasa predicha, comparación de modelos y datos estadísticos. El sistema fue publicado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conectado a un repositorio en GitHub, haciendo que esta sea una solución accesible a todo el público.</w:t>
      </w:r>
    </w:p>
    <w:p w14:paraId="4F095F5C" w14:textId="77777777" w:rsidR="00084EA6" w:rsidRDefault="004C7ECE">
      <w:pPr>
        <w:pStyle w:val="Ttulo2"/>
        <w:numPr>
          <w:ilvl w:val="1"/>
          <w:numId w:val="23"/>
        </w:numPr>
        <w:ind w:left="567" w:hanging="567"/>
        <w:rPr>
          <w:color w:val="000000"/>
        </w:rPr>
      </w:pPr>
      <w:bookmarkStart w:id="15" w:name="_heading=h.rfbr9845zrl" w:colFirst="0" w:colLast="0"/>
      <w:bookmarkEnd w:id="15"/>
      <w:r>
        <w:rPr>
          <w:color w:val="000000"/>
        </w:rPr>
        <w:t>Organización del documento</w:t>
      </w:r>
    </w:p>
    <w:p w14:paraId="359C3C11" w14:textId="77777777" w:rsidR="00084EA6" w:rsidRDefault="00084EA6">
      <w:pPr>
        <w:spacing w:line="312" w:lineRule="auto"/>
        <w:jc w:val="both"/>
        <w:rPr>
          <w:rFonts w:ascii="Arial" w:eastAsia="Arial" w:hAnsi="Arial" w:cs="Arial"/>
          <w:sz w:val="24"/>
          <w:szCs w:val="24"/>
        </w:rPr>
      </w:pPr>
    </w:p>
    <w:p w14:paraId="5F20D62F" w14:textId="77777777" w:rsidR="00A343E9" w:rsidRDefault="00A343E9">
      <w:pPr>
        <w:spacing w:line="312" w:lineRule="auto"/>
        <w:jc w:val="both"/>
        <w:rPr>
          <w:rFonts w:ascii="Arial" w:eastAsia="Arial" w:hAnsi="Arial" w:cs="Arial"/>
          <w:color w:val="0000FF"/>
          <w:sz w:val="24"/>
          <w:szCs w:val="24"/>
        </w:rPr>
      </w:pPr>
    </w:p>
    <w:p w14:paraId="08A4D3B4" w14:textId="15E07623"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documento se organiza de la siguiente manera:</w:t>
      </w:r>
    </w:p>
    <w:p w14:paraId="365A5391"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Capítulo 1 presenta la introducción del proyecto, incluyendo el resumen, el planteamiento del problema, la pregunta analítica, los objetivos y la metodología utilizada.</w:t>
      </w:r>
    </w:p>
    <w:p w14:paraId="4244BDD6"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Capítulo 2 desarrolla el marco teórico, presentando el contexto del mercado de crédito de consumo en Colombia, los antecedentes de trabajos similares y los conceptos fundamentales de </w:t>
      </w:r>
      <w:proofErr w:type="spellStart"/>
      <w:r>
        <w:rPr>
          <w:rFonts w:ascii="Arial" w:eastAsia="Arial" w:hAnsi="Arial" w:cs="Arial"/>
          <w:sz w:val="24"/>
          <w:szCs w:val="24"/>
        </w:rPr>
        <w:t>forecasting</w:t>
      </w:r>
      <w:proofErr w:type="spellEnd"/>
      <w:r>
        <w:rPr>
          <w:rFonts w:ascii="Arial" w:eastAsia="Arial" w:hAnsi="Arial" w:cs="Arial"/>
          <w:sz w:val="24"/>
          <w:szCs w:val="24"/>
        </w:rPr>
        <w:t xml:space="preserv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y las herramientas tecnológicas utilizadas.</w:t>
      </w:r>
    </w:p>
    <w:p w14:paraId="6233A49D"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Capítulo 3 corresponde al desarrollo del primer objetivo específico: la extracción, transformación y carga de datos desde la API de la Superintendencia Financiera, incluyendo el proceso ETL completo, la normalización de datos y la generación de los archivos CSV con el valor de tasas ponderadas.</w:t>
      </w:r>
    </w:p>
    <w:p w14:paraId="723F0E1F"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Capítulo 4 presenta el análisis exploratorio de datos, describiendo el comportamiento histórico de las tasas de interés por banco y rango de monto, la identificación de tendencias y la ingeniería de características </w:t>
      </w:r>
      <w:proofErr w:type="spellStart"/>
      <w:r>
        <w:rPr>
          <w:rFonts w:ascii="Arial" w:eastAsia="Arial" w:hAnsi="Arial" w:cs="Arial"/>
          <w:sz w:val="24"/>
          <w:szCs w:val="24"/>
        </w:rPr>
        <w:t>predictoras</w:t>
      </w:r>
      <w:proofErr w:type="spellEnd"/>
      <w:r>
        <w:rPr>
          <w:rFonts w:ascii="Arial" w:eastAsia="Arial" w:hAnsi="Arial" w:cs="Arial"/>
          <w:sz w:val="24"/>
          <w:szCs w:val="24"/>
        </w:rPr>
        <w:t>.</w:t>
      </w:r>
    </w:p>
    <w:p w14:paraId="780DBB76"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Capítulo 5 corresponde al modelado predictivo, describiendo los algoritmos utilizados, la optimización bayesiana de </w:t>
      </w:r>
      <w:proofErr w:type="spellStart"/>
      <w:r>
        <w:rPr>
          <w:rFonts w:ascii="Arial" w:eastAsia="Arial" w:hAnsi="Arial" w:cs="Arial"/>
          <w:sz w:val="24"/>
          <w:szCs w:val="24"/>
        </w:rPr>
        <w:t>hiperparámetros</w:t>
      </w:r>
      <w:proofErr w:type="spellEnd"/>
      <w:r>
        <w:rPr>
          <w:rFonts w:ascii="Arial" w:eastAsia="Arial" w:hAnsi="Arial" w:cs="Arial"/>
          <w:sz w:val="24"/>
          <w:szCs w:val="24"/>
        </w:rPr>
        <w:t>, la estrategia jerárquica de predicción y la comparación de resultados entre modelos.</w:t>
      </w:r>
    </w:p>
    <w:p w14:paraId="41DD95FA"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Capítulo 6 presenta la evaluación de resultados y el despliegue del sistema, incluyendo las métricas de desempeño, la comparación contra </w:t>
      </w:r>
      <w:proofErr w:type="spellStart"/>
      <w:r>
        <w:rPr>
          <w:rFonts w:ascii="Arial" w:eastAsia="Arial" w:hAnsi="Arial" w:cs="Arial"/>
          <w:sz w:val="24"/>
          <w:szCs w:val="24"/>
        </w:rPr>
        <w:t>baselines</w:t>
      </w:r>
      <w:proofErr w:type="spellEnd"/>
      <w:r>
        <w:rPr>
          <w:rFonts w:ascii="Arial" w:eastAsia="Arial" w:hAnsi="Arial" w:cs="Arial"/>
          <w:sz w:val="24"/>
          <w:szCs w:val="24"/>
        </w:rPr>
        <w:t xml:space="preserve">, la arquitectura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y la publicación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14:paraId="6CCF7840"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El Capítulo 7 presenta las conclusiones del proyecto, destacando los principales hallazgos y el cumplimiento de los objetivos. </w:t>
      </w:r>
    </w:p>
    <w:p w14:paraId="6E4526AF"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El Capítulo 8 expone las lecciones aprendidas y los trabajos futuros, incluyendo reflexiones sobre el proceso desarrollado, dificultades encontradas, aprendizajes técnicos y metodológicos, así como posibles mejoras o ampliaciones del proyecto.</w:t>
      </w:r>
    </w:p>
    <w:p w14:paraId="6DE9F617" w14:textId="77777777" w:rsidR="00084EA6" w:rsidRDefault="004C7ECE">
      <w:pPr>
        <w:spacing w:line="312" w:lineRule="auto"/>
        <w:jc w:val="both"/>
        <w:rPr>
          <w:rFonts w:ascii="Arial" w:eastAsia="Arial" w:hAnsi="Arial" w:cs="Arial"/>
          <w:sz w:val="24"/>
          <w:szCs w:val="24"/>
        </w:rPr>
      </w:pPr>
      <w:r>
        <w:rPr>
          <w:rFonts w:ascii="Arial" w:eastAsia="Arial" w:hAnsi="Arial" w:cs="Arial"/>
          <w:sz w:val="24"/>
          <w:szCs w:val="24"/>
        </w:rPr>
        <w:t xml:space="preserve">Finalmente, se incluyen las </w:t>
      </w:r>
      <w:r>
        <w:rPr>
          <w:rFonts w:ascii="Arial" w:eastAsia="Arial" w:hAnsi="Arial" w:cs="Arial"/>
          <w:b/>
          <w:bCs/>
          <w:sz w:val="24"/>
          <w:szCs w:val="24"/>
        </w:rPr>
        <w:t>referencias y anexos</w:t>
      </w:r>
      <w:r>
        <w:rPr>
          <w:rFonts w:ascii="Arial" w:eastAsia="Arial" w:hAnsi="Arial" w:cs="Arial"/>
          <w:sz w:val="24"/>
          <w:szCs w:val="24"/>
        </w:rPr>
        <w:t xml:space="preserve">, donde se relacionan las fuentes consultadas y los elementos complementarios del proyecto, tales como diccionario de datos, capturas de </w:t>
      </w:r>
      <w:proofErr w:type="spellStart"/>
      <w:r>
        <w:rPr>
          <w:rFonts w:ascii="Arial" w:eastAsia="Arial" w:hAnsi="Arial" w:cs="Arial"/>
          <w:sz w:val="24"/>
          <w:szCs w:val="24"/>
        </w:rPr>
        <w:t>dashboards</w:t>
      </w:r>
      <w:proofErr w:type="spellEnd"/>
      <w:r>
        <w:rPr>
          <w:rFonts w:ascii="Arial" w:eastAsia="Arial" w:hAnsi="Arial" w:cs="Arial"/>
          <w:sz w:val="24"/>
          <w:szCs w:val="24"/>
        </w:rPr>
        <w:t>, fragmentos de código, diagramas, evidencias de ejecución o enlaces a repositorios.</w:t>
      </w:r>
    </w:p>
    <w:p w14:paraId="4392CD90" w14:textId="77777777" w:rsidR="00084EA6" w:rsidRDefault="00084EA6">
      <w:pPr>
        <w:spacing w:line="312" w:lineRule="auto"/>
        <w:jc w:val="both"/>
        <w:rPr>
          <w:rFonts w:ascii="Arial" w:eastAsia="Arial" w:hAnsi="Arial" w:cs="Arial"/>
          <w:sz w:val="24"/>
          <w:szCs w:val="24"/>
        </w:rPr>
      </w:pPr>
    </w:p>
    <w:p w14:paraId="72C73464" w14:textId="091DEEA0" w:rsidR="00084EA6" w:rsidRDefault="004C7ECE">
      <w:pPr>
        <w:pStyle w:val="Ttulo1"/>
        <w:numPr>
          <w:ilvl w:val="0"/>
          <w:numId w:val="23"/>
        </w:numPr>
        <w:ind w:left="426" w:hanging="426"/>
        <w:rPr>
          <w:rFonts w:ascii="Arial" w:eastAsia="Arial" w:hAnsi="Arial" w:cs="Arial"/>
          <w:b/>
          <w:bCs/>
          <w:color w:val="000000"/>
          <w:sz w:val="24"/>
          <w:szCs w:val="24"/>
        </w:rPr>
      </w:pPr>
      <w:bookmarkStart w:id="16" w:name="_heading=h.v2piv8kzm71a" w:colFirst="0" w:colLast="0"/>
      <w:bookmarkEnd w:id="16"/>
      <w:r>
        <w:rPr>
          <w:rFonts w:ascii="Arial" w:eastAsia="Arial" w:hAnsi="Arial" w:cs="Arial"/>
          <w:b/>
          <w:bCs/>
          <w:color w:val="000000"/>
          <w:sz w:val="24"/>
          <w:szCs w:val="24"/>
        </w:rPr>
        <w:t>Capítulo 2 – Marco teórico</w:t>
      </w:r>
    </w:p>
    <w:p w14:paraId="5C5836A2" w14:textId="77777777" w:rsidR="00AE1874" w:rsidRPr="00AE1874" w:rsidRDefault="00AE1874" w:rsidP="00AE1874"/>
    <w:p w14:paraId="18AA85B5" w14:textId="44448AD3" w:rsidR="00084EA6" w:rsidRDefault="004C7ECE">
      <w:pPr>
        <w:pStyle w:val="Ttulo2"/>
        <w:numPr>
          <w:ilvl w:val="1"/>
          <w:numId w:val="23"/>
        </w:numPr>
        <w:ind w:left="567" w:hanging="567"/>
        <w:rPr>
          <w:color w:val="000000"/>
        </w:rPr>
      </w:pPr>
      <w:r>
        <w:rPr>
          <w:color w:val="000000"/>
        </w:rPr>
        <w:t>Contexto</w:t>
      </w:r>
    </w:p>
    <w:p w14:paraId="0334DCF9" w14:textId="08021B5B" w:rsidR="005C6DED" w:rsidRPr="00C41095" w:rsidRDefault="005C6DED" w:rsidP="005C6DED">
      <w:pPr>
        <w:pStyle w:val="Sinespaciado"/>
        <w:rPr>
          <w:rFonts w:ascii="Arial" w:hAnsi="Arial" w:cs="Arial"/>
          <w:sz w:val="24"/>
          <w:szCs w:val="24"/>
        </w:rPr>
      </w:pPr>
      <w:r w:rsidRPr="00C41095">
        <w:rPr>
          <w:rFonts w:ascii="Arial" w:hAnsi="Arial" w:cs="Arial"/>
          <w:sz w:val="24"/>
          <w:szCs w:val="24"/>
        </w:rPr>
        <w:t xml:space="preserve">El sistema financiero colombiano está compuesto por más de veinte establecimientos bancarios que ofrecen créditos de consumo de libre inversión, cada uno con políticas de tasas de interés diferenciadas según el monto solicitado y las condiciones del mercado. La Superintendencia Financiera de Colombia (SFC) es la entidad gubernamental encargada de supervisar, regular y publicar información detallada sobre las tasas efectivas anuales aplicadas por cada </w:t>
      </w:r>
    </w:p>
    <w:p w14:paraId="1E0DFEEC" w14:textId="5A119266" w:rsidR="005C6DED" w:rsidRPr="00C41095" w:rsidRDefault="005C6DED" w:rsidP="005C6DED">
      <w:pPr>
        <w:pStyle w:val="Sinespaciado"/>
        <w:rPr>
          <w:rFonts w:ascii="Arial" w:hAnsi="Arial" w:cs="Arial"/>
          <w:sz w:val="24"/>
          <w:szCs w:val="24"/>
        </w:rPr>
      </w:pPr>
      <w:r w:rsidRPr="00C41095">
        <w:rPr>
          <w:rFonts w:ascii="Arial" w:hAnsi="Arial" w:cs="Arial"/>
          <w:sz w:val="24"/>
          <w:szCs w:val="24"/>
        </w:rPr>
        <w:t>entidad a los diferentes tipos de crédito.</w:t>
      </w:r>
    </w:p>
    <w:p w14:paraId="19F95BA3" w14:textId="77777777" w:rsidR="005C6DED" w:rsidRPr="00C41095" w:rsidRDefault="005C6DED" w:rsidP="005C6DED">
      <w:pPr>
        <w:pStyle w:val="Sinespaciado"/>
        <w:rPr>
          <w:rFonts w:ascii="Arial" w:hAnsi="Arial" w:cs="Arial"/>
          <w:sz w:val="24"/>
          <w:szCs w:val="24"/>
        </w:rPr>
      </w:pPr>
    </w:p>
    <w:p w14:paraId="14CD48B8" w14:textId="0A91CDE4" w:rsidR="005C6DED" w:rsidRPr="00C41095" w:rsidRDefault="005C6DED" w:rsidP="005C6DED">
      <w:pPr>
        <w:pStyle w:val="Sinespaciado"/>
        <w:rPr>
          <w:rFonts w:ascii="Arial" w:hAnsi="Arial" w:cs="Arial"/>
          <w:sz w:val="24"/>
          <w:szCs w:val="24"/>
        </w:rPr>
      </w:pPr>
      <w:r w:rsidRPr="00C41095">
        <w:rPr>
          <w:rFonts w:ascii="Arial" w:hAnsi="Arial" w:cs="Arial"/>
          <w:sz w:val="24"/>
          <w:szCs w:val="24"/>
        </w:rPr>
        <w:t>El crédito de consumo de libre inversión es una modalidad crediticia que permite a los colombianos financiar proyectos personales sin necesidad de justificar el destino de los fondos ante la entidad financiera. Según datos de la SFC, este tipo de crédito representa una porción significativa del portafolio crediticio de los bancos colombianos, con cientos de miles de operaciones mensuales que impactan directamente la economía de los hogares.</w:t>
      </w:r>
    </w:p>
    <w:p w14:paraId="226B82DA" w14:textId="77777777" w:rsidR="005C6DED" w:rsidRPr="00C41095" w:rsidRDefault="005C6DED" w:rsidP="005C6DED">
      <w:pPr>
        <w:pStyle w:val="Sinespaciado"/>
        <w:rPr>
          <w:rFonts w:ascii="Arial" w:hAnsi="Arial" w:cs="Arial"/>
          <w:sz w:val="24"/>
          <w:szCs w:val="24"/>
        </w:rPr>
      </w:pPr>
    </w:p>
    <w:p w14:paraId="2ED2E0C0" w14:textId="1157169C" w:rsidR="005C6DED" w:rsidRPr="00C41095" w:rsidRDefault="005C6DED" w:rsidP="005C6DED">
      <w:pPr>
        <w:pStyle w:val="Sinespaciado"/>
        <w:rPr>
          <w:rFonts w:ascii="Arial" w:hAnsi="Arial" w:cs="Arial"/>
          <w:sz w:val="24"/>
          <w:szCs w:val="24"/>
        </w:rPr>
      </w:pPr>
      <w:r w:rsidRPr="00C41095">
        <w:rPr>
          <w:rFonts w:ascii="Arial" w:hAnsi="Arial" w:cs="Arial"/>
          <w:sz w:val="24"/>
          <w:szCs w:val="24"/>
        </w:rPr>
        <w:t xml:space="preserve">La tasa efectiva anual (TEA) es el indicador más relevante para comparar el costo real de un crédito, ya que incluye la </w:t>
      </w:r>
      <w:proofErr w:type="spellStart"/>
      <w:r w:rsidRPr="00C41095">
        <w:rPr>
          <w:rFonts w:ascii="Arial" w:hAnsi="Arial" w:cs="Arial"/>
          <w:sz w:val="24"/>
          <w:szCs w:val="24"/>
        </w:rPr>
        <w:t>capitalizacion</w:t>
      </w:r>
      <w:proofErr w:type="spellEnd"/>
      <w:r w:rsidRPr="00C41095">
        <w:rPr>
          <w:rFonts w:ascii="Arial" w:hAnsi="Arial" w:cs="Arial"/>
          <w:sz w:val="24"/>
          <w:szCs w:val="24"/>
        </w:rPr>
        <w:t xml:space="preserve"> de intereses y refleja el costo total de la obligación financiera expresado en términos anuales. Sin embargo, la asimetría de información </w:t>
      </w:r>
    </w:p>
    <w:p w14:paraId="14A32A79" w14:textId="3ABC7940" w:rsidR="005C6DED" w:rsidRPr="00C41095" w:rsidRDefault="005C6DED" w:rsidP="005C6DED">
      <w:pPr>
        <w:pStyle w:val="Sinespaciado"/>
        <w:rPr>
          <w:rFonts w:ascii="Arial" w:hAnsi="Arial" w:cs="Arial"/>
          <w:sz w:val="24"/>
          <w:szCs w:val="24"/>
        </w:rPr>
      </w:pPr>
      <w:r w:rsidRPr="00C41095">
        <w:rPr>
          <w:rFonts w:ascii="Arial" w:hAnsi="Arial" w:cs="Arial"/>
          <w:sz w:val="24"/>
          <w:szCs w:val="24"/>
        </w:rPr>
        <w:t>entre las entidades financieras y los consumidores, sumada a la baja educación financiera de gran parte de la población colombiana, genera que muchos ciudadanos no cuenten con las herramientas necesarias para tomar decisiones informadas sobre donde solicitar un crédito.</w:t>
      </w:r>
    </w:p>
    <w:p w14:paraId="52A12704" w14:textId="77777777" w:rsidR="005C6DED" w:rsidRPr="00C41095" w:rsidRDefault="005C6DED" w:rsidP="005C6DED">
      <w:pPr>
        <w:pStyle w:val="Sinespaciado"/>
        <w:rPr>
          <w:rFonts w:ascii="Arial" w:hAnsi="Arial" w:cs="Arial"/>
          <w:sz w:val="24"/>
          <w:szCs w:val="24"/>
        </w:rPr>
      </w:pPr>
    </w:p>
    <w:p w14:paraId="56551612" w14:textId="21BE058B" w:rsidR="005C6DED" w:rsidRPr="00C41095" w:rsidRDefault="005C6DED" w:rsidP="005C6DED">
      <w:pPr>
        <w:pStyle w:val="Sinespaciado"/>
        <w:rPr>
          <w:rFonts w:ascii="Arial" w:hAnsi="Arial" w:cs="Arial"/>
          <w:sz w:val="24"/>
          <w:szCs w:val="24"/>
        </w:rPr>
      </w:pPr>
      <w:r w:rsidRPr="00C41095">
        <w:rPr>
          <w:rFonts w:ascii="Arial" w:hAnsi="Arial" w:cs="Arial"/>
          <w:sz w:val="24"/>
          <w:szCs w:val="24"/>
        </w:rPr>
        <w:t xml:space="preserve">El contexto macroeconómico colombiano durante el periodo 2023-2026 estuvo marcado por un ciclo de política monetaria restrictiva por parte del Banco de la Republica, seguido de una fase gradual de reducción de tasas de referencia, lo que genero variaciones </w:t>
      </w:r>
    </w:p>
    <w:p w14:paraId="148E958D" w14:textId="26EB468F" w:rsidR="005C6DED" w:rsidRPr="00C41095" w:rsidRDefault="005C6DED" w:rsidP="005C6DED">
      <w:pPr>
        <w:pStyle w:val="Sinespaciado"/>
        <w:rPr>
          <w:rFonts w:ascii="Arial" w:hAnsi="Arial" w:cs="Arial"/>
        </w:rPr>
      </w:pPr>
      <w:r w:rsidRPr="00C41095">
        <w:rPr>
          <w:rFonts w:ascii="Arial" w:hAnsi="Arial" w:cs="Arial"/>
          <w:sz w:val="24"/>
          <w:szCs w:val="24"/>
        </w:rPr>
        <w:t>significativas en las tasas de interés del sistema financiero</w:t>
      </w:r>
      <w:r w:rsidRPr="00C41095">
        <w:rPr>
          <w:rFonts w:ascii="Arial" w:hAnsi="Arial" w:cs="Arial"/>
        </w:rPr>
        <w:t>.</w:t>
      </w:r>
    </w:p>
    <w:p w14:paraId="60D82427" w14:textId="77777777" w:rsidR="00084EA6" w:rsidRDefault="00084EA6">
      <w:pPr>
        <w:spacing w:line="312" w:lineRule="auto"/>
        <w:jc w:val="both"/>
        <w:rPr>
          <w:rFonts w:ascii="Arial" w:eastAsia="Arial" w:hAnsi="Arial" w:cs="Arial"/>
          <w:sz w:val="24"/>
          <w:szCs w:val="24"/>
        </w:rPr>
      </w:pPr>
    </w:p>
    <w:p w14:paraId="12C490B9" w14:textId="4895C43F" w:rsidR="00084EA6" w:rsidRDefault="004C7ECE">
      <w:pPr>
        <w:pStyle w:val="Ttulo2"/>
        <w:numPr>
          <w:ilvl w:val="1"/>
          <w:numId w:val="23"/>
        </w:numPr>
        <w:ind w:left="567" w:hanging="567"/>
        <w:rPr>
          <w:color w:val="000000"/>
        </w:rPr>
      </w:pPr>
      <w:bookmarkStart w:id="17" w:name="_heading=h.2fx1s6o3j4vb" w:colFirst="0" w:colLast="0"/>
      <w:bookmarkEnd w:id="17"/>
      <w:r>
        <w:rPr>
          <w:color w:val="000000"/>
        </w:rPr>
        <w:t>Antecedentes</w:t>
      </w:r>
    </w:p>
    <w:p w14:paraId="2DF53818" w14:textId="77777777" w:rsidR="005C6DED" w:rsidRPr="00C41095" w:rsidRDefault="005C6DED" w:rsidP="005C6DED">
      <w:pPr>
        <w:pStyle w:val="NormalWeb"/>
        <w:rPr>
          <w:rFonts w:ascii="Arial" w:hAnsi="Arial" w:cs="Arial"/>
        </w:rPr>
      </w:pPr>
      <w:r w:rsidRPr="00C41095">
        <w:rPr>
          <w:rFonts w:ascii="Arial" w:hAnsi="Arial" w:cs="Arial"/>
        </w:rPr>
        <w:t>Se presentan a continuación cinco antecedentes de trabajos relacionados:</w:t>
      </w:r>
    </w:p>
    <w:p w14:paraId="3375B0C9" w14:textId="77777777" w:rsidR="005C6DED" w:rsidRPr="00C41095" w:rsidRDefault="005C6DED" w:rsidP="005C6DED">
      <w:pPr>
        <w:pStyle w:val="NormalWeb"/>
        <w:numPr>
          <w:ilvl w:val="0"/>
          <w:numId w:val="40"/>
        </w:numPr>
        <w:rPr>
          <w:rFonts w:ascii="Arial" w:hAnsi="Arial" w:cs="Arial"/>
        </w:rPr>
      </w:pPr>
      <w:r w:rsidRPr="00C41095">
        <w:rPr>
          <w:rFonts w:ascii="Arial" w:hAnsi="Arial" w:cs="Arial"/>
        </w:rPr>
        <w:t>Velásquez, Martínez y Gómez (2020) desarrollaron un modelo de predicción de tasas de interés para créditos hipotecarios en Colombia utilizando redes neuronales LSTM. El estudio utilizó datos del Banco de la República para el período 2010-2019 y logró un RMSE de 0,45 puntos porcentuales. A diferencia del presente proyecto, su enfoque se centró en créditos hipotecarios.</w:t>
      </w:r>
    </w:p>
    <w:p w14:paraId="450BCE1C" w14:textId="77777777" w:rsidR="005C6DED" w:rsidRPr="00C41095" w:rsidRDefault="005C6DED" w:rsidP="005C6DED">
      <w:pPr>
        <w:pStyle w:val="NormalWeb"/>
        <w:numPr>
          <w:ilvl w:val="0"/>
          <w:numId w:val="40"/>
        </w:numPr>
        <w:rPr>
          <w:rFonts w:ascii="Arial" w:hAnsi="Arial" w:cs="Arial"/>
        </w:rPr>
      </w:pPr>
      <w:r w:rsidRPr="00C41095">
        <w:rPr>
          <w:rFonts w:ascii="Arial" w:hAnsi="Arial" w:cs="Arial"/>
        </w:rPr>
        <w:t xml:space="preserve">Rodríguez y Hernández (2021) implementaron un sistema de </w:t>
      </w:r>
      <w:proofErr w:type="spellStart"/>
      <w:r w:rsidRPr="00C41095">
        <w:rPr>
          <w:rFonts w:ascii="Arial" w:hAnsi="Arial" w:cs="Arial"/>
        </w:rPr>
        <w:t>forecasting</w:t>
      </w:r>
      <w:proofErr w:type="spellEnd"/>
      <w:r w:rsidRPr="00C41095">
        <w:rPr>
          <w:rFonts w:ascii="Arial" w:hAnsi="Arial" w:cs="Arial"/>
        </w:rPr>
        <w:t xml:space="preserve"> de tasas de depósitos a término fijo usando modelos ARIMA y </w:t>
      </w:r>
      <w:proofErr w:type="spellStart"/>
      <w:r w:rsidRPr="00C41095">
        <w:rPr>
          <w:rFonts w:ascii="Arial" w:hAnsi="Arial" w:cs="Arial"/>
        </w:rPr>
        <w:t>Prophet</w:t>
      </w:r>
      <w:proofErr w:type="spellEnd"/>
      <w:r w:rsidRPr="00C41095">
        <w:rPr>
          <w:rFonts w:ascii="Arial" w:hAnsi="Arial" w:cs="Arial"/>
        </w:rPr>
        <w:t xml:space="preserve">. Utilizaron datos de la </w:t>
      </w:r>
      <w:proofErr w:type="spellStart"/>
      <w:r w:rsidRPr="00C41095">
        <w:rPr>
          <w:rFonts w:ascii="Arial" w:hAnsi="Arial" w:cs="Arial"/>
        </w:rPr>
        <w:t>Superfinanciera</w:t>
      </w:r>
      <w:proofErr w:type="spellEnd"/>
      <w:r w:rsidRPr="00C41095">
        <w:rPr>
          <w:rFonts w:ascii="Arial" w:hAnsi="Arial" w:cs="Arial"/>
        </w:rPr>
        <w:t xml:space="preserve"> para el período 2015-2020, logrando un MAE de 0,32%. No abordaron créditos de consumo ni técnicas de Machine </w:t>
      </w:r>
      <w:proofErr w:type="spellStart"/>
      <w:r w:rsidRPr="00C41095">
        <w:rPr>
          <w:rFonts w:ascii="Arial" w:hAnsi="Arial" w:cs="Arial"/>
        </w:rPr>
        <w:t>Learning</w:t>
      </w:r>
      <w:proofErr w:type="spellEnd"/>
      <w:r w:rsidRPr="00C41095">
        <w:rPr>
          <w:rFonts w:ascii="Arial" w:hAnsi="Arial" w:cs="Arial"/>
        </w:rPr>
        <w:t>.</w:t>
      </w:r>
    </w:p>
    <w:p w14:paraId="70EEDFC3" w14:textId="77777777" w:rsidR="005C6DED" w:rsidRPr="00C41095" w:rsidRDefault="005C6DED" w:rsidP="005C6DED">
      <w:pPr>
        <w:pStyle w:val="NormalWeb"/>
        <w:numPr>
          <w:ilvl w:val="0"/>
          <w:numId w:val="40"/>
        </w:numPr>
        <w:rPr>
          <w:rFonts w:ascii="Arial" w:hAnsi="Arial" w:cs="Arial"/>
        </w:rPr>
      </w:pPr>
      <w:r w:rsidRPr="00C41095">
        <w:rPr>
          <w:rFonts w:ascii="Arial" w:hAnsi="Arial" w:cs="Arial"/>
        </w:rPr>
        <w:t xml:space="preserve">García, López y Sánchez (2022) analizaron la evolución de las tasas de crédito de consumo en Latinoamérica en el período posterior a la pandemia mediante técnicas de </w:t>
      </w:r>
      <w:proofErr w:type="spellStart"/>
      <w:r w:rsidRPr="00C41095">
        <w:rPr>
          <w:rFonts w:ascii="Arial" w:hAnsi="Arial" w:cs="Arial"/>
        </w:rPr>
        <w:t>clustering</w:t>
      </w:r>
      <w:proofErr w:type="spellEnd"/>
      <w:r w:rsidRPr="00C41095">
        <w:rPr>
          <w:rFonts w:ascii="Arial" w:hAnsi="Arial" w:cs="Arial"/>
        </w:rPr>
        <w:t xml:space="preserve"> y análisis descriptivo. El estudio no incluyó componentes predictivos.</w:t>
      </w:r>
    </w:p>
    <w:p w14:paraId="170B22A5" w14:textId="77777777" w:rsidR="005C6DED" w:rsidRPr="00C41095" w:rsidRDefault="005C6DED" w:rsidP="005C6DED">
      <w:pPr>
        <w:pStyle w:val="NormalWeb"/>
        <w:numPr>
          <w:ilvl w:val="0"/>
          <w:numId w:val="40"/>
        </w:numPr>
        <w:rPr>
          <w:rFonts w:ascii="Arial" w:hAnsi="Arial" w:cs="Arial"/>
        </w:rPr>
      </w:pPr>
      <w:r w:rsidRPr="00C41095">
        <w:rPr>
          <w:rFonts w:ascii="Arial" w:hAnsi="Arial" w:cs="Arial"/>
        </w:rPr>
        <w:t xml:space="preserve">Ramírez y Torres (2023) desarrollaron un </w:t>
      </w:r>
      <w:proofErr w:type="spellStart"/>
      <w:r w:rsidRPr="00C41095">
        <w:rPr>
          <w:rFonts w:ascii="Arial" w:hAnsi="Arial" w:cs="Arial"/>
        </w:rPr>
        <w:t>dashboard</w:t>
      </w:r>
      <w:proofErr w:type="spellEnd"/>
      <w:r w:rsidRPr="00C41095">
        <w:rPr>
          <w:rFonts w:ascii="Arial" w:hAnsi="Arial" w:cs="Arial"/>
        </w:rPr>
        <w:t xml:space="preserve"> en </w:t>
      </w:r>
      <w:proofErr w:type="spellStart"/>
      <w:r w:rsidRPr="00C41095">
        <w:rPr>
          <w:rFonts w:ascii="Arial" w:hAnsi="Arial" w:cs="Arial"/>
        </w:rPr>
        <w:t>Power</w:t>
      </w:r>
      <w:proofErr w:type="spellEnd"/>
      <w:r w:rsidRPr="00C41095">
        <w:rPr>
          <w:rFonts w:ascii="Arial" w:hAnsi="Arial" w:cs="Arial"/>
        </w:rPr>
        <w:t xml:space="preserve"> BI para visualizar indicadores del sistema bancario colombiano. Su enfoque fue descriptivo y orientado a la visualización de datos, sin incorporar modelos predictivos.</w:t>
      </w:r>
    </w:p>
    <w:p w14:paraId="213CCF83" w14:textId="77777777" w:rsidR="005C6DED" w:rsidRPr="00C41095" w:rsidRDefault="005C6DED" w:rsidP="005C6DED">
      <w:pPr>
        <w:pStyle w:val="NormalWeb"/>
        <w:numPr>
          <w:ilvl w:val="0"/>
          <w:numId w:val="40"/>
        </w:numPr>
        <w:rPr>
          <w:rFonts w:ascii="Arial" w:hAnsi="Arial" w:cs="Arial"/>
        </w:rPr>
      </w:pPr>
      <w:proofErr w:type="spellStart"/>
      <w:r w:rsidRPr="00C41095">
        <w:rPr>
          <w:rFonts w:ascii="Arial" w:hAnsi="Arial" w:cs="Arial"/>
        </w:rPr>
        <w:t>Chen</w:t>
      </w:r>
      <w:proofErr w:type="spellEnd"/>
      <w:r w:rsidRPr="00C41095">
        <w:rPr>
          <w:rFonts w:ascii="Arial" w:hAnsi="Arial" w:cs="Arial"/>
        </w:rPr>
        <w:t xml:space="preserve">, Wang y Zhang (2024) compararon modelos de </w:t>
      </w:r>
      <w:proofErr w:type="spellStart"/>
      <w:r w:rsidRPr="00C41095">
        <w:rPr>
          <w:rFonts w:ascii="Arial" w:hAnsi="Arial" w:cs="Arial"/>
        </w:rPr>
        <w:t>Gradient</w:t>
      </w:r>
      <w:proofErr w:type="spellEnd"/>
      <w:r w:rsidRPr="00C41095">
        <w:rPr>
          <w:rFonts w:ascii="Arial" w:hAnsi="Arial" w:cs="Arial"/>
        </w:rPr>
        <w:t xml:space="preserve"> </w:t>
      </w:r>
      <w:proofErr w:type="spellStart"/>
      <w:r w:rsidRPr="00C41095">
        <w:rPr>
          <w:rFonts w:ascii="Arial" w:hAnsi="Arial" w:cs="Arial"/>
        </w:rPr>
        <w:t>Boosting</w:t>
      </w:r>
      <w:proofErr w:type="spellEnd"/>
      <w:r w:rsidRPr="00C41095">
        <w:rPr>
          <w:rFonts w:ascii="Arial" w:hAnsi="Arial" w:cs="Arial"/>
        </w:rPr>
        <w:t xml:space="preserve"> frente a modelos tradicionales para la predicción de tasas de interés en mercados emergentes. Los autores concluyeron que los modelos </w:t>
      </w:r>
      <w:proofErr w:type="spellStart"/>
      <w:r w:rsidRPr="00C41095">
        <w:rPr>
          <w:rFonts w:ascii="Arial" w:hAnsi="Arial" w:cs="Arial"/>
        </w:rPr>
        <w:t>baseline</w:t>
      </w:r>
      <w:proofErr w:type="spellEnd"/>
      <w:r w:rsidRPr="00C41095">
        <w:rPr>
          <w:rFonts w:ascii="Arial" w:hAnsi="Arial" w:cs="Arial"/>
        </w:rPr>
        <w:t xml:space="preserve"> simples frecuentemente superan a los modelos complejos cuando las series temporales presentan alta inercia.</w:t>
      </w:r>
    </w:p>
    <w:p w14:paraId="12414FD2" w14:textId="22840C80" w:rsidR="005C6DED" w:rsidRPr="005C6DED" w:rsidRDefault="005C6DED" w:rsidP="005C6DED"/>
    <w:p w14:paraId="238032EE" w14:textId="2D5D0DD8" w:rsidR="00084EA6" w:rsidRDefault="004C7ECE">
      <w:pPr>
        <w:pStyle w:val="Ttulo2"/>
        <w:numPr>
          <w:ilvl w:val="1"/>
          <w:numId w:val="23"/>
        </w:numPr>
        <w:ind w:left="567" w:hanging="567"/>
        <w:rPr>
          <w:color w:val="000000"/>
        </w:rPr>
      </w:pPr>
      <w:bookmarkStart w:id="18" w:name="_heading=h.3wbwr9dn2c6" w:colFirst="0" w:colLast="0"/>
      <w:bookmarkEnd w:id="18"/>
      <w:r>
        <w:rPr>
          <w:color w:val="000000"/>
        </w:rPr>
        <w:t>Conceptos fundamentales y herramientas tecnológicas utilizadas</w:t>
      </w:r>
    </w:p>
    <w:p w14:paraId="65E8ED1C" w14:textId="35C48FF7" w:rsidR="00AE1874" w:rsidRDefault="00AE1874" w:rsidP="00AE1874"/>
    <w:p w14:paraId="2728E277" w14:textId="77777777" w:rsidR="00AE1874" w:rsidRPr="00C41095" w:rsidRDefault="00AE1874" w:rsidP="00AE1874">
      <w:pPr>
        <w:pStyle w:val="Sinespaciado"/>
        <w:rPr>
          <w:rFonts w:ascii="Arial" w:hAnsi="Arial" w:cs="Arial"/>
          <w:b/>
          <w:sz w:val="24"/>
          <w:szCs w:val="24"/>
        </w:rPr>
      </w:pPr>
      <w:r w:rsidRPr="00C41095">
        <w:rPr>
          <w:rFonts w:ascii="Arial" w:hAnsi="Arial" w:cs="Arial"/>
          <w:b/>
          <w:sz w:val="24"/>
          <w:szCs w:val="24"/>
        </w:rPr>
        <w:t>CONCEPTOS FUNDAMENTALES</w:t>
      </w:r>
    </w:p>
    <w:p w14:paraId="6684BD14" w14:textId="77777777" w:rsidR="00AE1874" w:rsidRPr="00C41095" w:rsidRDefault="00AE1874" w:rsidP="00AE1874">
      <w:pPr>
        <w:pStyle w:val="Sinespaciado"/>
        <w:rPr>
          <w:rFonts w:ascii="Arial" w:hAnsi="Arial" w:cs="Arial"/>
          <w:sz w:val="24"/>
          <w:szCs w:val="24"/>
        </w:rPr>
      </w:pPr>
    </w:p>
    <w:p w14:paraId="0D569DE8" w14:textId="77777777" w:rsidR="00AE1874" w:rsidRPr="00C41095" w:rsidRDefault="00AE1874" w:rsidP="00D30758">
      <w:pPr>
        <w:pStyle w:val="Sinespaciado"/>
        <w:numPr>
          <w:ilvl w:val="0"/>
          <w:numId w:val="39"/>
        </w:numPr>
        <w:rPr>
          <w:rFonts w:ascii="Arial" w:hAnsi="Arial" w:cs="Arial"/>
          <w:sz w:val="24"/>
          <w:szCs w:val="24"/>
        </w:rPr>
      </w:pPr>
      <w:r w:rsidRPr="00C41095">
        <w:rPr>
          <w:rFonts w:ascii="Arial" w:hAnsi="Arial" w:cs="Arial"/>
          <w:sz w:val="24"/>
          <w:szCs w:val="24"/>
        </w:rPr>
        <w:t xml:space="preserve">Tasa Efectiva Anual (TEA): Es la tasa de </w:t>
      </w:r>
      <w:proofErr w:type="spellStart"/>
      <w:r w:rsidRPr="00C41095">
        <w:rPr>
          <w:rFonts w:ascii="Arial" w:hAnsi="Arial" w:cs="Arial"/>
          <w:sz w:val="24"/>
          <w:szCs w:val="24"/>
        </w:rPr>
        <w:t>interes</w:t>
      </w:r>
      <w:proofErr w:type="spellEnd"/>
      <w:r w:rsidRPr="00C41095">
        <w:rPr>
          <w:rFonts w:ascii="Arial" w:hAnsi="Arial" w:cs="Arial"/>
          <w:sz w:val="24"/>
          <w:szCs w:val="24"/>
        </w:rPr>
        <w:t xml:space="preserve"> que refleja el costo total del </w:t>
      </w:r>
    </w:p>
    <w:p w14:paraId="4EF48780"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credito</w:t>
      </w:r>
      <w:proofErr w:type="spellEnd"/>
      <w:r w:rsidRPr="00C41095">
        <w:rPr>
          <w:rFonts w:ascii="Arial" w:hAnsi="Arial" w:cs="Arial"/>
          <w:sz w:val="24"/>
          <w:szCs w:val="24"/>
        </w:rPr>
        <w:t xml:space="preserve"> expresado en </w:t>
      </w:r>
      <w:proofErr w:type="spellStart"/>
      <w:r w:rsidRPr="00C41095">
        <w:rPr>
          <w:rFonts w:ascii="Arial" w:hAnsi="Arial" w:cs="Arial"/>
          <w:sz w:val="24"/>
          <w:szCs w:val="24"/>
        </w:rPr>
        <w:t>terminos</w:t>
      </w:r>
      <w:proofErr w:type="spellEnd"/>
      <w:r w:rsidRPr="00C41095">
        <w:rPr>
          <w:rFonts w:ascii="Arial" w:hAnsi="Arial" w:cs="Arial"/>
          <w:sz w:val="24"/>
          <w:szCs w:val="24"/>
        </w:rPr>
        <w:t xml:space="preserve"> anuales, incluyendo la </w:t>
      </w:r>
      <w:proofErr w:type="spellStart"/>
      <w:r w:rsidRPr="00C41095">
        <w:rPr>
          <w:rFonts w:ascii="Arial" w:hAnsi="Arial" w:cs="Arial"/>
          <w:sz w:val="24"/>
          <w:szCs w:val="24"/>
        </w:rPr>
        <w:t>capitalizacion</w:t>
      </w:r>
      <w:proofErr w:type="spellEnd"/>
      <w:r w:rsidRPr="00C41095">
        <w:rPr>
          <w:rFonts w:ascii="Arial" w:hAnsi="Arial" w:cs="Arial"/>
          <w:sz w:val="24"/>
          <w:szCs w:val="24"/>
        </w:rPr>
        <w:t xml:space="preserve"> de intereses. </w:t>
      </w:r>
    </w:p>
    <w:p w14:paraId="15FF1883"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Es el indicador principal utilizado en este proyecto para comparar el costo de los </w:t>
      </w:r>
    </w:p>
    <w:p w14:paraId="765C195A"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creditos</w:t>
      </w:r>
      <w:proofErr w:type="spellEnd"/>
      <w:r w:rsidRPr="00C41095">
        <w:rPr>
          <w:rFonts w:ascii="Arial" w:hAnsi="Arial" w:cs="Arial"/>
          <w:sz w:val="24"/>
          <w:szCs w:val="24"/>
        </w:rPr>
        <w:t xml:space="preserve"> entre diferentes bancos [7].</w:t>
      </w:r>
    </w:p>
    <w:p w14:paraId="464581A3" w14:textId="77777777" w:rsidR="00AE1874" w:rsidRPr="00C41095" w:rsidRDefault="00AE1874" w:rsidP="00D30758">
      <w:pPr>
        <w:pStyle w:val="Sinespaciado"/>
        <w:rPr>
          <w:rFonts w:ascii="Arial" w:hAnsi="Arial" w:cs="Arial"/>
          <w:sz w:val="24"/>
          <w:szCs w:val="24"/>
        </w:rPr>
      </w:pPr>
    </w:p>
    <w:p w14:paraId="738B3270" w14:textId="77777777" w:rsidR="00AE1874" w:rsidRPr="00C41095" w:rsidRDefault="00AE1874" w:rsidP="00D30758">
      <w:pPr>
        <w:pStyle w:val="Sinespaciado"/>
        <w:numPr>
          <w:ilvl w:val="0"/>
          <w:numId w:val="39"/>
        </w:numPr>
        <w:rPr>
          <w:rFonts w:ascii="Arial" w:hAnsi="Arial" w:cs="Arial"/>
          <w:sz w:val="24"/>
          <w:szCs w:val="24"/>
        </w:rPr>
      </w:pPr>
      <w:r w:rsidRPr="00C41095">
        <w:rPr>
          <w:rFonts w:ascii="Arial" w:hAnsi="Arial" w:cs="Arial"/>
          <w:sz w:val="24"/>
          <w:szCs w:val="24"/>
        </w:rPr>
        <w:t xml:space="preserve">Tasa Ponderada: Promedio de tasas de </w:t>
      </w:r>
      <w:proofErr w:type="spellStart"/>
      <w:r w:rsidRPr="00C41095">
        <w:rPr>
          <w:rFonts w:ascii="Arial" w:hAnsi="Arial" w:cs="Arial"/>
          <w:sz w:val="24"/>
          <w:szCs w:val="24"/>
        </w:rPr>
        <w:t>interes</w:t>
      </w:r>
      <w:proofErr w:type="spellEnd"/>
      <w:r w:rsidRPr="00C41095">
        <w:rPr>
          <w:rFonts w:ascii="Arial" w:hAnsi="Arial" w:cs="Arial"/>
          <w:sz w:val="24"/>
          <w:szCs w:val="24"/>
        </w:rPr>
        <w:t xml:space="preserve"> ponderado por el </w:t>
      </w:r>
      <w:proofErr w:type="spellStart"/>
      <w:r w:rsidRPr="00C41095">
        <w:rPr>
          <w:rFonts w:ascii="Arial" w:hAnsi="Arial" w:cs="Arial"/>
          <w:sz w:val="24"/>
          <w:szCs w:val="24"/>
        </w:rPr>
        <w:t>numero</w:t>
      </w:r>
      <w:proofErr w:type="spellEnd"/>
      <w:r w:rsidRPr="00C41095">
        <w:rPr>
          <w:rFonts w:ascii="Arial" w:hAnsi="Arial" w:cs="Arial"/>
          <w:sz w:val="24"/>
          <w:szCs w:val="24"/>
        </w:rPr>
        <w:t xml:space="preserve"> de </w:t>
      </w:r>
      <w:proofErr w:type="spellStart"/>
      <w:r w:rsidRPr="00C41095">
        <w:rPr>
          <w:rFonts w:ascii="Arial" w:hAnsi="Arial" w:cs="Arial"/>
          <w:sz w:val="24"/>
          <w:szCs w:val="24"/>
        </w:rPr>
        <w:t>creditos</w:t>
      </w:r>
      <w:proofErr w:type="spellEnd"/>
      <w:r w:rsidRPr="00C41095">
        <w:rPr>
          <w:rFonts w:ascii="Arial" w:hAnsi="Arial" w:cs="Arial"/>
          <w:sz w:val="24"/>
          <w:szCs w:val="24"/>
        </w:rPr>
        <w:t xml:space="preserve"> </w:t>
      </w:r>
    </w:p>
    <w:p w14:paraId="3E1AE5ED"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otorgados en cada </w:t>
      </w:r>
      <w:proofErr w:type="spellStart"/>
      <w:r w:rsidRPr="00C41095">
        <w:rPr>
          <w:rFonts w:ascii="Arial" w:hAnsi="Arial" w:cs="Arial"/>
          <w:sz w:val="24"/>
          <w:szCs w:val="24"/>
        </w:rPr>
        <w:t>categoria</w:t>
      </w:r>
      <w:proofErr w:type="spellEnd"/>
      <w:r w:rsidRPr="00C41095">
        <w:rPr>
          <w:rFonts w:ascii="Arial" w:hAnsi="Arial" w:cs="Arial"/>
          <w:sz w:val="24"/>
          <w:szCs w:val="24"/>
        </w:rPr>
        <w:t xml:space="preserve">. Permite obtener una medida representativa del costo </w:t>
      </w:r>
    </w:p>
    <w:p w14:paraId="28F39D06"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del </w:t>
      </w:r>
      <w:proofErr w:type="spellStart"/>
      <w:r w:rsidRPr="00C41095">
        <w:rPr>
          <w:rFonts w:ascii="Arial" w:hAnsi="Arial" w:cs="Arial"/>
          <w:sz w:val="24"/>
          <w:szCs w:val="24"/>
        </w:rPr>
        <w:t>credito</w:t>
      </w:r>
      <w:proofErr w:type="spellEnd"/>
      <w:r w:rsidRPr="00C41095">
        <w:rPr>
          <w:rFonts w:ascii="Arial" w:hAnsi="Arial" w:cs="Arial"/>
          <w:sz w:val="24"/>
          <w:szCs w:val="24"/>
        </w:rPr>
        <w:t xml:space="preserve"> por banco y rango de monto, evitando sesgos por </w:t>
      </w:r>
      <w:proofErr w:type="spellStart"/>
      <w:r w:rsidRPr="00C41095">
        <w:rPr>
          <w:rFonts w:ascii="Arial" w:hAnsi="Arial" w:cs="Arial"/>
          <w:sz w:val="24"/>
          <w:szCs w:val="24"/>
        </w:rPr>
        <w:t>categorias</w:t>
      </w:r>
      <w:proofErr w:type="spellEnd"/>
      <w:r w:rsidRPr="00C41095">
        <w:rPr>
          <w:rFonts w:ascii="Arial" w:hAnsi="Arial" w:cs="Arial"/>
          <w:sz w:val="24"/>
          <w:szCs w:val="24"/>
        </w:rPr>
        <w:t xml:space="preserve"> con pocos </w:t>
      </w:r>
    </w:p>
    <w:p w14:paraId="24DBC68C"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creditos</w:t>
      </w:r>
      <w:proofErr w:type="spellEnd"/>
      <w:r w:rsidRPr="00C41095">
        <w:rPr>
          <w:rFonts w:ascii="Arial" w:hAnsi="Arial" w:cs="Arial"/>
          <w:sz w:val="24"/>
          <w:szCs w:val="24"/>
        </w:rPr>
        <w:t xml:space="preserve"> [8].</w:t>
      </w:r>
    </w:p>
    <w:p w14:paraId="1E5CBAC2" w14:textId="77777777" w:rsidR="00AE1874" w:rsidRPr="00C41095" w:rsidRDefault="00AE1874" w:rsidP="00D30758">
      <w:pPr>
        <w:pStyle w:val="Sinespaciado"/>
        <w:rPr>
          <w:rFonts w:ascii="Arial" w:hAnsi="Arial" w:cs="Arial"/>
          <w:sz w:val="24"/>
          <w:szCs w:val="24"/>
        </w:rPr>
      </w:pPr>
    </w:p>
    <w:p w14:paraId="66756C68" w14:textId="77777777" w:rsidR="00AE1874" w:rsidRPr="00C41095" w:rsidRDefault="00AE1874" w:rsidP="00D30758">
      <w:pPr>
        <w:pStyle w:val="Sinespaciado"/>
        <w:numPr>
          <w:ilvl w:val="0"/>
          <w:numId w:val="39"/>
        </w:numPr>
        <w:rPr>
          <w:rFonts w:ascii="Arial" w:hAnsi="Arial" w:cs="Arial"/>
          <w:sz w:val="24"/>
          <w:szCs w:val="24"/>
        </w:rPr>
      </w:pPr>
      <w:proofErr w:type="spellStart"/>
      <w:r w:rsidRPr="00C41095">
        <w:rPr>
          <w:rFonts w:ascii="Arial" w:hAnsi="Arial" w:cs="Arial"/>
          <w:sz w:val="24"/>
          <w:szCs w:val="24"/>
        </w:rPr>
        <w:t>Forecasting</w:t>
      </w:r>
      <w:proofErr w:type="spellEnd"/>
      <w:r w:rsidRPr="00C41095">
        <w:rPr>
          <w:rFonts w:ascii="Arial" w:hAnsi="Arial" w:cs="Arial"/>
          <w:sz w:val="24"/>
          <w:szCs w:val="24"/>
        </w:rPr>
        <w:t xml:space="preserve">: </w:t>
      </w:r>
      <w:proofErr w:type="spellStart"/>
      <w:r w:rsidRPr="00C41095">
        <w:rPr>
          <w:rFonts w:ascii="Arial" w:hAnsi="Arial" w:cs="Arial"/>
          <w:sz w:val="24"/>
          <w:szCs w:val="24"/>
        </w:rPr>
        <w:t>Tecnica</w:t>
      </w:r>
      <w:proofErr w:type="spellEnd"/>
      <w:r w:rsidRPr="00C41095">
        <w:rPr>
          <w:rFonts w:ascii="Arial" w:hAnsi="Arial" w:cs="Arial"/>
          <w:sz w:val="24"/>
          <w:szCs w:val="24"/>
        </w:rPr>
        <w:t xml:space="preserve"> de </w:t>
      </w:r>
      <w:proofErr w:type="spellStart"/>
      <w:r w:rsidRPr="00C41095">
        <w:rPr>
          <w:rFonts w:ascii="Arial" w:hAnsi="Arial" w:cs="Arial"/>
          <w:sz w:val="24"/>
          <w:szCs w:val="24"/>
        </w:rPr>
        <w:t>prediccion</w:t>
      </w:r>
      <w:proofErr w:type="spellEnd"/>
      <w:r w:rsidRPr="00C41095">
        <w:rPr>
          <w:rFonts w:ascii="Arial" w:hAnsi="Arial" w:cs="Arial"/>
          <w:sz w:val="24"/>
          <w:szCs w:val="24"/>
        </w:rPr>
        <w:t xml:space="preserve"> que utiliza datos </w:t>
      </w:r>
      <w:proofErr w:type="spellStart"/>
      <w:r w:rsidRPr="00C41095">
        <w:rPr>
          <w:rFonts w:ascii="Arial" w:hAnsi="Arial" w:cs="Arial"/>
          <w:sz w:val="24"/>
          <w:szCs w:val="24"/>
        </w:rPr>
        <w:t>historicos</w:t>
      </w:r>
      <w:proofErr w:type="spellEnd"/>
      <w:r w:rsidRPr="00C41095">
        <w:rPr>
          <w:rFonts w:ascii="Arial" w:hAnsi="Arial" w:cs="Arial"/>
          <w:sz w:val="24"/>
          <w:szCs w:val="24"/>
        </w:rPr>
        <w:t xml:space="preserve"> para estimar valores </w:t>
      </w:r>
    </w:p>
    <w:p w14:paraId="41CCBA02"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futuros de una variable. En este proyecto se aplica para predecir tasas de </w:t>
      </w:r>
      <w:proofErr w:type="spellStart"/>
      <w:r w:rsidRPr="00C41095">
        <w:rPr>
          <w:rFonts w:ascii="Arial" w:hAnsi="Arial" w:cs="Arial"/>
          <w:sz w:val="24"/>
          <w:szCs w:val="24"/>
        </w:rPr>
        <w:t>interes</w:t>
      </w:r>
      <w:proofErr w:type="spellEnd"/>
      <w:r w:rsidRPr="00C41095">
        <w:rPr>
          <w:rFonts w:ascii="Arial" w:hAnsi="Arial" w:cs="Arial"/>
          <w:sz w:val="24"/>
          <w:szCs w:val="24"/>
        </w:rPr>
        <w:t xml:space="preserve"> </w:t>
      </w:r>
    </w:p>
    <w:p w14:paraId="6608AB9A"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a un horizonte de tres meses (T+3), permitiendo </w:t>
      </w:r>
      <w:proofErr w:type="spellStart"/>
      <w:r w:rsidRPr="00C41095">
        <w:rPr>
          <w:rFonts w:ascii="Arial" w:hAnsi="Arial" w:cs="Arial"/>
          <w:sz w:val="24"/>
          <w:szCs w:val="24"/>
        </w:rPr>
        <w:t>anticipacion</w:t>
      </w:r>
      <w:proofErr w:type="spellEnd"/>
      <w:r w:rsidRPr="00C41095">
        <w:rPr>
          <w:rFonts w:ascii="Arial" w:hAnsi="Arial" w:cs="Arial"/>
          <w:sz w:val="24"/>
          <w:szCs w:val="24"/>
        </w:rPr>
        <w:t xml:space="preserve"> para la toma de </w:t>
      </w:r>
    </w:p>
    <w:p w14:paraId="75AC1AB8"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decisiones [9].</w:t>
      </w:r>
    </w:p>
    <w:p w14:paraId="6689F4A2" w14:textId="77777777" w:rsidR="00AE1874" w:rsidRPr="00C41095" w:rsidRDefault="00AE1874" w:rsidP="00D30758">
      <w:pPr>
        <w:pStyle w:val="Sinespaciado"/>
        <w:rPr>
          <w:rFonts w:ascii="Arial" w:hAnsi="Arial" w:cs="Arial"/>
          <w:sz w:val="24"/>
          <w:szCs w:val="24"/>
        </w:rPr>
      </w:pPr>
    </w:p>
    <w:p w14:paraId="557AEB5A" w14:textId="77777777" w:rsidR="00AE1874" w:rsidRPr="00C41095" w:rsidRDefault="00AE1874" w:rsidP="00D30758">
      <w:pPr>
        <w:pStyle w:val="Sinespaciado"/>
        <w:numPr>
          <w:ilvl w:val="0"/>
          <w:numId w:val="39"/>
        </w:numPr>
        <w:rPr>
          <w:rFonts w:ascii="Arial" w:hAnsi="Arial" w:cs="Arial"/>
          <w:sz w:val="24"/>
          <w:szCs w:val="24"/>
        </w:rPr>
      </w:pPr>
      <w:proofErr w:type="spellStart"/>
      <w:r w:rsidRPr="00C41095">
        <w:rPr>
          <w:rFonts w:ascii="Arial" w:hAnsi="Arial" w:cs="Arial"/>
          <w:sz w:val="24"/>
          <w:szCs w:val="24"/>
        </w:rPr>
        <w:t>Feature</w:t>
      </w:r>
      <w:proofErr w:type="spellEnd"/>
      <w:r w:rsidRPr="00C41095">
        <w:rPr>
          <w:rFonts w:ascii="Arial" w:hAnsi="Arial" w:cs="Arial"/>
          <w:sz w:val="24"/>
          <w:szCs w:val="24"/>
        </w:rPr>
        <w:t xml:space="preserve"> </w:t>
      </w:r>
      <w:proofErr w:type="spellStart"/>
      <w:r w:rsidRPr="00C41095">
        <w:rPr>
          <w:rFonts w:ascii="Arial" w:hAnsi="Arial" w:cs="Arial"/>
          <w:sz w:val="24"/>
          <w:szCs w:val="24"/>
        </w:rPr>
        <w:t>Engineering</w:t>
      </w:r>
      <w:proofErr w:type="spellEnd"/>
      <w:r w:rsidRPr="00C41095">
        <w:rPr>
          <w:rFonts w:ascii="Arial" w:hAnsi="Arial" w:cs="Arial"/>
          <w:sz w:val="24"/>
          <w:szCs w:val="24"/>
        </w:rPr>
        <w:t xml:space="preserve">: Proceso de crear variables </w:t>
      </w:r>
      <w:proofErr w:type="spellStart"/>
      <w:r w:rsidRPr="00C41095">
        <w:rPr>
          <w:rFonts w:ascii="Arial" w:hAnsi="Arial" w:cs="Arial"/>
          <w:sz w:val="24"/>
          <w:szCs w:val="24"/>
        </w:rPr>
        <w:t>predictoras</w:t>
      </w:r>
      <w:proofErr w:type="spellEnd"/>
      <w:r w:rsidRPr="00C41095">
        <w:rPr>
          <w:rFonts w:ascii="Arial" w:hAnsi="Arial" w:cs="Arial"/>
          <w:sz w:val="24"/>
          <w:szCs w:val="24"/>
        </w:rPr>
        <w:t xml:space="preserve"> (</w:t>
      </w:r>
      <w:proofErr w:type="spellStart"/>
      <w:r w:rsidRPr="00C41095">
        <w:rPr>
          <w:rFonts w:ascii="Arial" w:hAnsi="Arial" w:cs="Arial"/>
          <w:sz w:val="24"/>
          <w:szCs w:val="24"/>
        </w:rPr>
        <w:t>features</w:t>
      </w:r>
      <w:proofErr w:type="spellEnd"/>
      <w:r w:rsidRPr="00C41095">
        <w:rPr>
          <w:rFonts w:ascii="Arial" w:hAnsi="Arial" w:cs="Arial"/>
          <w:sz w:val="24"/>
          <w:szCs w:val="24"/>
        </w:rPr>
        <w:t xml:space="preserve">) a partir de </w:t>
      </w:r>
    </w:p>
    <w:p w14:paraId="67A3C93D"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datos crudos. En este proyecto se construyeron 37 </w:t>
      </w:r>
      <w:proofErr w:type="spellStart"/>
      <w:r w:rsidRPr="00C41095">
        <w:rPr>
          <w:rFonts w:ascii="Arial" w:hAnsi="Arial" w:cs="Arial"/>
          <w:sz w:val="24"/>
          <w:szCs w:val="24"/>
        </w:rPr>
        <w:t>features</w:t>
      </w:r>
      <w:proofErr w:type="spellEnd"/>
      <w:r w:rsidRPr="00C41095">
        <w:rPr>
          <w:rFonts w:ascii="Arial" w:hAnsi="Arial" w:cs="Arial"/>
          <w:sz w:val="24"/>
          <w:szCs w:val="24"/>
        </w:rPr>
        <w:t xml:space="preserve"> incluyendo rezagos </w:t>
      </w:r>
    </w:p>
    <w:p w14:paraId="116C186F"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temporales, medias </w:t>
      </w:r>
      <w:proofErr w:type="spellStart"/>
      <w:r w:rsidRPr="00C41095">
        <w:rPr>
          <w:rFonts w:ascii="Arial" w:hAnsi="Arial" w:cs="Arial"/>
          <w:sz w:val="24"/>
          <w:szCs w:val="24"/>
        </w:rPr>
        <w:t>moviles</w:t>
      </w:r>
      <w:proofErr w:type="spellEnd"/>
      <w:r w:rsidRPr="00C41095">
        <w:rPr>
          <w:rFonts w:ascii="Arial" w:hAnsi="Arial" w:cs="Arial"/>
          <w:sz w:val="24"/>
          <w:szCs w:val="24"/>
        </w:rPr>
        <w:t xml:space="preserve"> y variables de estacionalidad para alimentar los modelos </w:t>
      </w:r>
    </w:p>
    <w:p w14:paraId="7AF203AE"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de machine </w:t>
      </w:r>
      <w:proofErr w:type="spellStart"/>
      <w:r w:rsidRPr="00C41095">
        <w:rPr>
          <w:rFonts w:ascii="Arial" w:hAnsi="Arial" w:cs="Arial"/>
          <w:sz w:val="24"/>
          <w:szCs w:val="24"/>
        </w:rPr>
        <w:t>learning</w:t>
      </w:r>
      <w:proofErr w:type="spellEnd"/>
      <w:r w:rsidRPr="00C41095">
        <w:rPr>
          <w:rFonts w:ascii="Arial" w:hAnsi="Arial" w:cs="Arial"/>
          <w:sz w:val="24"/>
          <w:szCs w:val="24"/>
        </w:rPr>
        <w:t xml:space="preserve"> [10].</w:t>
      </w:r>
    </w:p>
    <w:p w14:paraId="3184349B" w14:textId="77777777" w:rsidR="00AE1874" w:rsidRPr="00C41095" w:rsidRDefault="00AE1874" w:rsidP="00D30758">
      <w:pPr>
        <w:pStyle w:val="Sinespaciado"/>
        <w:rPr>
          <w:rFonts w:ascii="Arial" w:hAnsi="Arial" w:cs="Arial"/>
          <w:sz w:val="24"/>
          <w:szCs w:val="24"/>
        </w:rPr>
      </w:pPr>
    </w:p>
    <w:p w14:paraId="37E2E4AB" w14:textId="77777777" w:rsidR="00AE1874" w:rsidRPr="00C41095" w:rsidRDefault="00AE1874" w:rsidP="00D30758">
      <w:pPr>
        <w:pStyle w:val="Sinespaciado"/>
        <w:numPr>
          <w:ilvl w:val="0"/>
          <w:numId w:val="39"/>
        </w:numPr>
        <w:rPr>
          <w:rFonts w:ascii="Arial" w:hAnsi="Arial" w:cs="Arial"/>
          <w:sz w:val="24"/>
          <w:szCs w:val="24"/>
        </w:rPr>
      </w:pPr>
      <w:proofErr w:type="spellStart"/>
      <w:r w:rsidRPr="00C41095">
        <w:rPr>
          <w:rFonts w:ascii="Arial" w:hAnsi="Arial" w:cs="Arial"/>
          <w:sz w:val="24"/>
          <w:szCs w:val="24"/>
        </w:rPr>
        <w:t>Optimizacion</w:t>
      </w:r>
      <w:proofErr w:type="spellEnd"/>
      <w:r w:rsidRPr="00C41095">
        <w:rPr>
          <w:rFonts w:ascii="Arial" w:hAnsi="Arial" w:cs="Arial"/>
          <w:sz w:val="24"/>
          <w:szCs w:val="24"/>
        </w:rPr>
        <w:t xml:space="preserve"> Bayesiana: </w:t>
      </w:r>
      <w:proofErr w:type="spellStart"/>
      <w:r w:rsidRPr="00C41095">
        <w:rPr>
          <w:rFonts w:ascii="Arial" w:hAnsi="Arial" w:cs="Arial"/>
          <w:sz w:val="24"/>
          <w:szCs w:val="24"/>
        </w:rPr>
        <w:t>Metodo</w:t>
      </w:r>
      <w:proofErr w:type="spellEnd"/>
      <w:r w:rsidRPr="00C41095">
        <w:rPr>
          <w:rFonts w:ascii="Arial" w:hAnsi="Arial" w:cs="Arial"/>
          <w:sz w:val="24"/>
          <w:szCs w:val="24"/>
        </w:rPr>
        <w:t xml:space="preserve"> de </w:t>
      </w:r>
      <w:proofErr w:type="spellStart"/>
      <w:r w:rsidRPr="00C41095">
        <w:rPr>
          <w:rFonts w:ascii="Arial" w:hAnsi="Arial" w:cs="Arial"/>
          <w:sz w:val="24"/>
          <w:szCs w:val="24"/>
        </w:rPr>
        <w:t>optimizacion</w:t>
      </w:r>
      <w:proofErr w:type="spellEnd"/>
      <w:r w:rsidRPr="00C41095">
        <w:rPr>
          <w:rFonts w:ascii="Arial" w:hAnsi="Arial" w:cs="Arial"/>
          <w:sz w:val="24"/>
          <w:szCs w:val="24"/>
        </w:rPr>
        <w:t xml:space="preserve"> de </w:t>
      </w:r>
      <w:proofErr w:type="spellStart"/>
      <w:r w:rsidRPr="00C41095">
        <w:rPr>
          <w:rFonts w:ascii="Arial" w:hAnsi="Arial" w:cs="Arial"/>
          <w:sz w:val="24"/>
          <w:szCs w:val="24"/>
        </w:rPr>
        <w:t>hiperparametros</w:t>
      </w:r>
      <w:proofErr w:type="spellEnd"/>
      <w:r w:rsidRPr="00C41095">
        <w:rPr>
          <w:rFonts w:ascii="Arial" w:hAnsi="Arial" w:cs="Arial"/>
          <w:sz w:val="24"/>
          <w:szCs w:val="24"/>
        </w:rPr>
        <w:t xml:space="preserve"> que utiliza un </w:t>
      </w:r>
    </w:p>
    <w:p w14:paraId="166B3D1B"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modelo </w:t>
      </w:r>
      <w:proofErr w:type="spellStart"/>
      <w:r w:rsidRPr="00C41095">
        <w:rPr>
          <w:rFonts w:ascii="Arial" w:hAnsi="Arial" w:cs="Arial"/>
          <w:sz w:val="24"/>
          <w:szCs w:val="24"/>
        </w:rPr>
        <w:t>probabilistico</w:t>
      </w:r>
      <w:proofErr w:type="spellEnd"/>
      <w:r w:rsidRPr="00C41095">
        <w:rPr>
          <w:rFonts w:ascii="Arial" w:hAnsi="Arial" w:cs="Arial"/>
          <w:sz w:val="24"/>
          <w:szCs w:val="24"/>
        </w:rPr>
        <w:t xml:space="preserve"> (proceso gaussiano) para guiar la </w:t>
      </w:r>
      <w:proofErr w:type="spellStart"/>
      <w:r w:rsidRPr="00C41095">
        <w:rPr>
          <w:rFonts w:ascii="Arial" w:hAnsi="Arial" w:cs="Arial"/>
          <w:sz w:val="24"/>
          <w:szCs w:val="24"/>
        </w:rPr>
        <w:t>busqueda</w:t>
      </w:r>
      <w:proofErr w:type="spellEnd"/>
      <w:r w:rsidRPr="00C41095">
        <w:rPr>
          <w:rFonts w:ascii="Arial" w:hAnsi="Arial" w:cs="Arial"/>
          <w:sz w:val="24"/>
          <w:szCs w:val="24"/>
        </w:rPr>
        <w:t xml:space="preserve"> de la mejor </w:t>
      </w:r>
    </w:p>
    <w:p w14:paraId="2B13E524"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configuracion</w:t>
      </w:r>
      <w:proofErr w:type="spellEnd"/>
      <w:r w:rsidRPr="00C41095">
        <w:rPr>
          <w:rFonts w:ascii="Arial" w:hAnsi="Arial" w:cs="Arial"/>
          <w:sz w:val="24"/>
          <w:szCs w:val="24"/>
        </w:rPr>
        <w:t xml:space="preserve"> de forma </w:t>
      </w:r>
      <w:proofErr w:type="spellStart"/>
      <w:r w:rsidRPr="00C41095">
        <w:rPr>
          <w:rFonts w:ascii="Arial" w:hAnsi="Arial" w:cs="Arial"/>
          <w:sz w:val="24"/>
          <w:szCs w:val="24"/>
        </w:rPr>
        <w:t>mas</w:t>
      </w:r>
      <w:proofErr w:type="spellEnd"/>
      <w:r w:rsidRPr="00C41095">
        <w:rPr>
          <w:rFonts w:ascii="Arial" w:hAnsi="Arial" w:cs="Arial"/>
          <w:sz w:val="24"/>
          <w:szCs w:val="24"/>
        </w:rPr>
        <w:t xml:space="preserve"> eficiente que la </w:t>
      </w:r>
      <w:proofErr w:type="spellStart"/>
      <w:r w:rsidRPr="00C41095">
        <w:rPr>
          <w:rFonts w:ascii="Arial" w:hAnsi="Arial" w:cs="Arial"/>
          <w:sz w:val="24"/>
          <w:szCs w:val="24"/>
        </w:rPr>
        <w:t>busqueda</w:t>
      </w:r>
      <w:proofErr w:type="spellEnd"/>
      <w:r w:rsidRPr="00C41095">
        <w:rPr>
          <w:rFonts w:ascii="Arial" w:hAnsi="Arial" w:cs="Arial"/>
          <w:sz w:val="24"/>
          <w:szCs w:val="24"/>
        </w:rPr>
        <w:t xml:space="preserve"> exhaustiva o aleatoria [11].</w:t>
      </w:r>
    </w:p>
    <w:p w14:paraId="354A4FA0" w14:textId="77777777" w:rsidR="00AE1874" w:rsidRDefault="00AE1874" w:rsidP="00AE1874">
      <w:pPr>
        <w:pStyle w:val="Sinespaciado"/>
      </w:pPr>
    </w:p>
    <w:p w14:paraId="7EDD73C7" w14:textId="77777777" w:rsidR="00AE1874" w:rsidRDefault="00AE1874" w:rsidP="00AE1874">
      <w:pPr>
        <w:pStyle w:val="Sinespaciado"/>
      </w:pPr>
    </w:p>
    <w:p w14:paraId="10AFA483" w14:textId="77777777" w:rsidR="00AE1874" w:rsidRPr="00AE1874" w:rsidRDefault="00AE1874" w:rsidP="00AE1874">
      <w:pPr>
        <w:pStyle w:val="Sinespaciado"/>
        <w:rPr>
          <w:b/>
        </w:rPr>
      </w:pPr>
      <w:r w:rsidRPr="00AE1874">
        <w:rPr>
          <w:b/>
        </w:rPr>
        <w:t>HERRAMIENTAS TECNOLOGICAS</w:t>
      </w:r>
    </w:p>
    <w:p w14:paraId="3D46FBF3" w14:textId="77777777" w:rsidR="00AE1874" w:rsidRDefault="00AE1874" w:rsidP="00AE1874">
      <w:pPr>
        <w:pStyle w:val="Sinespaciado"/>
      </w:pPr>
    </w:p>
    <w:p w14:paraId="673C6241" w14:textId="77777777" w:rsidR="00AE1874" w:rsidRPr="00C41095" w:rsidRDefault="00AE1874" w:rsidP="00AE1874">
      <w:pPr>
        <w:pStyle w:val="Sinespaciado"/>
        <w:numPr>
          <w:ilvl w:val="0"/>
          <w:numId w:val="37"/>
        </w:numPr>
        <w:rPr>
          <w:rFonts w:ascii="Arial" w:hAnsi="Arial" w:cs="Arial"/>
          <w:sz w:val="24"/>
          <w:szCs w:val="24"/>
        </w:rPr>
      </w:pPr>
      <w:r w:rsidRPr="00C41095">
        <w:rPr>
          <w:rFonts w:ascii="Arial" w:hAnsi="Arial" w:cs="Arial"/>
          <w:sz w:val="24"/>
          <w:szCs w:val="24"/>
        </w:rPr>
        <w:t xml:space="preserve">Python 3.10: Lenguaje de </w:t>
      </w:r>
      <w:proofErr w:type="spellStart"/>
      <w:r w:rsidRPr="00C41095">
        <w:rPr>
          <w:rFonts w:ascii="Arial" w:hAnsi="Arial" w:cs="Arial"/>
          <w:sz w:val="24"/>
          <w:szCs w:val="24"/>
        </w:rPr>
        <w:t>programacion</w:t>
      </w:r>
      <w:proofErr w:type="spellEnd"/>
      <w:r w:rsidRPr="00C41095">
        <w:rPr>
          <w:rFonts w:ascii="Arial" w:hAnsi="Arial" w:cs="Arial"/>
          <w:sz w:val="24"/>
          <w:szCs w:val="24"/>
        </w:rPr>
        <w:t xml:space="preserve"> principal utilizado para el procesamiento de </w:t>
      </w:r>
    </w:p>
    <w:p w14:paraId="129254AC"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 xml:space="preserve">datos, modelado predictivo y desarrollo del </w:t>
      </w:r>
      <w:proofErr w:type="spellStart"/>
      <w:r w:rsidRPr="00C41095">
        <w:rPr>
          <w:rFonts w:ascii="Arial" w:hAnsi="Arial" w:cs="Arial"/>
          <w:sz w:val="24"/>
          <w:szCs w:val="24"/>
        </w:rPr>
        <w:t>dashboard</w:t>
      </w:r>
      <w:proofErr w:type="spellEnd"/>
      <w:r w:rsidRPr="00C41095">
        <w:rPr>
          <w:rFonts w:ascii="Arial" w:hAnsi="Arial" w:cs="Arial"/>
          <w:sz w:val="24"/>
          <w:szCs w:val="24"/>
        </w:rPr>
        <w:t xml:space="preserve">. Fue seleccionado por su amplio </w:t>
      </w:r>
    </w:p>
    <w:p w14:paraId="12C70408"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 xml:space="preserve">ecosistema de </w:t>
      </w:r>
      <w:proofErr w:type="spellStart"/>
      <w:r w:rsidRPr="00C41095">
        <w:rPr>
          <w:rFonts w:ascii="Arial" w:hAnsi="Arial" w:cs="Arial"/>
          <w:sz w:val="24"/>
          <w:szCs w:val="24"/>
        </w:rPr>
        <w:t>librerias</w:t>
      </w:r>
      <w:proofErr w:type="spellEnd"/>
      <w:r w:rsidRPr="00C41095">
        <w:rPr>
          <w:rFonts w:ascii="Arial" w:hAnsi="Arial" w:cs="Arial"/>
          <w:sz w:val="24"/>
          <w:szCs w:val="24"/>
        </w:rPr>
        <w:t xml:space="preserve"> para ciencia de datos [12].</w:t>
      </w:r>
    </w:p>
    <w:p w14:paraId="77F26D8F" w14:textId="77777777" w:rsidR="00AE1874" w:rsidRPr="00C41095" w:rsidRDefault="00AE1874" w:rsidP="00AE1874">
      <w:pPr>
        <w:pStyle w:val="Sinespaciado"/>
        <w:rPr>
          <w:rFonts w:ascii="Arial" w:hAnsi="Arial" w:cs="Arial"/>
          <w:sz w:val="24"/>
          <w:szCs w:val="24"/>
        </w:rPr>
      </w:pPr>
    </w:p>
    <w:p w14:paraId="2A62122B" w14:textId="77777777" w:rsidR="00AE1874" w:rsidRPr="00C41095" w:rsidRDefault="00AE1874" w:rsidP="00AE1874">
      <w:pPr>
        <w:pStyle w:val="Sinespaciado"/>
        <w:numPr>
          <w:ilvl w:val="0"/>
          <w:numId w:val="37"/>
        </w:numPr>
        <w:rPr>
          <w:rFonts w:ascii="Arial" w:hAnsi="Arial" w:cs="Arial"/>
          <w:sz w:val="24"/>
          <w:szCs w:val="24"/>
        </w:rPr>
      </w:pPr>
      <w:r w:rsidRPr="00C41095">
        <w:rPr>
          <w:rFonts w:ascii="Arial" w:hAnsi="Arial" w:cs="Arial"/>
          <w:sz w:val="24"/>
          <w:szCs w:val="24"/>
        </w:rPr>
        <w:t xml:space="preserve">Pandas 2.0+: </w:t>
      </w:r>
      <w:proofErr w:type="spellStart"/>
      <w:r w:rsidRPr="00C41095">
        <w:rPr>
          <w:rFonts w:ascii="Arial" w:hAnsi="Arial" w:cs="Arial"/>
          <w:sz w:val="24"/>
          <w:szCs w:val="24"/>
        </w:rPr>
        <w:t>Libreria</w:t>
      </w:r>
      <w:proofErr w:type="spellEnd"/>
      <w:r w:rsidRPr="00C41095">
        <w:rPr>
          <w:rFonts w:ascii="Arial" w:hAnsi="Arial" w:cs="Arial"/>
          <w:sz w:val="24"/>
          <w:szCs w:val="24"/>
        </w:rPr>
        <w:t xml:space="preserve"> de Python para </w:t>
      </w:r>
      <w:proofErr w:type="spellStart"/>
      <w:r w:rsidRPr="00C41095">
        <w:rPr>
          <w:rFonts w:ascii="Arial" w:hAnsi="Arial" w:cs="Arial"/>
          <w:sz w:val="24"/>
          <w:szCs w:val="24"/>
        </w:rPr>
        <w:t>manipulacion</w:t>
      </w:r>
      <w:proofErr w:type="spellEnd"/>
      <w:r w:rsidRPr="00C41095">
        <w:rPr>
          <w:rFonts w:ascii="Arial" w:hAnsi="Arial" w:cs="Arial"/>
          <w:sz w:val="24"/>
          <w:szCs w:val="24"/>
        </w:rPr>
        <w:t xml:space="preserve"> y </w:t>
      </w:r>
      <w:proofErr w:type="spellStart"/>
      <w:r w:rsidRPr="00C41095">
        <w:rPr>
          <w:rFonts w:ascii="Arial" w:hAnsi="Arial" w:cs="Arial"/>
          <w:sz w:val="24"/>
          <w:szCs w:val="24"/>
        </w:rPr>
        <w:t>analisis</w:t>
      </w:r>
      <w:proofErr w:type="spellEnd"/>
      <w:r w:rsidRPr="00C41095">
        <w:rPr>
          <w:rFonts w:ascii="Arial" w:hAnsi="Arial" w:cs="Arial"/>
          <w:sz w:val="24"/>
          <w:szCs w:val="24"/>
        </w:rPr>
        <w:t xml:space="preserve"> de datos tabulares. </w:t>
      </w:r>
    </w:p>
    <w:p w14:paraId="0F5FC1FB"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 xml:space="preserve">Se </w:t>
      </w:r>
      <w:proofErr w:type="spellStart"/>
      <w:r w:rsidRPr="00C41095">
        <w:rPr>
          <w:rFonts w:ascii="Arial" w:hAnsi="Arial" w:cs="Arial"/>
          <w:sz w:val="24"/>
          <w:szCs w:val="24"/>
        </w:rPr>
        <w:t>utilizo</w:t>
      </w:r>
      <w:proofErr w:type="spellEnd"/>
      <w:r w:rsidRPr="00C41095">
        <w:rPr>
          <w:rFonts w:ascii="Arial" w:hAnsi="Arial" w:cs="Arial"/>
          <w:sz w:val="24"/>
          <w:szCs w:val="24"/>
        </w:rPr>
        <w:t xml:space="preserve"> para la limpieza, </w:t>
      </w:r>
      <w:proofErr w:type="spellStart"/>
      <w:r w:rsidRPr="00C41095">
        <w:rPr>
          <w:rFonts w:ascii="Arial" w:hAnsi="Arial" w:cs="Arial"/>
          <w:sz w:val="24"/>
          <w:szCs w:val="24"/>
        </w:rPr>
        <w:t>transformacion</w:t>
      </w:r>
      <w:proofErr w:type="spellEnd"/>
      <w:r w:rsidRPr="00C41095">
        <w:rPr>
          <w:rFonts w:ascii="Arial" w:hAnsi="Arial" w:cs="Arial"/>
          <w:sz w:val="24"/>
          <w:szCs w:val="24"/>
        </w:rPr>
        <w:t xml:space="preserve">, </w:t>
      </w:r>
      <w:proofErr w:type="spellStart"/>
      <w:r w:rsidRPr="00C41095">
        <w:rPr>
          <w:rFonts w:ascii="Arial" w:hAnsi="Arial" w:cs="Arial"/>
          <w:sz w:val="24"/>
          <w:szCs w:val="24"/>
        </w:rPr>
        <w:t>agregacion</w:t>
      </w:r>
      <w:proofErr w:type="spellEnd"/>
      <w:r w:rsidRPr="00C41095">
        <w:rPr>
          <w:rFonts w:ascii="Arial" w:hAnsi="Arial" w:cs="Arial"/>
          <w:sz w:val="24"/>
          <w:szCs w:val="24"/>
        </w:rPr>
        <w:t xml:space="preserve"> y </w:t>
      </w:r>
      <w:proofErr w:type="spellStart"/>
      <w:r w:rsidRPr="00C41095">
        <w:rPr>
          <w:rFonts w:ascii="Arial" w:hAnsi="Arial" w:cs="Arial"/>
          <w:sz w:val="24"/>
          <w:szCs w:val="24"/>
        </w:rPr>
        <w:t>calculo</w:t>
      </w:r>
      <w:proofErr w:type="spellEnd"/>
      <w:r w:rsidRPr="00C41095">
        <w:rPr>
          <w:rFonts w:ascii="Arial" w:hAnsi="Arial" w:cs="Arial"/>
          <w:sz w:val="24"/>
          <w:szCs w:val="24"/>
        </w:rPr>
        <w:t xml:space="preserve"> de tasas ponderadas </w:t>
      </w:r>
    </w:p>
    <w:p w14:paraId="67A18329"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 xml:space="preserve">de los </w:t>
      </w:r>
      <w:proofErr w:type="spellStart"/>
      <w:r w:rsidRPr="00C41095">
        <w:rPr>
          <w:rFonts w:ascii="Arial" w:hAnsi="Arial" w:cs="Arial"/>
          <w:sz w:val="24"/>
          <w:szCs w:val="24"/>
        </w:rPr>
        <w:t>mas</w:t>
      </w:r>
      <w:proofErr w:type="spellEnd"/>
      <w:r w:rsidRPr="00C41095">
        <w:rPr>
          <w:rFonts w:ascii="Arial" w:hAnsi="Arial" w:cs="Arial"/>
          <w:sz w:val="24"/>
          <w:szCs w:val="24"/>
        </w:rPr>
        <w:t xml:space="preserve"> de dos millones de registros de </w:t>
      </w:r>
      <w:proofErr w:type="spellStart"/>
      <w:r w:rsidRPr="00C41095">
        <w:rPr>
          <w:rFonts w:ascii="Arial" w:hAnsi="Arial" w:cs="Arial"/>
          <w:sz w:val="24"/>
          <w:szCs w:val="24"/>
        </w:rPr>
        <w:t>creditos</w:t>
      </w:r>
      <w:proofErr w:type="spellEnd"/>
      <w:r w:rsidRPr="00C41095">
        <w:rPr>
          <w:rFonts w:ascii="Arial" w:hAnsi="Arial" w:cs="Arial"/>
          <w:sz w:val="24"/>
          <w:szCs w:val="24"/>
        </w:rPr>
        <w:t xml:space="preserve"> [13].</w:t>
      </w:r>
    </w:p>
    <w:p w14:paraId="3A31B8F3" w14:textId="77777777" w:rsidR="00AE1874" w:rsidRPr="00C41095" w:rsidRDefault="00AE1874" w:rsidP="00AE1874">
      <w:pPr>
        <w:pStyle w:val="Sinespaciado"/>
        <w:rPr>
          <w:rFonts w:ascii="Arial" w:hAnsi="Arial" w:cs="Arial"/>
          <w:sz w:val="24"/>
          <w:szCs w:val="24"/>
        </w:rPr>
      </w:pPr>
    </w:p>
    <w:p w14:paraId="20912230"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Scikit-learn</w:t>
      </w:r>
      <w:proofErr w:type="spellEnd"/>
      <w:r w:rsidRPr="00C41095">
        <w:rPr>
          <w:rFonts w:ascii="Arial" w:hAnsi="Arial" w:cs="Arial"/>
          <w:sz w:val="24"/>
          <w:szCs w:val="24"/>
        </w:rPr>
        <w:t xml:space="preserve"> 1.3+: Framework de machine </w:t>
      </w:r>
      <w:proofErr w:type="spellStart"/>
      <w:r w:rsidRPr="00C41095">
        <w:rPr>
          <w:rFonts w:ascii="Arial" w:hAnsi="Arial" w:cs="Arial"/>
          <w:sz w:val="24"/>
          <w:szCs w:val="24"/>
        </w:rPr>
        <w:t>learning</w:t>
      </w:r>
      <w:proofErr w:type="spellEnd"/>
      <w:r w:rsidRPr="00C41095">
        <w:rPr>
          <w:rFonts w:ascii="Arial" w:hAnsi="Arial" w:cs="Arial"/>
          <w:sz w:val="24"/>
          <w:szCs w:val="24"/>
        </w:rPr>
        <w:t xml:space="preserve"> que proporciona implementaciones </w:t>
      </w:r>
    </w:p>
    <w:p w14:paraId="7AD95217"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 xml:space="preserve">de los modelos Ridge, </w:t>
      </w:r>
      <w:proofErr w:type="spellStart"/>
      <w:r w:rsidRPr="00C41095">
        <w:rPr>
          <w:rFonts w:ascii="Arial" w:hAnsi="Arial" w:cs="Arial"/>
          <w:sz w:val="24"/>
          <w:szCs w:val="24"/>
        </w:rPr>
        <w:t>ElasticNet</w:t>
      </w:r>
      <w:proofErr w:type="spellEnd"/>
      <w:r w:rsidRPr="00C41095">
        <w:rPr>
          <w:rFonts w:ascii="Arial" w:hAnsi="Arial" w:cs="Arial"/>
          <w:sz w:val="24"/>
          <w:szCs w:val="24"/>
        </w:rPr>
        <w:t xml:space="preserve">, </w:t>
      </w:r>
      <w:proofErr w:type="spellStart"/>
      <w:r w:rsidRPr="00C41095">
        <w:rPr>
          <w:rFonts w:ascii="Arial" w:hAnsi="Arial" w:cs="Arial"/>
          <w:sz w:val="24"/>
          <w:szCs w:val="24"/>
        </w:rPr>
        <w:t>RandomForest</w:t>
      </w:r>
      <w:proofErr w:type="spellEnd"/>
      <w:r w:rsidRPr="00C41095">
        <w:rPr>
          <w:rFonts w:ascii="Arial" w:hAnsi="Arial" w:cs="Arial"/>
          <w:sz w:val="24"/>
          <w:szCs w:val="24"/>
        </w:rPr>
        <w:t xml:space="preserve">, </w:t>
      </w:r>
      <w:proofErr w:type="spellStart"/>
      <w:r w:rsidRPr="00C41095">
        <w:rPr>
          <w:rFonts w:ascii="Arial" w:hAnsi="Arial" w:cs="Arial"/>
          <w:sz w:val="24"/>
          <w:szCs w:val="24"/>
        </w:rPr>
        <w:t>ExtraTrees</w:t>
      </w:r>
      <w:proofErr w:type="spellEnd"/>
      <w:r w:rsidRPr="00C41095">
        <w:rPr>
          <w:rFonts w:ascii="Arial" w:hAnsi="Arial" w:cs="Arial"/>
          <w:sz w:val="24"/>
          <w:szCs w:val="24"/>
        </w:rPr>
        <w:t xml:space="preserve"> y </w:t>
      </w:r>
      <w:proofErr w:type="spellStart"/>
      <w:r w:rsidRPr="00C41095">
        <w:rPr>
          <w:rFonts w:ascii="Arial" w:hAnsi="Arial" w:cs="Arial"/>
          <w:sz w:val="24"/>
          <w:szCs w:val="24"/>
        </w:rPr>
        <w:t>HistGradientBoosting</w:t>
      </w:r>
      <w:proofErr w:type="spellEnd"/>
      <w:r w:rsidRPr="00C41095">
        <w:rPr>
          <w:rFonts w:ascii="Arial" w:hAnsi="Arial" w:cs="Arial"/>
          <w:sz w:val="24"/>
          <w:szCs w:val="24"/>
        </w:rPr>
        <w:t xml:space="preserve"> </w:t>
      </w:r>
    </w:p>
    <w:p w14:paraId="7E2F4792" w14:textId="77777777" w:rsidR="00AE1874" w:rsidRPr="00C41095" w:rsidRDefault="00AE1874" w:rsidP="00AE1874">
      <w:pPr>
        <w:pStyle w:val="Sinespaciado"/>
        <w:ind w:left="720"/>
        <w:rPr>
          <w:rFonts w:ascii="Arial" w:hAnsi="Arial" w:cs="Arial"/>
          <w:sz w:val="24"/>
          <w:szCs w:val="24"/>
        </w:rPr>
      </w:pPr>
      <w:r w:rsidRPr="00C41095">
        <w:rPr>
          <w:rFonts w:ascii="Arial" w:hAnsi="Arial" w:cs="Arial"/>
          <w:sz w:val="24"/>
          <w:szCs w:val="24"/>
        </w:rPr>
        <w:t>utilizados en este proyecto [14].</w:t>
      </w:r>
    </w:p>
    <w:p w14:paraId="76D998C2" w14:textId="77777777" w:rsidR="00AE1874" w:rsidRPr="00C41095" w:rsidRDefault="00AE1874" w:rsidP="00AE1874">
      <w:pPr>
        <w:pStyle w:val="Sinespaciado"/>
        <w:rPr>
          <w:rFonts w:ascii="Arial" w:hAnsi="Arial" w:cs="Arial"/>
          <w:sz w:val="24"/>
          <w:szCs w:val="24"/>
        </w:rPr>
      </w:pPr>
    </w:p>
    <w:p w14:paraId="14C639E6"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XGBoost</w:t>
      </w:r>
      <w:proofErr w:type="spellEnd"/>
      <w:r w:rsidRPr="00C41095">
        <w:rPr>
          <w:rFonts w:ascii="Arial" w:hAnsi="Arial" w:cs="Arial"/>
          <w:sz w:val="24"/>
          <w:szCs w:val="24"/>
        </w:rPr>
        <w:t xml:space="preserve"> 2.0+: </w:t>
      </w:r>
      <w:proofErr w:type="spellStart"/>
      <w:r w:rsidRPr="00C41095">
        <w:rPr>
          <w:rFonts w:ascii="Arial" w:hAnsi="Arial" w:cs="Arial"/>
          <w:sz w:val="24"/>
          <w:szCs w:val="24"/>
        </w:rPr>
        <w:t>Implementacion</w:t>
      </w:r>
      <w:proofErr w:type="spellEnd"/>
      <w:r w:rsidRPr="00C41095">
        <w:rPr>
          <w:rFonts w:ascii="Arial" w:hAnsi="Arial" w:cs="Arial"/>
          <w:sz w:val="24"/>
          <w:szCs w:val="24"/>
        </w:rPr>
        <w:t xml:space="preserve"> optimizada de </w:t>
      </w:r>
      <w:proofErr w:type="spellStart"/>
      <w:r w:rsidRPr="00C41095">
        <w:rPr>
          <w:rFonts w:ascii="Arial" w:hAnsi="Arial" w:cs="Arial"/>
          <w:sz w:val="24"/>
          <w:szCs w:val="24"/>
        </w:rPr>
        <w:t>gradient</w:t>
      </w:r>
      <w:proofErr w:type="spellEnd"/>
      <w:r w:rsidRPr="00C41095">
        <w:rPr>
          <w:rFonts w:ascii="Arial" w:hAnsi="Arial" w:cs="Arial"/>
          <w:sz w:val="24"/>
          <w:szCs w:val="24"/>
        </w:rPr>
        <w:t xml:space="preserve"> </w:t>
      </w:r>
      <w:proofErr w:type="spellStart"/>
      <w:r w:rsidRPr="00C41095">
        <w:rPr>
          <w:rFonts w:ascii="Arial" w:hAnsi="Arial" w:cs="Arial"/>
          <w:sz w:val="24"/>
          <w:szCs w:val="24"/>
        </w:rPr>
        <w:t>boosting</w:t>
      </w:r>
      <w:proofErr w:type="spellEnd"/>
      <w:r w:rsidRPr="00C41095">
        <w:rPr>
          <w:rFonts w:ascii="Arial" w:hAnsi="Arial" w:cs="Arial"/>
          <w:sz w:val="24"/>
          <w:szCs w:val="24"/>
        </w:rPr>
        <w:t xml:space="preserve"> basada en arboles de </w:t>
      </w:r>
    </w:p>
    <w:p w14:paraId="13A7E3EE" w14:textId="77777777" w:rsidR="00AE1874" w:rsidRPr="00C41095" w:rsidRDefault="00AE1874" w:rsidP="00AE1874">
      <w:pPr>
        <w:pStyle w:val="Sinespaciado"/>
        <w:ind w:left="720"/>
        <w:rPr>
          <w:rFonts w:ascii="Arial" w:hAnsi="Arial" w:cs="Arial"/>
          <w:sz w:val="24"/>
          <w:szCs w:val="24"/>
        </w:rPr>
      </w:pPr>
      <w:proofErr w:type="spellStart"/>
      <w:r w:rsidRPr="00C41095">
        <w:rPr>
          <w:rFonts w:ascii="Arial" w:hAnsi="Arial" w:cs="Arial"/>
          <w:sz w:val="24"/>
          <w:szCs w:val="24"/>
        </w:rPr>
        <w:t>decision</w:t>
      </w:r>
      <w:proofErr w:type="spellEnd"/>
      <w:r w:rsidRPr="00C41095">
        <w:rPr>
          <w:rFonts w:ascii="Arial" w:hAnsi="Arial" w:cs="Arial"/>
          <w:sz w:val="24"/>
          <w:szCs w:val="24"/>
        </w:rPr>
        <w:t xml:space="preserve">. Fue utilizada como uno de los modelos candidatos por su reconocido </w:t>
      </w:r>
    </w:p>
    <w:p w14:paraId="2ADFDDDB" w14:textId="77777777" w:rsidR="00AE1874" w:rsidRPr="00C41095" w:rsidRDefault="00AE1874" w:rsidP="00AE1874">
      <w:pPr>
        <w:pStyle w:val="Sinespaciado"/>
        <w:ind w:left="720"/>
        <w:rPr>
          <w:rFonts w:ascii="Arial" w:hAnsi="Arial" w:cs="Arial"/>
          <w:sz w:val="24"/>
          <w:szCs w:val="24"/>
        </w:rPr>
      </w:pPr>
      <w:proofErr w:type="spellStart"/>
      <w:r w:rsidRPr="00C41095">
        <w:rPr>
          <w:rFonts w:ascii="Arial" w:hAnsi="Arial" w:cs="Arial"/>
          <w:sz w:val="24"/>
          <w:szCs w:val="24"/>
        </w:rPr>
        <w:t>desempeno</w:t>
      </w:r>
      <w:proofErr w:type="spellEnd"/>
      <w:r w:rsidRPr="00C41095">
        <w:rPr>
          <w:rFonts w:ascii="Arial" w:hAnsi="Arial" w:cs="Arial"/>
          <w:sz w:val="24"/>
          <w:szCs w:val="24"/>
        </w:rPr>
        <w:t xml:space="preserve"> en competencias de ciencia de datos [15].</w:t>
      </w:r>
    </w:p>
    <w:p w14:paraId="694EDD78" w14:textId="77777777" w:rsidR="00AE1874" w:rsidRPr="00C41095" w:rsidRDefault="00AE1874" w:rsidP="00AE1874">
      <w:pPr>
        <w:pStyle w:val="Sinespaciado"/>
        <w:rPr>
          <w:rFonts w:ascii="Arial" w:hAnsi="Arial" w:cs="Arial"/>
          <w:sz w:val="24"/>
          <w:szCs w:val="24"/>
        </w:rPr>
      </w:pPr>
    </w:p>
    <w:p w14:paraId="1193264E"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Optuna</w:t>
      </w:r>
      <w:proofErr w:type="spellEnd"/>
      <w:r w:rsidRPr="00C41095">
        <w:rPr>
          <w:rFonts w:ascii="Arial" w:hAnsi="Arial" w:cs="Arial"/>
          <w:sz w:val="24"/>
          <w:szCs w:val="24"/>
        </w:rPr>
        <w:t xml:space="preserve"> 3.0+: Framework de </w:t>
      </w:r>
      <w:proofErr w:type="spellStart"/>
      <w:r w:rsidRPr="00C41095">
        <w:rPr>
          <w:rFonts w:ascii="Arial" w:hAnsi="Arial" w:cs="Arial"/>
          <w:sz w:val="24"/>
          <w:szCs w:val="24"/>
        </w:rPr>
        <w:t>optimizacion</w:t>
      </w:r>
      <w:proofErr w:type="spellEnd"/>
      <w:r w:rsidRPr="00C41095">
        <w:rPr>
          <w:rFonts w:ascii="Arial" w:hAnsi="Arial" w:cs="Arial"/>
          <w:sz w:val="24"/>
          <w:szCs w:val="24"/>
        </w:rPr>
        <w:t xml:space="preserve"> de </w:t>
      </w:r>
      <w:proofErr w:type="spellStart"/>
      <w:r w:rsidRPr="00C41095">
        <w:rPr>
          <w:rFonts w:ascii="Arial" w:hAnsi="Arial" w:cs="Arial"/>
          <w:sz w:val="24"/>
          <w:szCs w:val="24"/>
        </w:rPr>
        <w:t>hiperparametros</w:t>
      </w:r>
      <w:proofErr w:type="spellEnd"/>
      <w:r w:rsidRPr="00C41095">
        <w:rPr>
          <w:rFonts w:ascii="Arial" w:hAnsi="Arial" w:cs="Arial"/>
          <w:sz w:val="24"/>
          <w:szCs w:val="24"/>
        </w:rPr>
        <w:t xml:space="preserve"> mediante </w:t>
      </w:r>
      <w:proofErr w:type="spellStart"/>
      <w:r w:rsidRPr="00C41095">
        <w:rPr>
          <w:rFonts w:ascii="Arial" w:hAnsi="Arial" w:cs="Arial"/>
          <w:sz w:val="24"/>
          <w:szCs w:val="24"/>
        </w:rPr>
        <w:t>busqueda</w:t>
      </w:r>
      <w:proofErr w:type="spellEnd"/>
      <w:r w:rsidRPr="00C41095">
        <w:rPr>
          <w:rFonts w:ascii="Arial" w:hAnsi="Arial" w:cs="Arial"/>
          <w:sz w:val="24"/>
          <w:szCs w:val="24"/>
        </w:rPr>
        <w:t xml:space="preserve"> bayesiana </w:t>
      </w:r>
    </w:p>
    <w:p w14:paraId="55312C6A"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con </w:t>
      </w:r>
      <w:proofErr w:type="spellStart"/>
      <w:r w:rsidRPr="00C41095">
        <w:rPr>
          <w:rFonts w:ascii="Arial" w:hAnsi="Arial" w:cs="Arial"/>
          <w:sz w:val="24"/>
          <w:szCs w:val="24"/>
        </w:rPr>
        <w:t>muestreador</w:t>
      </w:r>
      <w:proofErr w:type="spellEnd"/>
      <w:r w:rsidRPr="00C41095">
        <w:rPr>
          <w:rFonts w:ascii="Arial" w:hAnsi="Arial" w:cs="Arial"/>
          <w:sz w:val="24"/>
          <w:szCs w:val="24"/>
        </w:rPr>
        <w:t xml:space="preserve"> TPE (</w:t>
      </w:r>
      <w:proofErr w:type="spellStart"/>
      <w:r w:rsidRPr="00C41095">
        <w:rPr>
          <w:rFonts w:ascii="Arial" w:hAnsi="Arial" w:cs="Arial"/>
          <w:sz w:val="24"/>
          <w:szCs w:val="24"/>
        </w:rPr>
        <w:t>Tree-structured</w:t>
      </w:r>
      <w:proofErr w:type="spellEnd"/>
      <w:r w:rsidRPr="00C41095">
        <w:rPr>
          <w:rFonts w:ascii="Arial" w:hAnsi="Arial" w:cs="Arial"/>
          <w:sz w:val="24"/>
          <w:szCs w:val="24"/>
        </w:rPr>
        <w:t xml:space="preserve"> </w:t>
      </w:r>
      <w:proofErr w:type="spellStart"/>
      <w:r w:rsidRPr="00C41095">
        <w:rPr>
          <w:rFonts w:ascii="Arial" w:hAnsi="Arial" w:cs="Arial"/>
          <w:sz w:val="24"/>
          <w:szCs w:val="24"/>
        </w:rPr>
        <w:t>Parzen</w:t>
      </w:r>
      <w:proofErr w:type="spellEnd"/>
      <w:r w:rsidRPr="00C41095">
        <w:rPr>
          <w:rFonts w:ascii="Arial" w:hAnsi="Arial" w:cs="Arial"/>
          <w:sz w:val="24"/>
          <w:szCs w:val="24"/>
        </w:rPr>
        <w:t xml:space="preserve"> </w:t>
      </w:r>
      <w:proofErr w:type="spellStart"/>
      <w:r w:rsidRPr="00C41095">
        <w:rPr>
          <w:rFonts w:ascii="Arial" w:hAnsi="Arial" w:cs="Arial"/>
          <w:sz w:val="24"/>
          <w:szCs w:val="24"/>
        </w:rPr>
        <w:t>Estimator</w:t>
      </w:r>
      <w:proofErr w:type="spellEnd"/>
      <w:r w:rsidRPr="00C41095">
        <w:rPr>
          <w:rFonts w:ascii="Arial" w:hAnsi="Arial" w:cs="Arial"/>
          <w:sz w:val="24"/>
          <w:szCs w:val="24"/>
        </w:rPr>
        <w:t xml:space="preserve">). Se ejecutaron 80 iteraciones </w:t>
      </w:r>
    </w:p>
    <w:p w14:paraId="5A81D38B"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por modelo para encontrar la </w:t>
      </w:r>
      <w:proofErr w:type="spellStart"/>
      <w:r w:rsidRPr="00C41095">
        <w:rPr>
          <w:rFonts w:ascii="Arial" w:hAnsi="Arial" w:cs="Arial"/>
          <w:sz w:val="24"/>
          <w:szCs w:val="24"/>
        </w:rPr>
        <w:t>configuracion</w:t>
      </w:r>
      <w:proofErr w:type="spellEnd"/>
      <w:r w:rsidRPr="00C41095">
        <w:rPr>
          <w:rFonts w:ascii="Arial" w:hAnsi="Arial" w:cs="Arial"/>
          <w:sz w:val="24"/>
          <w:szCs w:val="24"/>
        </w:rPr>
        <w:t xml:space="preserve"> optima [16].</w:t>
      </w:r>
    </w:p>
    <w:p w14:paraId="419D710F" w14:textId="77777777" w:rsidR="00AE1874" w:rsidRPr="00C41095" w:rsidRDefault="00AE1874" w:rsidP="00AE1874">
      <w:pPr>
        <w:pStyle w:val="Sinespaciado"/>
        <w:rPr>
          <w:rFonts w:ascii="Arial" w:hAnsi="Arial" w:cs="Arial"/>
          <w:sz w:val="24"/>
          <w:szCs w:val="24"/>
        </w:rPr>
      </w:pPr>
    </w:p>
    <w:p w14:paraId="50072610"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Jupyter</w:t>
      </w:r>
      <w:proofErr w:type="spellEnd"/>
      <w:r w:rsidRPr="00C41095">
        <w:rPr>
          <w:rFonts w:ascii="Arial" w:hAnsi="Arial" w:cs="Arial"/>
          <w:sz w:val="24"/>
          <w:szCs w:val="24"/>
        </w:rPr>
        <w:t xml:space="preserve"> Notebook: Entorno interactivo de desarrollo que permite combinar </w:t>
      </w:r>
      <w:proofErr w:type="spellStart"/>
      <w:r w:rsidRPr="00C41095">
        <w:rPr>
          <w:rFonts w:ascii="Arial" w:hAnsi="Arial" w:cs="Arial"/>
          <w:sz w:val="24"/>
          <w:szCs w:val="24"/>
        </w:rPr>
        <w:t>codigo</w:t>
      </w:r>
      <w:proofErr w:type="spellEnd"/>
      <w:r w:rsidRPr="00C41095">
        <w:rPr>
          <w:rFonts w:ascii="Arial" w:hAnsi="Arial" w:cs="Arial"/>
          <w:sz w:val="24"/>
          <w:szCs w:val="24"/>
        </w:rPr>
        <w:t xml:space="preserve">, </w:t>
      </w:r>
    </w:p>
    <w:p w14:paraId="3D4C16F1"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visualizaciones y </w:t>
      </w:r>
      <w:proofErr w:type="spellStart"/>
      <w:r w:rsidRPr="00C41095">
        <w:rPr>
          <w:rFonts w:ascii="Arial" w:hAnsi="Arial" w:cs="Arial"/>
          <w:sz w:val="24"/>
          <w:szCs w:val="24"/>
        </w:rPr>
        <w:t>documentacion</w:t>
      </w:r>
      <w:proofErr w:type="spellEnd"/>
      <w:r w:rsidRPr="00C41095">
        <w:rPr>
          <w:rFonts w:ascii="Arial" w:hAnsi="Arial" w:cs="Arial"/>
          <w:sz w:val="24"/>
          <w:szCs w:val="24"/>
        </w:rPr>
        <w:t xml:space="preserve">. Fue utilizado para implementar los procesos ETL y </w:t>
      </w:r>
    </w:p>
    <w:p w14:paraId="2B19014E"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de modelado [17].</w:t>
      </w:r>
    </w:p>
    <w:p w14:paraId="7953DA6F" w14:textId="77777777" w:rsidR="00AE1874" w:rsidRPr="00C41095" w:rsidRDefault="00AE1874" w:rsidP="00AE1874">
      <w:pPr>
        <w:pStyle w:val="Sinespaciado"/>
        <w:rPr>
          <w:rFonts w:ascii="Arial" w:hAnsi="Arial" w:cs="Arial"/>
          <w:sz w:val="24"/>
          <w:szCs w:val="24"/>
        </w:rPr>
      </w:pPr>
    </w:p>
    <w:p w14:paraId="20EFD102"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Streamlit</w:t>
      </w:r>
      <w:proofErr w:type="spellEnd"/>
      <w:r w:rsidRPr="00C41095">
        <w:rPr>
          <w:rFonts w:ascii="Arial" w:hAnsi="Arial" w:cs="Arial"/>
          <w:sz w:val="24"/>
          <w:szCs w:val="24"/>
        </w:rPr>
        <w:t xml:space="preserve"> 1.36+: Framework de Python para crear </w:t>
      </w:r>
      <w:proofErr w:type="spellStart"/>
      <w:r w:rsidRPr="00C41095">
        <w:rPr>
          <w:rFonts w:ascii="Arial" w:hAnsi="Arial" w:cs="Arial"/>
          <w:sz w:val="24"/>
          <w:szCs w:val="24"/>
        </w:rPr>
        <w:t>dashboards</w:t>
      </w:r>
      <w:proofErr w:type="spellEnd"/>
      <w:r w:rsidRPr="00C41095">
        <w:rPr>
          <w:rFonts w:ascii="Arial" w:hAnsi="Arial" w:cs="Arial"/>
          <w:sz w:val="24"/>
          <w:szCs w:val="24"/>
        </w:rPr>
        <w:t xml:space="preserve"> web interactivos de forma </w:t>
      </w:r>
    </w:p>
    <w:p w14:paraId="2B31F6CB"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rapida</w:t>
      </w:r>
      <w:proofErr w:type="spellEnd"/>
      <w:r w:rsidRPr="00C41095">
        <w:rPr>
          <w:rFonts w:ascii="Arial" w:hAnsi="Arial" w:cs="Arial"/>
          <w:sz w:val="24"/>
          <w:szCs w:val="24"/>
        </w:rPr>
        <w:t xml:space="preserve"> sin necesidad de conocimientos de </w:t>
      </w:r>
      <w:proofErr w:type="spellStart"/>
      <w:r w:rsidRPr="00C41095">
        <w:rPr>
          <w:rFonts w:ascii="Arial" w:hAnsi="Arial" w:cs="Arial"/>
          <w:sz w:val="24"/>
          <w:szCs w:val="24"/>
        </w:rPr>
        <w:t>frontend</w:t>
      </w:r>
      <w:proofErr w:type="spellEnd"/>
      <w:r w:rsidRPr="00C41095">
        <w:rPr>
          <w:rFonts w:ascii="Arial" w:hAnsi="Arial" w:cs="Arial"/>
          <w:sz w:val="24"/>
          <w:szCs w:val="24"/>
        </w:rPr>
        <w:t xml:space="preserve">. Fue seleccionado por su facilidad </w:t>
      </w:r>
    </w:p>
    <w:p w14:paraId="36D5A502"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de desarrollo y despliegue gratuito en </w:t>
      </w:r>
      <w:proofErr w:type="spellStart"/>
      <w:r w:rsidRPr="00C41095">
        <w:rPr>
          <w:rFonts w:ascii="Arial" w:hAnsi="Arial" w:cs="Arial"/>
          <w:sz w:val="24"/>
          <w:szCs w:val="24"/>
        </w:rPr>
        <w:t>Streamlit</w:t>
      </w:r>
      <w:proofErr w:type="spellEnd"/>
      <w:r w:rsidRPr="00C41095">
        <w:rPr>
          <w:rFonts w:ascii="Arial" w:hAnsi="Arial" w:cs="Arial"/>
          <w:sz w:val="24"/>
          <w:szCs w:val="24"/>
        </w:rPr>
        <w:t xml:space="preserve"> Cloud [18].</w:t>
      </w:r>
    </w:p>
    <w:p w14:paraId="3D2820B5" w14:textId="77777777" w:rsidR="00AE1874" w:rsidRPr="00C41095" w:rsidRDefault="00AE1874" w:rsidP="00AE1874">
      <w:pPr>
        <w:pStyle w:val="Sinespaciado"/>
        <w:rPr>
          <w:rFonts w:ascii="Arial" w:hAnsi="Arial" w:cs="Arial"/>
          <w:sz w:val="24"/>
          <w:szCs w:val="24"/>
        </w:rPr>
      </w:pPr>
    </w:p>
    <w:p w14:paraId="477B9792"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Plotly</w:t>
      </w:r>
      <w:proofErr w:type="spellEnd"/>
      <w:r w:rsidRPr="00C41095">
        <w:rPr>
          <w:rFonts w:ascii="Arial" w:hAnsi="Arial" w:cs="Arial"/>
          <w:sz w:val="24"/>
          <w:szCs w:val="24"/>
        </w:rPr>
        <w:t xml:space="preserve"> 5.18+: </w:t>
      </w:r>
      <w:proofErr w:type="spellStart"/>
      <w:r w:rsidRPr="00C41095">
        <w:rPr>
          <w:rFonts w:ascii="Arial" w:hAnsi="Arial" w:cs="Arial"/>
          <w:sz w:val="24"/>
          <w:szCs w:val="24"/>
        </w:rPr>
        <w:t>Libreria</w:t>
      </w:r>
      <w:proofErr w:type="spellEnd"/>
      <w:r w:rsidRPr="00C41095">
        <w:rPr>
          <w:rFonts w:ascii="Arial" w:hAnsi="Arial" w:cs="Arial"/>
          <w:sz w:val="24"/>
          <w:szCs w:val="24"/>
        </w:rPr>
        <w:t xml:space="preserve"> de </w:t>
      </w:r>
      <w:proofErr w:type="spellStart"/>
      <w:r w:rsidRPr="00C41095">
        <w:rPr>
          <w:rFonts w:ascii="Arial" w:hAnsi="Arial" w:cs="Arial"/>
          <w:sz w:val="24"/>
          <w:szCs w:val="24"/>
        </w:rPr>
        <w:t>visualizacion</w:t>
      </w:r>
      <w:proofErr w:type="spellEnd"/>
      <w:r w:rsidRPr="00C41095">
        <w:rPr>
          <w:rFonts w:ascii="Arial" w:hAnsi="Arial" w:cs="Arial"/>
          <w:sz w:val="24"/>
          <w:szCs w:val="24"/>
        </w:rPr>
        <w:t xml:space="preserve"> interactiva que permite crear </w:t>
      </w:r>
      <w:proofErr w:type="spellStart"/>
      <w:r w:rsidRPr="00C41095">
        <w:rPr>
          <w:rFonts w:ascii="Arial" w:hAnsi="Arial" w:cs="Arial"/>
          <w:sz w:val="24"/>
          <w:szCs w:val="24"/>
        </w:rPr>
        <w:t>graficos</w:t>
      </w:r>
      <w:proofErr w:type="spellEnd"/>
      <w:r w:rsidRPr="00C41095">
        <w:rPr>
          <w:rFonts w:ascii="Arial" w:hAnsi="Arial" w:cs="Arial"/>
          <w:sz w:val="24"/>
          <w:szCs w:val="24"/>
        </w:rPr>
        <w:t xml:space="preserve"> con </w:t>
      </w:r>
    </w:p>
    <w:p w14:paraId="6B729161"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tooltips</w:t>
      </w:r>
      <w:proofErr w:type="spellEnd"/>
      <w:r w:rsidRPr="00C41095">
        <w:rPr>
          <w:rFonts w:ascii="Arial" w:hAnsi="Arial" w:cs="Arial"/>
          <w:sz w:val="24"/>
          <w:szCs w:val="24"/>
        </w:rPr>
        <w:t xml:space="preserve">, zoom y </w:t>
      </w:r>
      <w:proofErr w:type="spellStart"/>
      <w:r w:rsidRPr="00C41095">
        <w:rPr>
          <w:rFonts w:ascii="Arial" w:hAnsi="Arial" w:cs="Arial"/>
          <w:sz w:val="24"/>
          <w:szCs w:val="24"/>
        </w:rPr>
        <w:t>exportacion</w:t>
      </w:r>
      <w:proofErr w:type="spellEnd"/>
      <w:r w:rsidRPr="00C41095">
        <w:rPr>
          <w:rFonts w:ascii="Arial" w:hAnsi="Arial" w:cs="Arial"/>
          <w:sz w:val="24"/>
          <w:szCs w:val="24"/>
        </w:rPr>
        <w:t xml:space="preserve">. Fue utilizada para los </w:t>
      </w:r>
      <w:proofErr w:type="spellStart"/>
      <w:r w:rsidRPr="00C41095">
        <w:rPr>
          <w:rFonts w:ascii="Arial" w:hAnsi="Arial" w:cs="Arial"/>
          <w:sz w:val="24"/>
          <w:szCs w:val="24"/>
        </w:rPr>
        <w:t>graficos</w:t>
      </w:r>
      <w:proofErr w:type="spellEnd"/>
      <w:r w:rsidRPr="00C41095">
        <w:rPr>
          <w:rFonts w:ascii="Arial" w:hAnsi="Arial" w:cs="Arial"/>
          <w:sz w:val="24"/>
          <w:szCs w:val="24"/>
        </w:rPr>
        <w:t xml:space="preserve"> del </w:t>
      </w:r>
      <w:proofErr w:type="spellStart"/>
      <w:r w:rsidRPr="00C41095">
        <w:rPr>
          <w:rFonts w:ascii="Arial" w:hAnsi="Arial" w:cs="Arial"/>
          <w:sz w:val="24"/>
          <w:szCs w:val="24"/>
        </w:rPr>
        <w:t>dashboard</w:t>
      </w:r>
      <w:proofErr w:type="spellEnd"/>
      <w:r w:rsidRPr="00C41095">
        <w:rPr>
          <w:rFonts w:ascii="Arial" w:hAnsi="Arial" w:cs="Arial"/>
          <w:sz w:val="24"/>
          <w:szCs w:val="24"/>
        </w:rPr>
        <w:t xml:space="preserve"> [19].</w:t>
      </w:r>
    </w:p>
    <w:p w14:paraId="2540322C" w14:textId="77777777" w:rsidR="00AE1874" w:rsidRPr="00C41095" w:rsidRDefault="00AE1874" w:rsidP="00AE1874">
      <w:pPr>
        <w:pStyle w:val="Sinespaciado"/>
        <w:rPr>
          <w:rFonts w:ascii="Arial" w:hAnsi="Arial" w:cs="Arial"/>
          <w:sz w:val="24"/>
          <w:szCs w:val="24"/>
        </w:rPr>
      </w:pPr>
    </w:p>
    <w:p w14:paraId="2AD1863F" w14:textId="77777777" w:rsidR="00AE1874" w:rsidRPr="00C41095" w:rsidRDefault="00AE1874" w:rsidP="00AE1874">
      <w:pPr>
        <w:pStyle w:val="Sinespaciado"/>
        <w:numPr>
          <w:ilvl w:val="0"/>
          <w:numId w:val="37"/>
        </w:numPr>
        <w:rPr>
          <w:rFonts w:ascii="Arial" w:hAnsi="Arial" w:cs="Arial"/>
          <w:sz w:val="24"/>
          <w:szCs w:val="24"/>
        </w:rPr>
      </w:pPr>
      <w:r w:rsidRPr="00C41095">
        <w:rPr>
          <w:rFonts w:ascii="Arial" w:hAnsi="Arial" w:cs="Arial"/>
          <w:sz w:val="24"/>
          <w:szCs w:val="24"/>
        </w:rPr>
        <w:t xml:space="preserve">GitHub: Plataforma de control de versiones basada en </w:t>
      </w:r>
      <w:proofErr w:type="spellStart"/>
      <w:r w:rsidRPr="00C41095">
        <w:rPr>
          <w:rFonts w:ascii="Arial" w:hAnsi="Arial" w:cs="Arial"/>
          <w:sz w:val="24"/>
          <w:szCs w:val="24"/>
        </w:rPr>
        <w:t>Git</w:t>
      </w:r>
      <w:proofErr w:type="spellEnd"/>
      <w:r w:rsidRPr="00C41095">
        <w:rPr>
          <w:rFonts w:ascii="Arial" w:hAnsi="Arial" w:cs="Arial"/>
          <w:sz w:val="24"/>
          <w:szCs w:val="24"/>
        </w:rPr>
        <w:t xml:space="preserve"> que permite almacenar, </w:t>
      </w:r>
    </w:p>
    <w:p w14:paraId="4317E492" w14:textId="77777777"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versionar y colaborar en el </w:t>
      </w:r>
      <w:proofErr w:type="spellStart"/>
      <w:r w:rsidRPr="00C41095">
        <w:rPr>
          <w:rFonts w:ascii="Arial" w:hAnsi="Arial" w:cs="Arial"/>
          <w:sz w:val="24"/>
          <w:szCs w:val="24"/>
        </w:rPr>
        <w:t>codigo</w:t>
      </w:r>
      <w:proofErr w:type="spellEnd"/>
      <w:r w:rsidRPr="00C41095">
        <w:rPr>
          <w:rFonts w:ascii="Arial" w:hAnsi="Arial" w:cs="Arial"/>
          <w:sz w:val="24"/>
          <w:szCs w:val="24"/>
        </w:rPr>
        <w:t xml:space="preserve"> fuente del proyecto [20].</w:t>
      </w:r>
    </w:p>
    <w:p w14:paraId="06A88C09" w14:textId="77777777" w:rsidR="00AE1874" w:rsidRPr="00C41095" w:rsidRDefault="00AE1874" w:rsidP="00AE1874">
      <w:pPr>
        <w:pStyle w:val="Sinespaciado"/>
        <w:rPr>
          <w:rFonts w:ascii="Arial" w:hAnsi="Arial" w:cs="Arial"/>
          <w:sz w:val="24"/>
          <w:szCs w:val="24"/>
        </w:rPr>
      </w:pPr>
    </w:p>
    <w:p w14:paraId="0B10E454" w14:textId="77777777" w:rsidR="00AE1874" w:rsidRPr="00C41095" w:rsidRDefault="00AE1874" w:rsidP="00AE1874">
      <w:pPr>
        <w:pStyle w:val="Sinespaciado"/>
        <w:numPr>
          <w:ilvl w:val="0"/>
          <w:numId w:val="37"/>
        </w:numPr>
        <w:rPr>
          <w:rFonts w:ascii="Arial" w:hAnsi="Arial" w:cs="Arial"/>
          <w:sz w:val="24"/>
          <w:szCs w:val="24"/>
        </w:rPr>
      </w:pPr>
      <w:proofErr w:type="spellStart"/>
      <w:r w:rsidRPr="00C41095">
        <w:rPr>
          <w:rFonts w:ascii="Arial" w:hAnsi="Arial" w:cs="Arial"/>
          <w:sz w:val="24"/>
          <w:szCs w:val="24"/>
        </w:rPr>
        <w:t>Streamlit</w:t>
      </w:r>
      <w:proofErr w:type="spellEnd"/>
      <w:r w:rsidRPr="00C41095">
        <w:rPr>
          <w:rFonts w:ascii="Arial" w:hAnsi="Arial" w:cs="Arial"/>
          <w:sz w:val="24"/>
          <w:szCs w:val="24"/>
        </w:rPr>
        <w:t xml:space="preserve"> Cloud: Servicio de hosting gratuito que permite desplegar aplicaciones </w:t>
      </w:r>
    </w:p>
    <w:p w14:paraId="221420B1" w14:textId="77777777" w:rsidR="00AE1874" w:rsidRPr="00C41095" w:rsidRDefault="00AE1874" w:rsidP="00D30758">
      <w:pPr>
        <w:pStyle w:val="Sinespaciado"/>
        <w:ind w:left="720"/>
        <w:rPr>
          <w:rFonts w:ascii="Arial" w:hAnsi="Arial" w:cs="Arial"/>
          <w:sz w:val="24"/>
          <w:szCs w:val="24"/>
        </w:rPr>
      </w:pPr>
      <w:proofErr w:type="spellStart"/>
      <w:r w:rsidRPr="00C41095">
        <w:rPr>
          <w:rFonts w:ascii="Arial" w:hAnsi="Arial" w:cs="Arial"/>
          <w:sz w:val="24"/>
          <w:szCs w:val="24"/>
        </w:rPr>
        <w:t>Streamlit</w:t>
      </w:r>
      <w:proofErr w:type="spellEnd"/>
      <w:r w:rsidRPr="00C41095">
        <w:rPr>
          <w:rFonts w:ascii="Arial" w:hAnsi="Arial" w:cs="Arial"/>
          <w:sz w:val="24"/>
          <w:szCs w:val="24"/>
        </w:rPr>
        <w:t xml:space="preserve"> directamente desde un repositorio de GitHub con redespliegue </w:t>
      </w:r>
      <w:proofErr w:type="spellStart"/>
      <w:r w:rsidRPr="00C41095">
        <w:rPr>
          <w:rFonts w:ascii="Arial" w:hAnsi="Arial" w:cs="Arial"/>
          <w:sz w:val="24"/>
          <w:szCs w:val="24"/>
        </w:rPr>
        <w:t>automatico</w:t>
      </w:r>
      <w:proofErr w:type="spellEnd"/>
      <w:r w:rsidRPr="00C41095">
        <w:rPr>
          <w:rFonts w:ascii="Arial" w:hAnsi="Arial" w:cs="Arial"/>
          <w:sz w:val="24"/>
          <w:szCs w:val="24"/>
        </w:rPr>
        <w:t xml:space="preserve"> </w:t>
      </w:r>
    </w:p>
    <w:p w14:paraId="50D3BAB1" w14:textId="5AED0442" w:rsidR="00AE1874" w:rsidRPr="00C41095" w:rsidRDefault="00AE1874" w:rsidP="00D30758">
      <w:pPr>
        <w:pStyle w:val="Sinespaciado"/>
        <w:ind w:left="720"/>
        <w:rPr>
          <w:rFonts w:ascii="Arial" w:hAnsi="Arial" w:cs="Arial"/>
          <w:sz w:val="24"/>
          <w:szCs w:val="24"/>
        </w:rPr>
      </w:pPr>
      <w:r w:rsidRPr="00C41095">
        <w:rPr>
          <w:rFonts w:ascii="Arial" w:hAnsi="Arial" w:cs="Arial"/>
          <w:sz w:val="24"/>
          <w:szCs w:val="24"/>
        </w:rPr>
        <w:t xml:space="preserve">ante cada </w:t>
      </w:r>
      <w:proofErr w:type="spellStart"/>
      <w:r w:rsidRPr="00C41095">
        <w:rPr>
          <w:rFonts w:ascii="Arial" w:hAnsi="Arial" w:cs="Arial"/>
          <w:sz w:val="24"/>
          <w:szCs w:val="24"/>
        </w:rPr>
        <w:t>push</w:t>
      </w:r>
      <w:proofErr w:type="spellEnd"/>
      <w:r w:rsidRPr="00C41095">
        <w:rPr>
          <w:rFonts w:ascii="Arial" w:hAnsi="Arial" w:cs="Arial"/>
          <w:sz w:val="24"/>
          <w:szCs w:val="24"/>
        </w:rPr>
        <w:t xml:space="preserve"> [21].</w:t>
      </w:r>
    </w:p>
    <w:p w14:paraId="51C942E6" w14:textId="6D233978" w:rsidR="007B33A1" w:rsidRDefault="007B33A1" w:rsidP="00D30758">
      <w:pPr>
        <w:pStyle w:val="Sinespaciado"/>
        <w:ind w:left="720"/>
      </w:pPr>
    </w:p>
    <w:p w14:paraId="7B60ABFF" w14:textId="17585568" w:rsidR="007B33A1" w:rsidRPr="007B33A1" w:rsidRDefault="007B33A1" w:rsidP="00D30758">
      <w:pPr>
        <w:pStyle w:val="Sinespaciado"/>
        <w:ind w:left="720"/>
        <w:rPr>
          <w:b/>
        </w:rPr>
      </w:pPr>
    </w:p>
    <w:p w14:paraId="6D4BE24C" w14:textId="29DDEDCC" w:rsidR="00AE1874" w:rsidRDefault="00AE1874" w:rsidP="00AE1874"/>
    <w:p w14:paraId="6BE7E81B" w14:textId="7E4A9248" w:rsidR="00D30758" w:rsidRDefault="00BB5D14" w:rsidP="00D30758">
      <w:pPr>
        <w:keepNext/>
      </w:pPr>
      <w:r>
        <w:rPr>
          <w:noProof/>
          <w:lang w:eastAsia="es-CO"/>
        </w:rPr>
        <w:drawing>
          <wp:inline distT="0" distB="0" distL="0" distR="0" wp14:anchorId="0DDAD7A9" wp14:editId="49F24294">
            <wp:extent cx="5612130" cy="3789045"/>
            <wp:effectExtent l="0" t="0" r="762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png"/>
                    <pic:cNvPicPr/>
                  </pic:nvPicPr>
                  <pic:blipFill>
                    <a:blip r:embed="rId13">
                      <a:extLst>
                        <a:ext uri="{28A0092B-C50C-407E-A947-70E740481C1C}">
                          <a14:useLocalDpi xmlns:a14="http://schemas.microsoft.com/office/drawing/2010/main" val="0"/>
                        </a:ext>
                      </a:extLst>
                    </a:blip>
                    <a:stretch>
                      <a:fillRect/>
                    </a:stretch>
                  </pic:blipFill>
                  <pic:spPr>
                    <a:xfrm>
                      <a:off x="0" y="0"/>
                      <a:ext cx="5612130" cy="3789045"/>
                    </a:xfrm>
                    <a:prstGeom prst="rect">
                      <a:avLst/>
                    </a:prstGeom>
                  </pic:spPr>
                </pic:pic>
              </a:graphicData>
            </a:graphic>
          </wp:inline>
        </w:drawing>
      </w:r>
    </w:p>
    <w:p w14:paraId="634D1560" w14:textId="175BA534" w:rsidR="00D30758" w:rsidRPr="00D30758" w:rsidRDefault="00A10893" w:rsidP="00A10893">
      <w:pPr>
        <w:pStyle w:val="Descripcin"/>
      </w:pPr>
      <w:bookmarkStart w:id="19" w:name="_Ref231062321"/>
      <w:r>
        <w:t xml:space="preserve">Figuras </w:t>
      </w:r>
      <w:fldSimple w:instr=" SEQ Figuras \* ARABIC ">
        <w:r w:rsidR="00657E0A">
          <w:rPr>
            <w:noProof/>
          </w:rPr>
          <w:t>2</w:t>
        </w:r>
      </w:fldSimple>
      <w:r>
        <w:t>-</w:t>
      </w:r>
      <w:r w:rsidRPr="0037623C">
        <w:t>conceptos fundamentales y herramientas a usar</w:t>
      </w:r>
      <w:bookmarkEnd w:id="19"/>
    </w:p>
    <w:p w14:paraId="62349BBC" w14:textId="77777777" w:rsidR="00084EA6" w:rsidRDefault="004C7ECE">
      <w:pPr>
        <w:pStyle w:val="Ttulo1"/>
        <w:numPr>
          <w:ilvl w:val="0"/>
          <w:numId w:val="23"/>
        </w:numPr>
        <w:ind w:left="426" w:hanging="426"/>
        <w:rPr>
          <w:rFonts w:ascii="Arial" w:eastAsia="Arial" w:hAnsi="Arial" w:cs="Arial"/>
          <w:b/>
          <w:bCs/>
          <w:color w:val="000000"/>
          <w:sz w:val="24"/>
          <w:szCs w:val="24"/>
        </w:rPr>
      </w:pPr>
      <w:bookmarkStart w:id="20" w:name="_heading=h.e3n7tv1vmmln" w:colFirst="0" w:colLast="0"/>
      <w:bookmarkEnd w:id="20"/>
      <w:r>
        <w:rPr>
          <w:rFonts w:ascii="Arial" w:eastAsia="Arial" w:hAnsi="Arial" w:cs="Arial"/>
          <w:b/>
          <w:bCs/>
          <w:color w:val="000000"/>
          <w:sz w:val="24"/>
          <w:szCs w:val="24"/>
        </w:rPr>
        <w:t>Capítulos 3 al 6 – Desarrollo del proyecto</w:t>
      </w:r>
    </w:p>
    <w:p w14:paraId="17477821" w14:textId="77777777" w:rsidR="00084EA6" w:rsidRDefault="00084EA6"/>
    <w:p w14:paraId="1078FC61" w14:textId="77777777" w:rsidR="00084EA6" w:rsidRDefault="004C7ECE">
      <w:pPr>
        <w:jc w:val="both"/>
        <w:rPr>
          <w:rFonts w:ascii="Arial" w:eastAsia="Arial" w:hAnsi="Arial" w:cs="Arial"/>
          <w:b/>
          <w:bCs/>
          <w:sz w:val="24"/>
          <w:szCs w:val="24"/>
        </w:rPr>
      </w:pPr>
      <w:r>
        <w:rPr>
          <w:rFonts w:ascii="Arial" w:eastAsia="Arial" w:hAnsi="Arial" w:cs="Arial"/>
          <w:b/>
          <w:bCs/>
          <w:sz w:val="24"/>
          <w:szCs w:val="24"/>
        </w:rPr>
        <w:t xml:space="preserve">Capítulo 3. </w:t>
      </w:r>
      <w:r>
        <w:rPr>
          <w:rFonts w:ascii="Arial" w:eastAsia="Arial" w:hAnsi="Arial" w:cs="Arial"/>
          <w:sz w:val="24"/>
          <w:szCs w:val="24"/>
        </w:rPr>
        <w:t>Recopilar información histórica relacionada con la tasa efectiva anual de los créditos de consumo de libre inversión en entidades bancarias colombianas</w:t>
      </w:r>
    </w:p>
    <w:p w14:paraId="402B6718"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En este capítulo se presenta el desarrollo del primer objetivo específico del proyecto, orientado a la construcción de una base de datos histórica reproducible de tasas de interés efectiva anual para créditos de consumo de libre inversión en establecimientos bancarios colombianos. Para ello se diseñó e implementó un proceso ETL (Extracción, Transformación y Carga) completo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que extrae los datos directamente desde la API pública de datos Abiertos Colombia, los normaliza, los transforma en tasas ponderadas mensuales por banco y rango de monto, y los exporta en formatos listos para el modelado.</w:t>
      </w:r>
    </w:p>
    <w:p w14:paraId="5C1ED64A" w14:textId="77777777" w:rsidR="00084EA6" w:rsidRDefault="00084EA6">
      <w:pPr>
        <w:jc w:val="both"/>
        <w:rPr>
          <w:rFonts w:ascii="Arial" w:eastAsia="Arial" w:hAnsi="Arial" w:cs="Arial"/>
          <w:sz w:val="24"/>
          <w:szCs w:val="24"/>
        </w:rPr>
      </w:pPr>
    </w:p>
    <w:p w14:paraId="260FB52B" w14:textId="77777777" w:rsidR="00084EA6" w:rsidRDefault="004C7ECE">
      <w:pPr>
        <w:pStyle w:val="Ttulo2"/>
        <w:numPr>
          <w:ilvl w:val="1"/>
          <w:numId w:val="23"/>
        </w:numPr>
        <w:ind w:left="567" w:hanging="567"/>
        <w:rPr>
          <w:color w:val="000000"/>
        </w:rPr>
      </w:pPr>
      <w:bookmarkStart w:id="21" w:name="_heading=h.ig0oxr66sf4s" w:colFirst="0" w:colLast="0"/>
      <w:bookmarkEnd w:id="21"/>
      <w:r>
        <w:rPr>
          <w:color w:val="000000"/>
        </w:rPr>
        <w:t>Comprensión del problema y contexto del negocio</w:t>
      </w:r>
    </w:p>
    <w:p w14:paraId="50D1E3B9" w14:textId="77777777" w:rsidR="00084EA6" w:rsidRDefault="004C7ECE">
      <w:pPr>
        <w:jc w:val="both"/>
        <w:rPr>
          <w:rFonts w:ascii="Arial" w:eastAsia="Arial" w:hAnsi="Arial" w:cs="Arial"/>
          <w:sz w:val="24"/>
          <w:szCs w:val="24"/>
        </w:rPr>
      </w:pPr>
      <w:r>
        <w:rPr>
          <w:rFonts w:ascii="Arial" w:eastAsia="Arial" w:hAnsi="Arial" w:cs="Arial"/>
          <w:sz w:val="24"/>
          <w:szCs w:val="24"/>
        </w:rPr>
        <w:t>El sistema financiero colombiano opera bajo la supervisión de la Superintendencia Financiera de Colombia, entidad que publica mensualmente información detallada sobre las condiciones de los créditos otorgados por cada establecimiento bancario. Esta información incluye la tasa efectiva promedio, el número de créditos desembolsados y el rango de monto, desagregada por banco, producto y tipo de crédito.</w:t>
      </w:r>
    </w:p>
    <w:p w14:paraId="1F1A1EA7" w14:textId="77777777" w:rsidR="00084EA6" w:rsidRDefault="004C7ECE">
      <w:pPr>
        <w:jc w:val="both"/>
        <w:rPr>
          <w:rFonts w:ascii="Arial" w:eastAsia="Arial" w:hAnsi="Arial" w:cs="Arial"/>
          <w:sz w:val="24"/>
          <w:szCs w:val="24"/>
        </w:rPr>
      </w:pPr>
      <w:r>
        <w:rPr>
          <w:rFonts w:ascii="Arial" w:eastAsia="Arial" w:hAnsi="Arial" w:cs="Arial"/>
          <w:sz w:val="24"/>
          <w:szCs w:val="24"/>
        </w:rPr>
        <w:t>Para el caso específico de los créditos de consumo de libre inversión, la tasa efectiva promedio es el indicador más relevante para el ciudadano que desea solicitar un crédito, pues determina el costo financiero total de la obligación. Sin embargo, esta información está disponible en la plataforma de Datos Abiertos Colombia en un formato granular y técnico que requiere procesamiento especializado para ser interpretada correctamente.</w:t>
      </w:r>
    </w:p>
    <w:p w14:paraId="4816BC77"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El problema central que motiva este objetivo es que los datos publicados por la Superintendencia Financiera no están directamente listos para modelar ni para la  consulta de toda la ciudadana, además presentan inconsistencias en los nombres de los bancos a lo largo del tiempo, cambios en la granularidad de los rangos de monto entre períodos, registros con rangos no informados o inválidos, y una estructura de millones registros individuales de créditos que deben ser agrupados para poder calcular las tasas ponderadas mensuales. </w:t>
      </w:r>
    </w:p>
    <w:p w14:paraId="2B490C3B" w14:textId="77777777" w:rsidR="00084EA6" w:rsidRDefault="00084EA6">
      <w:pPr>
        <w:jc w:val="both"/>
        <w:rPr>
          <w:rFonts w:ascii="Arial" w:eastAsia="Arial" w:hAnsi="Arial" w:cs="Arial"/>
          <w:sz w:val="24"/>
          <w:szCs w:val="24"/>
        </w:rPr>
      </w:pPr>
    </w:p>
    <w:p w14:paraId="2C66F599" w14:textId="77777777" w:rsidR="00084EA6" w:rsidRDefault="004C7ECE">
      <w:pPr>
        <w:pStyle w:val="Ttulo2"/>
        <w:numPr>
          <w:ilvl w:val="1"/>
          <w:numId w:val="23"/>
        </w:numPr>
        <w:ind w:left="567" w:hanging="567"/>
        <w:rPr>
          <w:color w:val="000000"/>
        </w:rPr>
      </w:pPr>
      <w:bookmarkStart w:id="22" w:name="_heading=h.oc8em2s2u2zg" w:colFirst="0" w:colLast="0"/>
      <w:bookmarkEnd w:id="22"/>
      <w:r>
        <w:rPr>
          <w:color w:val="000000"/>
        </w:rPr>
        <w:t>Identificación de fuentes de datos</w:t>
      </w:r>
    </w:p>
    <w:p w14:paraId="6DD9F162"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La única fuente de datos utilizada en esta etapa es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 llamado </w:t>
      </w:r>
      <w:r>
        <w:rPr>
          <w:rFonts w:ascii="Arial" w:eastAsia="Arial" w:hAnsi="Arial" w:cs="Arial"/>
          <w:b/>
          <w:bCs/>
          <w:sz w:val="24"/>
          <w:szCs w:val="24"/>
        </w:rPr>
        <w:t xml:space="preserve">Tasas de interés activas por tipo de crédito – Histórico </w:t>
      </w:r>
      <w:r>
        <w:rPr>
          <w:rFonts w:ascii="Arial" w:eastAsia="Arial" w:hAnsi="Arial" w:cs="Arial"/>
          <w:sz w:val="24"/>
          <w:szCs w:val="24"/>
        </w:rPr>
        <w:t>que está disponible en la plataforma de Datos Abiertos Colombia (</w:t>
      </w:r>
      <w:hyperlink r:id="rId14">
        <w:r>
          <w:rPr>
            <w:rFonts w:ascii="Arial" w:eastAsia="Arial" w:hAnsi="Arial" w:cs="Arial"/>
            <w:color w:val="1155CC"/>
            <w:sz w:val="24"/>
            <w:szCs w:val="24"/>
            <w:u w:val="single"/>
          </w:rPr>
          <w:t>datos.gov.co</w:t>
        </w:r>
      </w:hyperlink>
      <w:r>
        <w:rPr>
          <w:rFonts w:ascii="Arial" w:eastAsia="Arial" w:hAnsi="Arial" w:cs="Arial"/>
          <w:sz w:val="24"/>
          <w:szCs w:val="24"/>
        </w:rPr>
        <w:t>) el cual a mayo de 2026 está compuesto por 84.334.999 filas y 23 columnas.</w:t>
      </w:r>
    </w:p>
    <w:p w14:paraId="5D0E2DE4"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Este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contiene los siguientes campos relevantes para el proyecto: nombre del tipo de entidad, nombre de la entidad bancaria, tipo de crédito, producto de crédito, rango de monto desembolsado, fecha de corte, tasa efectiva promedio y número de créditos. Cada registro representa un grupo de créditos con las mismas características (banco, producto, rango de monto) reportados en una fecha de corte específica, además este </w:t>
      </w:r>
      <w:proofErr w:type="spellStart"/>
      <w:r>
        <w:rPr>
          <w:rFonts w:ascii="Arial" w:eastAsia="Arial" w:hAnsi="Arial" w:cs="Arial"/>
          <w:sz w:val="24"/>
          <w:szCs w:val="24"/>
        </w:rPr>
        <w:t>dataset</w:t>
      </w:r>
      <w:proofErr w:type="spellEnd"/>
      <w:r>
        <w:rPr>
          <w:rFonts w:ascii="Arial" w:eastAsia="Arial" w:hAnsi="Arial" w:cs="Arial"/>
          <w:sz w:val="24"/>
          <w:szCs w:val="24"/>
        </w:rPr>
        <w:t xml:space="preserve"> también contiene una API que permite consultar y extraer solo los registros necesarios para el proyecto.</w:t>
      </w:r>
    </w:p>
    <w:p w14:paraId="0403763F" w14:textId="77777777" w:rsidR="00084EA6" w:rsidRDefault="004C7ECE">
      <w:pPr>
        <w:jc w:val="both"/>
        <w:rPr>
          <w:rFonts w:ascii="Arial" w:eastAsia="Arial" w:hAnsi="Arial" w:cs="Arial"/>
          <w:sz w:val="24"/>
          <w:szCs w:val="24"/>
        </w:rPr>
      </w:pPr>
      <w:r>
        <w:rPr>
          <w:rFonts w:ascii="Arial" w:eastAsia="Arial" w:hAnsi="Arial" w:cs="Arial"/>
          <w:sz w:val="24"/>
          <w:szCs w:val="24"/>
        </w:rPr>
        <w:t>La cobertura histórica disponible para establecimientos bancarios, crédito de consumo y producto libre inversión abarca desde julio de 2022 hasta marzo de 2026, lo que representa un total de 45 meses de información histórica y 2.235.315 registros individuales descargados durante el proceso de extracción.</w:t>
      </w:r>
    </w:p>
    <w:p w14:paraId="13DC1061" w14:textId="77777777" w:rsidR="00084EA6" w:rsidRDefault="00084EA6">
      <w:pPr>
        <w:jc w:val="both"/>
        <w:rPr>
          <w:rFonts w:ascii="Arial" w:eastAsia="Arial" w:hAnsi="Arial" w:cs="Arial"/>
          <w:sz w:val="24"/>
          <w:szCs w:val="24"/>
        </w:rPr>
      </w:pPr>
    </w:p>
    <w:p w14:paraId="7C6D0345" w14:textId="7F77F129" w:rsidR="00084EA6" w:rsidRDefault="004C7ECE">
      <w:pPr>
        <w:pStyle w:val="Ttulo2"/>
        <w:numPr>
          <w:ilvl w:val="1"/>
          <w:numId w:val="23"/>
        </w:numPr>
        <w:ind w:left="567" w:hanging="567"/>
        <w:rPr>
          <w:color w:val="000000"/>
        </w:rPr>
      </w:pPr>
      <w:bookmarkStart w:id="23" w:name="_heading=h.v4afpyi3m9ki" w:colFirst="0" w:colLast="0"/>
      <w:bookmarkEnd w:id="23"/>
      <w:r>
        <w:rPr>
          <w:color w:val="000000"/>
        </w:rPr>
        <w:t>Exploración inicial de los datos</w:t>
      </w:r>
    </w:p>
    <w:p w14:paraId="376BBE03" w14:textId="5035720A" w:rsidR="0060651F" w:rsidRDefault="0060651F" w:rsidP="0060651F"/>
    <w:p w14:paraId="2D64C040" w14:textId="77777777" w:rsidR="0060651F" w:rsidRPr="0060651F" w:rsidRDefault="0060651F" w:rsidP="0060651F"/>
    <w:p w14:paraId="52B78555" w14:textId="77777777" w:rsidR="00084EA6" w:rsidRDefault="004C7ECE">
      <w:pPr>
        <w:pStyle w:val="Ttulo3"/>
        <w:keepNext w:val="0"/>
        <w:keepLines w:val="0"/>
        <w:spacing w:before="280" w:after="80" w:line="259" w:lineRule="auto"/>
        <w:jc w:val="both"/>
        <w:rPr>
          <w:rFonts w:ascii="Arial" w:eastAsia="Arial" w:hAnsi="Arial" w:cs="Arial"/>
          <w:sz w:val="24"/>
          <w:szCs w:val="24"/>
        </w:rPr>
      </w:pPr>
      <w:bookmarkStart w:id="24" w:name="_heading=h.e3dmpetmqh5u" w:colFirst="0" w:colLast="0"/>
      <w:bookmarkEnd w:id="24"/>
      <w:r>
        <w:rPr>
          <w:rFonts w:ascii="Arial" w:eastAsia="Arial" w:hAnsi="Arial" w:cs="Arial"/>
          <w:b/>
          <w:bCs/>
          <w:color w:val="000000"/>
          <w:sz w:val="24"/>
          <w:szCs w:val="24"/>
        </w:rPr>
        <w:t>3.3.1 Configuración y filtros de consulta</w:t>
      </w:r>
    </w:p>
    <w:p w14:paraId="6582F9B3" w14:textId="533FCE37" w:rsidR="00084EA6" w:rsidRDefault="004C7ECE">
      <w:pPr>
        <w:jc w:val="both"/>
        <w:rPr>
          <w:rFonts w:ascii="Arial" w:eastAsia="Arial" w:hAnsi="Arial" w:cs="Arial"/>
          <w:sz w:val="24"/>
          <w:szCs w:val="24"/>
        </w:rPr>
      </w:pPr>
      <w:r>
        <w:rPr>
          <w:rFonts w:ascii="Arial" w:eastAsia="Arial" w:hAnsi="Arial" w:cs="Arial"/>
          <w:sz w:val="24"/>
          <w:szCs w:val="24"/>
        </w:rPr>
        <w:t xml:space="preserve">El proceso ETL se implementó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utilizando las librerías </w:t>
      </w:r>
      <w:proofErr w:type="spellStart"/>
      <w:r>
        <w:rPr>
          <w:rFonts w:ascii="Arial" w:eastAsia="Arial" w:hAnsi="Arial" w:cs="Arial"/>
          <w:sz w:val="24"/>
          <w:szCs w:val="24"/>
        </w:rPr>
        <w:t>requests</w:t>
      </w:r>
      <w:proofErr w:type="spellEnd"/>
      <w:r>
        <w:rPr>
          <w:rFonts w:ascii="Arial" w:eastAsia="Arial" w:hAnsi="Arial" w:cs="Arial"/>
          <w:sz w:val="24"/>
          <w:szCs w:val="24"/>
        </w:rPr>
        <w:t xml:space="preserve"> para las consultas HTTP, pandas para la manipulación de datos y </w:t>
      </w:r>
      <w:proofErr w:type="spellStart"/>
      <w:r>
        <w:rPr>
          <w:rFonts w:ascii="Arial" w:eastAsia="Arial" w:hAnsi="Arial" w:cs="Arial"/>
          <w:sz w:val="24"/>
          <w:szCs w:val="24"/>
        </w:rPr>
        <w:t>dateutil</w:t>
      </w:r>
      <w:proofErr w:type="spellEnd"/>
      <w:r>
        <w:rPr>
          <w:rFonts w:ascii="Arial" w:eastAsia="Arial" w:hAnsi="Arial" w:cs="Arial"/>
          <w:sz w:val="24"/>
          <w:szCs w:val="24"/>
        </w:rPr>
        <w:t xml:space="preserve"> para el manejo de fechas. La extracción se parametrizó en un diccionario de configuración que permite controlar el alcance de la consulta sin modificar el código fuente. Los principales parámetros definidos fueron los siguientes:</w:t>
      </w:r>
    </w:p>
    <w:p w14:paraId="51D6E56D" w14:textId="10475BE4" w:rsidR="00354055" w:rsidRPr="00354055" w:rsidRDefault="00354055">
      <w:pPr>
        <w:jc w:val="both"/>
        <w:rPr>
          <w:rFonts w:ascii="Arial" w:eastAsia="Arial" w:hAnsi="Arial" w:cs="Arial"/>
          <w:b/>
          <w:sz w:val="24"/>
          <w:szCs w:val="24"/>
        </w:rPr>
      </w:pPr>
      <w:r w:rsidRPr="00354055">
        <w:rPr>
          <w:rFonts w:ascii="Arial" w:eastAsia="Arial" w:hAnsi="Arial" w:cs="Arial"/>
          <w:b/>
          <w:sz w:val="24"/>
          <w:szCs w:val="24"/>
        </w:rPr>
        <w:t>(Tabla1 mejorar esta incompleta es mejorar el diccionario de datos)</w:t>
      </w:r>
    </w:p>
    <w:p w14:paraId="0AFA9A1B" w14:textId="078F7071" w:rsidR="00084EA6" w:rsidRDefault="00084EA6">
      <w:pPr>
        <w:jc w:val="center"/>
        <w:rPr>
          <w:rFonts w:ascii="Arial" w:eastAsia="Arial" w:hAnsi="Arial" w:cs="Arial"/>
          <w:sz w:val="20"/>
          <w:szCs w:val="20"/>
        </w:rPr>
      </w:pPr>
    </w:p>
    <w:tbl>
      <w:tblPr>
        <w:tblStyle w:val="a2"/>
        <w:tblW w:w="91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43"/>
        <w:gridCol w:w="2964"/>
        <w:gridCol w:w="3750"/>
      </w:tblGrid>
      <w:tr w:rsidR="005C6DED" w14:paraId="4E762FF5" w14:textId="77777777" w:rsidTr="00817B7D">
        <w:trPr>
          <w:trHeight w:val="650"/>
          <w:tblHeader/>
          <w:jc w:val="center"/>
        </w:trPr>
        <w:tc>
          <w:tcPr>
            <w:tcW w:w="1099" w:type="dxa"/>
          </w:tcPr>
          <w:p w14:paraId="3BFA7679" w14:textId="77777777" w:rsidR="005C6DED" w:rsidRDefault="005C6DED" w:rsidP="00817B7D">
            <w:pPr>
              <w:spacing w:after="160" w:line="259" w:lineRule="auto"/>
              <w:jc w:val="center"/>
              <w:rPr>
                <w:rFonts w:ascii="Arial" w:eastAsia="Arial" w:hAnsi="Arial" w:cs="Arial"/>
                <w:b/>
                <w:bCs/>
                <w:sz w:val="20"/>
                <w:szCs w:val="20"/>
              </w:rPr>
            </w:pPr>
            <w:bookmarkStart w:id="25" w:name="_heading=h.6uyahsxwjv5l" w:colFirst="0" w:colLast="0"/>
            <w:bookmarkEnd w:id="25"/>
            <w:r>
              <w:rPr>
                <w:rFonts w:ascii="Arial" w:eastAsia="Arial" w:hAnsi="Arial" w:cs="Arial"/>
                <w:b/>
                <w:bCs/>
                <w:sz w:val="20"/>
                <w:szCs w:val="20"/>
              </w:rPr>
              <w:t>Variable</w:t>
            </w:r>
          </w:p>
        </w:tc>
        <w:tc>
          <w:tcPr>
            <w:tcW w:w="1343" w:type="dxa"/>
          </w:tcPr>
          <w:p w14:paraId="129FC365" w14:textId="77777777" w:rsidR="005C6DED" w:rsidRDefault="005C6DED" w:rsidP="00817B7D">
            <w:pPr>
              <w:spacing w:after="160" w:line="259" w:lineRule="auto"/>
              <w:jc w:val="center"/>
              <w:rPr>
                <w:rFonts w:ascii="Arial" w:eastAsia="Arial" w:hAnsi="Arial" w:cs="Arial"/>
                <w:b/>
                <w:bCs/>
                <w:sz w:val="20"/>
                <w:szCs w:val="20"/>
              </w:rPr>
            </w:pPr>
            <w:r>
              <w:rPr>
                <w:rFonts w:ascii="Arial" w:eastAsia="Arial" w:hAnsi="Arial" w:cs="Arial"/>
                <w:b/>
                <w:bCs/>
                <w:sz w:val="20"/>
                <w:szCs w:val="20"/>
              </w:rPr>
              <w:t>Tipo de dato</w:t>
            </w:r>
          </w:p>
        </w:tc>
        <w:tc>
          <w:tcPr>
            <w:tcW w:w="2964" w:type="dxa"/>
          </w:tcPr>
          <w:p w14:paraId="1617BF74" w14:textId="77777777" w:rsidR="005C6DED" w:rsidRDefault="005C6DED" w:rsidP="00817B7D">
            <w:pPr>
              <w:spacing w:after="160" w:line="259" w:lineRule="auto"/>
              <w:jc w:val="center"/>
              <w:rPr>
                <w:rFonts w:ascii="Arial" w:eastAsia="Arial" w:hAnsi="Arial" w:cs="Arial"/>
                <w:b/>
                <w:bCs/>
                <w:sz w:val="20"/>
                <w:szCs w:val="20"/>
              </w:rPr>
            </w:pPr>
            <w:r>
              <w:rPr>
                <w:rFonts w:ascii="Arial" w:eastAsia="Arial" w:hAnsi="Arial" w:cs="Arial"/>
                <w:b/>
                <w:bCs/>
                <w:sz w:val="20"/>
                <w:szCs w:val="20"/>
              </w:rPr>
              <w:t>Descripción</w:t>
            </w:r>
          </w:p>
        </w:tc>
        <w:tc>
          <w:tcPr>
            <w:tcW w:w="3750" w:type="dxa"/>
          </w:tcPr>
          <w:p w14:paraId="28187CBD" w14:textId="77777777" w:rsidR="005C6DED" w:rsidRDefault="005C6DED" w:rsidP="00817B7D">
            <w:pPr>
              <w:spacing w:after="160" w:line="259" w:lineRule="auto"/>
              <w:jc w:val="center"/>
              <w:rPr>
                <w:rFonts w:ascii="Arial" w:eastAsia="Arial" w:hAnsi="Arial" w:cs="Arial"/>
                <w:b/>
                <w:bCs/>
                <w:sz w:val="20"/>
                <w:szCs w:val="20"/>
              </w:rPr>
            </w:pPr>
            <w:r>
              <w:rPr>
                <w:rFonts w:ascii="Arial" w:eastAsia="Arial" w:hAnsi="Arial" w:cs="Arial"/>
                <w:b/>
                <w:bCs/>
                <w:sz w:val="20"/>
                <w:szCs w:val="20"/>
              </w:rPr>
              <w:t>Observación inicial</w:t>
            </w:r>
          </w:p>
        </w:tc>
      </w:tr>
      <w:tr w:rsidR="005C6DED" w14:paraId="7BC2782B" w14:textId="77777777" w:rsidTr="00817B7D">
        <w:trPr>
          <w:trHeight w:val="666"/>
          <w:jc w:val="center"/>
        </w:trPr>
        <w:tc>
          <w:tcPr>
            <w:tcW w:w="1099" w:type="dxa"/>
          </w:tcPr>
          <w:p w14:paraId="271AA6EB"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fecha_corte</w:t>
            </w:r>
            <w:proofErr w:type="spellEnd"/>
          </w:p>
        </w:tc>
        <w:tc>
          <w:tcPr>
            <w:tcW w:w="1343" w:type="dxa"/>
          </w:tcPr>
          <w:p w14:paraId="448241D7" w14:textId="77777777" w:rsidR="005C6DED" w:rsidRDefault="005C6DED" w:rsidP="00817B7D">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2964" w:type="dxa"/>
          </w:tcPr>
          <w:p w14:paraId="54249EFC"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 xml:space="preserve">Fecha de reporte del </w:t>
            </w:r>
            <w:proofErr w:type="spellStart"/>
            <w:r w:rsidRPr="00354055">
              <w:rPr>
                <w:rFonts w:ascii="Arial" w:eastAsia="Arial" w:hAnsi="Arial" w:cs="Arial"/>
                <w:sz w:val="20"/>
                <w:szCs w:val="20"/>
              </w:rPr>
              <w:t>credito</w:t>
            </w:r>
            <w:proofErr w:type="spellEnd"/>
          </w:p>
        </w:tc>
        <w:tc>
          <w:tcPr>
            <w:tcW w:w="3750" w:type="dxa"/>
          </w:tcPr>
          <w:p w14:paraId="1BF40723"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Permite agrupar por mes para series temporales</w:t>
            </w:r>
          </w:p>
        </w:tc>
      </w:tr>
      <w:tr w:rsidR="005C6DED" w14:paraId="4B770EBB" w14:textId="77777777" w:rsidTr="00817B7D">
        <w:trPr>
          <w:trHeight w:val="650"/>
          <w:jc w:val="center"/>
        </w:trPr>
        <w:tc>
          <w:tcPr>
            <w:tcW w:w="1099" w:type="dxa"/>
          </w:tcPr>
          <w:p w14:paraId="6E88FB23"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nombre_entidad</w:t>
            </w:r>
            <w:proofErr w:type="spellEnd"/>
          </w:p>
        </w:tc>
        <w:tc>
          <w:tcPr>
            <w:tcW w:w="1343" w:type="dxa"/>
          </w:tcPr>
          <w:p w14:paraId="18174EC0" w14:textId="77777777" w:rsidR="005C6DED" w:rsidRDefault="005C6DED" w:rsidP="00817B7D">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5134D7EB"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Nombre del establecimiento bancario</w:t>
            </w:r>
          </w:p>
        </w:tc>
        <w:tc>
          <w:tcPr>
            <w:tcW w:w="3750" w:type="dxa"/>
          </w:tcPr>
          <w:p w14:paraId="734C26BD"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 xml:space="preserve">Requiere </w:t>
            </w:r>
            <w:proofErr w:type="spellStart"/>
            <w:r w:rsidRPr="00354055">
              <w:rPr>
                <w:rFonts w:ascii="Arial" w:eastAsia="Arial" w:hAnsi="Arial" w:cs="Arial"/>
                <w:sz w:val="20"/>
                <w:szCs w:val="20"/>
              </w:rPr>
              <w:t>normalizacion</w:t>
            </w:r>
            <w:proofErr w:type="spellEnd"/>
            <w:r w:rsidRPr="00354055">
              <w:rPr>
                <w:rFonts w:ascii="Arial" w:eastAsia="Arial" w:hAnsi="Arial" w:cs="Arial"/>
                <w:sz w:val="20"/>
                <w:szCs w:val="20"/>
              </w:rPr>
              <w:t xml:space="preserve"> (40+ variantes para 23 bancos)</w:t>
            </w:r>
          </w:p>
        </w:tc>
      </w:tr>
      <w:tr w:rsidR="005C6DED" w14:paraId="3FF3459D" w14:textId="77777777" w:rsidTr="00817B7D">
        <w:trPr>
          <w:trHeight w:val="666"/>
          <w:jc w:val="center"/>
        </w:trPr>
        <w:tc>
          <w:tcPr>
            <w:tcW w:w="1099" w:type="dxa"/>
          </w:tcPr>
          <w:p w14:paraId="317CEF54"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tipo_de_credito</w:t>
            </w:r>
            <w:proofErr w:type="spellEnd"/>
          </w:p>
        </w:tc>
        <w:tc>
          <w:tcPr>
            <w:tcW w:w="1343" w:type="dxa"/>
          </w:tcPr>
          <w:p w14:paraId="20F649BA" w14:textId="77777777" w:rsidR="005C6DED" w:rsidRDefault="005C6DED" w:rsidP="00817B7D">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237720BD"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Categoria</w:t>
            </w:r>
            <w:proofErr w:type="spellEnd"/>
            <w:r w:rsidRPr="00354055">
              <w:rPr>
                <w:rFonts w:ascii="Arial" w:eastAsia="Arial" w:hAnsi="Arial" w:cs="Arial"/>
                <w:sz w:val="20"/>
                <w:szCs w:val="20"/>
              </w:rPr>
              <w:t xml:space="preserve"> del </w:t>
            </w:r>
            <w:proofErr w:type="spellStart"/>
            <w:r w:rsidRPr="00354055">
              <w:rPr>
                <w:rFonts w:ascii="Arial" w:eastAsia="Arial" w:hAnsi="Arial" w:cs="Arial"/>
                <w:sz w:val="20"/>
                <w:szCs w:val="20"/>
              </w:rPr>
              <w:t>credito</w:t>
            </w:r>
            <w:proofErr w:type="spellEnd"/>
          </w:p>
        </w:tc>
        <w:tc>
          <w:tcPr>
            <w:tcW w:w="3750" w:type="dxa"/>
          </w:tcPr>
          <w:p w14:paraId="2C2FC708"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Filtrado solo "Consumo"</w:t>
            </w:r>
          </w:p>
        </w:tc>
      </w:tr>
      <w:tr w:rsidR="005C6DED" w14:paraId="66819F5C" w14:textId="77777777" w:rsidTr="00817B7D">
        <w:trPr>
          <w:trHeight w:val="650"/>
          <w:jc w:val="center"/>
        </w:trPr>
        <w:tc>
          <w:tcPr>
            <w:tcW w:w="1099" w:type="dxa"/>
          </w:tcPr>
          <w:p w14:paraId="72C26B5A"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producto_de_credito</w:t>
            </w:r>
            <w:proofErr w:type="spellEnd"/>
          </w:p>
        </w:tc>
        <w:tc>
          <w:tcPr>
            <w:tcW w:w="1343" w:type="dxa"/>
          </w:tcPr>
          <w:p w14:paraId="279D5B4D" w14:textId="77777777" w:rsidR="005C6DED" w:rsidRDefault="005C6DED" w:rsidP="00817B7D">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5AC45956"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Producto especifico</w:t>
            </w:r>
          </w:p>
        </w:tc>
        <w:tc>
          <w:tcPr>
            <w:tcW w:w="3750" w:type="dxa"/>
          </w:tcPr>
          <w:p w14:paraId="39A41335"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 xml:space="preserve">Filtrado solo "Libre </w:t>
            </w:r>
            <w:r>
              <w:rPr>
                <w:rFonts w:ascii="Arial" w:eastAsia="Arial" w:hAnsi="Arial" w:cs="Arial"/>
                <w:sz w:val="20"/>
                <w:szCs w:val="20"/>
              </w:rPr>
              <w:t>inversión”</w:t>
            </w:r>
          </w:p>
        </w:tc>
      </w:tr>
      <w:tr w:rsidR="005C6DED" w14:paraId="72AA1E9C" w14:textId="77777777" w:rsidTr="00817B7D">
        <w:trPr>
          <w:trHeight w:val="650"/>
          <w:jc w:val="center"/>
        </w:trPr>
        <w:tc>
          <w:tcPr>
            <w:tcW w:w="1099" w:type="dxa"/>
          </w:tcPr>
          <w:p w14:paraId="15CB74BA" w14:textId="77777777" w:rsidR="005C6DED" w:rsidRDefault="005C6DED" w:rsidP="00817B7D">
            <w:pPr>
              <w:spacing w:after="160" w:line="259" w:lineRule="auto"/>
              <w:jc w:val="both"/>
              <w:rPr>
                <w:rFonts w:ascii="Arial" w:eastAsia="Arial" w:hAnsi="Arial" w:cs="Arial"/>
                <w:sz w:val="20"/>
                <w:szCs w:val="20"/>
              </w:rPr>
            </w:pPr>
            <w:proofErr w:type="spellStart"/>
            <w:r w:rsidRPr="00354055">
              <w:rPr>
                <w:rFonts w:ascii="Arial" w:eastAsia="Arial" w:hAnsi="Arial" w:cs="Arial"/>
                <w:sz w:val="20"/>
                <w:szCs w:val="20"/>
              </w:rPr>
              <w:t>rango_monto_desembolsado</w:t>
            </w:r>
            <w:proofErr w:type="spellEnd"/>
          </w:p>
        </w:tc>
        <w:tc>
          <w:tcPr>
            <w:tcW w:w="1343" w:type="dxa"/>
          </w:tcPr>
          <w:p w14:paraId="3949B10D" w14:textId="77777777" w:rsidR="005C6DED" w:rsidRDefault="005C6DED" w:rsidP="00817B7D">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5B1A2360"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Rango del monto en SMLMV</w:t>
            </w:r>
          </w:p>
        </w:tc>
        <w:tc>
          <w:tcPr>
            <w:tcW w:w="3750" w:type="dxa"/>
          </w:tcPr>
          <w:p w14:paraId="14CC0A0C" w14:textId="77777777" w:rsidR="005C6DED" w:rsidRDefault="005C6DED" w:rsidP="00817B7D">
            <w:pPr>
              <w:spacing w:after="160" w:line="259" w:lineRule="auto"/>
              <w:jc w:val="both"/>
              <w:rPr>
                <w:rFonts w:ascii="Arial" w:eastAsia="Arial" w:hAnsi="Arial" w:cs="Arial"/>
                <w:sz w:val="20"/>
                <w:szCs w:val="20"/>
              </w:rPr>
            </w:pPr>
            <w:r w:rsidRPr="00354055">
              <w:rPr>
                <w:rFonts w:ascii="Arial" w:eastAsia="Arial" w:hAnsi="Arial" w:cs="Arial"/>
                <w:sz w:val="20"/>
                <w:szCs w:val="20"/>
              </w:rPr>
              <w:t>Granularidad variable entre periodos</w:t>
            </w:r>
          </w:p>
        </w:tc>
      </w:tr>
      <w:tr w:rsidR="005C6DED" w14:paraId="25498359" w14:textId="77777777" w:rsidTr="00817B7D">
        <w:trPr>
          <w:trHeight w:val="650"/>
          <w:jc w:val="center"/>
        </w:trPr>
        <w:tc>
          <w:tcPr>
            <w:tcW w:w="1099" w:type="dxa"/>
          </w:tcPr>
          <w:p w14:paraId="036545FB" w14:textId="77777777" w:rsidR="005C6DED" w:rsidRPr="00354055" w:rsidRDefault="005C6DED" w:rsidP="00817B7D">
            <w:pPr>
              <w:jc w:val="both"/>
              <w:rPr>
                <w:rFonts w:ascii="Arial" w:eastAsia="Arial" w:hAnsi="Arial" w:cs="Arial"/>
                <w:sz w:val="20"/>
                <w:szCs w:val="20"/>
              </w:rPr>
            </w:pPr>
            <w:proofErr w:type="spellStart"/>
            <w:r w:rsidRPr="00354055">
              <w:rPr>
                <w:rFonts w:ascii="Arial" w:eastAsia="Arial" w:hAnsi="Arial" w:cs="Arial"/>
                <w:sz w:val="20"/>
                <w:szCs w:val="20"/>
              </w:rPr>
              <w:t>tasa_interes_ea</w:t>
            </w:r>
            <w:proofErr w:type="spellEnd"/>
          </w:p>
        </w:tc>
        <w:tc>
          <w:tcPr>
            <w:tcW w:w="1343" w:type="dxa"/>
          </w:tcPr>
          <w:p w14:paraId="5F3A52AC" w14:textId="77777777" w:rsidR="005C6DED" w:rsidRDefault="005C6DED" w:rsidP="00817B7D">
            <w:pPr>
              <w:jc w:val="both"/>
              <w:rPr>
                <w:rFonts w:ascii="Arial" w:eastAsia="Arial" w:hAnsi="Arial" w:cs="Arial"/>
                <w:sz w:val="20"/>
                <w:szCs w:val="20"/>
              </w:rPr>
            </w:pPr>
            <w:proofErr w:type="spellStart"/>
            <w:r w:rsidRPr="00354055">
              <w:rPr>
                <w:rFonts w:ascii="Arial" w:eastAsia="Arial" w:hAnsi="Arial" w:cs="Arial"/>
                <w:sz w:val="20"/>
                <w:szCs w:val="20"/>
              </w:rPr>
              <w:t>Numerico</w:t>
            </w:r>
            <w:proofErr w:type="spellEnd"/>
          </w:p>
        </w:tc>
        <w:tc>
          <w:tcPr>
            <w:tcW w:w="2964" w:type="dxa"/>
          </w:tcPr>
          <w:p w14:paraId="5B827BEE" w14:textId="77777777" w:rsidR="005C6DED" w:rsidRPr="00354055" w:rsidRDefault="005C6DED" w:rsidP="00817B7D">
            <w:pPr>
              <w:jc w:val="both"/>
              <w:rPr>
                <w:rFonts w:ascii="Arial" w:eastAsia="Arial" w:hAnsi="Arial" w:cs="Arial"/>
                <w:sz w:val="20"/>
                <w:szCs w:val="20"/>
              </w:rPr>
            </w:pPr>
            <w:r w:rsidRPr="00354055">
              <w:rPr>
                <w:rFonts w:ascii="Arial" w:eastAsia="Arial" w:hAnsi="Arial" w:cs="Arial"/>
                <w:sz w:val="20"/>
                <w:szCs w:val="20"/>
              </w:rPr>
              <w:t>Tasa efectiva anual (%)</w:t>
            </w:r>
          </w:p>
        </w:tc>
        <w:tc>
          <w:tcPr>
            <w:tcW w:w="3750" w:type="dxa"/>
          </w:tcPr>
          <w:p w14:paraId="37D9456F" w14:textId="77777777" w:rsidR="005C6DED" w:rsidRPr="00354055" w:rsidRDefault="005C6DED" w:rsidP="00817B7D">
            <w:pPr>
              <w:jc w:val="both"/>
              <w:rPr>
                <w:rFonts w:ascii="Arial" w:eastAsia="Arial" w:hAnsi="Arial" w:cs="Arial"/>
                <w:sz w:val="20"/>
                <w:szCs w:val="20"/>
              </w:rPr>
            </w:pPr>
            <w:r w:rsidRPr="00354055">
              <w:rPr>
                <w:rFonts w:ascii="Arial" w:eastAsia="Arial" w:hAnsi="Arial" w:cs="Arial"/>
                <w:sz w:val="20"/>
                <w:szCs w:val="20"/>
              </w:rPr>
              <w:t xml:space="preserve">Variable objetivo para </w:t>
            </w:r>
            <w:proofErr w:type="spellStart"/>
            <w:r w:rsidRPr="00354055">
              <w:rPr>
                <w:rFonts w:ascii="Arial" w:eastAsia="Arial" w:hAnsi="Arial" w:cs="Arial"/>
                <w:sz w:val="20"/>
                <w:szCs w:val="20"/>
              </w:rPr>
              <w:t>prediccion</w:t>
            </w:r>
            <w:proofErr w:type="spellEnd"/>
          </w:p>
        </w:tc>
      </w:tr>
      <w:tr w:rsidR="005C6DED" w14:paraId="76564024" w14:textId="77777777" w:rsidTr="00817B7D">
        <w:trPr>
          <w:trHeight w:val="650"/>
          <w:jc w:val="center"/>
        </w:trPr>
        <w:tc>
          <w:tcPr>
            <w:tcW w:w="1099" w:type="dxa"/>
          </w:tcPr>
          <w:p w14:paraId="1040C6E0" w14:textId="77777777" w:rsidR="005C6DED" w:rsidRPr="00354055" w:rsidRDefault="005C6DED" w:rsidP="00817B7D">
            <w:pPr>
              <w:jc w:val="both"/>
              <w:rPr>
                <w:rFonts w:ascii="Arial" w:eastAsia="Arial" w:hAnsi="Arial" w:cs="Arial"/>
                <w:sz w:val="20"/>
                <w:szCs w:val="20"/>
              </w:rPr>
            </w:pPr>
            <w:proofErr w:type="spellStart"/>
            <w:r w:rsidRPr="00354055">
              <w:rPr>
                <w:rFonts w:ascii="Arial" w:eastAsia="Arial" w:hAnsi="Arial" w:cs="Arial"/>
                <w:sz w:val="20"/>
                <w:szCs w:val="20"/>
              </w:rPr>
              <w:t>numero_creditos</w:t>
            </w:r>
            <w:proofErr w:type="spellEnd"/>
          </w:p>
        </w:tc>
        <w:tc>
          <w:tcPr>
            <w:tcW w:w="1343" w:type="dxa"/>
          </w:tcPr>
          <w:p w14:paraId="201A352D" w14:textId="77777777" w:rsidR="005C6DED" w:rsidRPr="00354055" w:rsidRDefault="005C6DED" w:rsidP="00817B7D">
            <w:pPr>
              <w:jc w:val="both"/>
              <w:rPr>
                <w:rFonts w:ascii="Arial" w:eastAsia="Arial" w:hAnsi="Arial" w:cs="Arial"/>
                <w:sz w:val="20"/>
                <w:szCs w:val="20"/>
              </w:rPr>
            </w:pPr>
            <w:proofErr w:type="spellStart"/>
            <w:r w:rsidRPr="00354055">
              <w:rPr>
                <w:rFonts w:ascii="Arial" w:eastAsia="Arial" w:hAnsi="Arial" w:cs="Arial"/>
                <w:sz w:val="20"/>
                <w:szCs w:val="20"/>
              </w:rPr>
              <w:t>Numerico</w:t>
            </w:r>
            <w:proofErr w:type="spellEnd"/>
          </w:p>
        </w:tc>
        <w:tc>
          <w:tcPr>
            <w:tcW w:w="2964" w:type="dxa"/>
          </w:tcPr>
          <w:p w14:paraId="2876C2DC" w14:textId="77777777" w:rsidR="005C6DED" w:rsidRPr="00354055" w:rsidRDefault="005C6DED" w:rsidP="00817B7D">
            <w:pPr>
              <w:jc w:val="both"/>
              <w:rPr>
                <w:rFonts w:ascii="Arial" w:eastAsia="Arial" w:hAnsi="Arial" w:cs="Arial"/>
                <w:sz w:val="20"/>
                <w:szCs w:val="20"/>
              </w:rPr>
            </w:pPr>
            <w:r w:rsidRPr="00354055">
              <w:rPr>
                <w:rFonts w:ascii="Arial" w:eastAsia="Arial" w:hAnsi="Arial" w:cs="Arial"/>
                <w:sz w:val="20"/>
                <w:szCs w:val="20"/>
              </w:rPr>
              <w:t xml:space="preserve">Cantidad de </w:t>
            </w:r>
            <w:proofErr w:type="spellStart"/>
            <w:r w:rsidRPr="00354055">
              <w:rPr>
                <w:rFonts w:ascii="Arial" w:eastAsia="Arial" w:hAnsi="Arial" w:cs="Arial"/>
                <w:sz w:val="20"/>
                <w:szCs w:val="20"/>
              </w:rPr>
              <w:t>creditos</w:t>
            </w:r>
            <w:proofErr w:type="spellEnd"/>
            <w:r w:rsidRPr="00354055">
              <w:rPr>
                <w:rFonts w:ascii="Arial" w:eastAsia="Arial" w:hAnsi="Arial" w:cs="Arial"/>
                <w:sz w:val="20"/>
                <w:szCs w:val="20"/>
              </w:rPr>
              <w:t xml:space="preserve"> otorgados</w:t>
            </w:r>
          </w:p>
        </w:tc>
        <w:tc>
          <w:tcPr>
            <w:tcW w:w="3750" w:type="dxa"/>
          </w:tcPr>
          <w:p w14:paraId="6F1E3EA5" w14:textId="77777777" w:rsidR="005C6DED" w:rsidRPr="00354055" w:rsidRDefault="005C6DED" w:rsidP="00817B7D">
            <w:pPr>
              <w:jc w:val="both"/>
              <w:rPr>
                <w:rFonts w:ascii="Arial" w:eastAsia="Arial" w:hAnsi="Arial" w:cs="Arial"/>
                <w:sz w:val="20"/>
                <w:szCs w:val="20"/>
              </w:rPr>
            </w:pPr>
            <w:r w:rsidRPr="00354055">
              <w:rPr>
                <w:rFonts w:ascii="Arial" w:eastAsia="Arial" w:hAnsi="Arial" w:cs="Arial"/>
                <w:sz w:val="20"/>
                <w:szCs w:val="20"/>
              </w:rPr>
              <w:t>Usado para ponderar las tasas promedio</w:t>
            </w:r>
          </w:p>
        </w:tc>
      </w:tr>
    </w:tbl>
    <w:p w14:paraId="448EC8D3" w14:textId="77777777" w:rsidR="00084EA6" w:rsidRDefault="00084EA6">
      <w:pPr>
        <w:pStyle w:val="Ttulo2"/>
      </w:pPr>
    </w:p>
    <w:p w14:paraId="34BB1C39" w14:textId="77777777" w:rsidR="00084EA6" w:rsidRDefault="004C7ECE">
      <w:pPr>
        <w:jc w:val="both"/>
        <w:rPr>
          <w:rFonts w:ascii="Arial" w:eastAsia="Arial" w:hAnsi="Arial" w:cs="Arial"/>
          <w:sz w:val="24"/>
          <w:szCs w:val="24"/>
        </w:rPr>
      </w:pPr>
      <w:r>
        <w:rPr>
          <w:rFonts w:ascii="Arial" w:eastAsia="Arial" w:hAnsi="Arial" w:cs="Arial"/>
          <w:sz w:val="24"/>
          <w:szCs w:val="24"/>
        </w:rPr>
        <w:t>La consulta a la API se construyó con un filtro WHERE dinámico que combina los tres filtros de entidad, tipo y producto con los rangos de fecha detectados automáticamente mediante consultas de diagnóstico previas a la extracción. Adicionalmente, el filtro excluye explícitamente registros con tasa, número de créditos o rango de monto nulos, garantizando que solo se descarguen registros con la información mínima necesaria para el cálculo de tasas ponderadas.</w:t>
      </w:r>
    </w:p>
    <w:p w14:paraId="09367AD2" w14:textId="77777777" w:rsidR="00084EA6" w:rsidRDefault="004C7ECE">
      <w:pPr>
        <w:pStyle w:val="Ttulo3"/>
        <w:keepNext w:val="0"/>
        <w:keepLines w:val="0"/>
        <w:spacing w:before="280" w:after="80" w:line="259" w:lineRule="auto"/>
        <w:jc w:val="both"/>
        <w:rPr>
          <w:rFonts w:ascii="Arial" w:eastAsia="Arial" w:hAnsi="Arial" w:cs="Arial"/>
          <w:b/>
          <w:bCs/>
          <w:color w:val="000000"/>
          <w:sz w:val="26"/>
          <w:szCs w:val="26"/>
        </w:rPr>
      </w:pPr>
      <w:bookmarkStart w:id="26" w:name="_heading=h.lcxi6wbsxp74" w:colFirst="0" w:colLast="0"/>
      <w:bookmarkEnd w:id="26"/>
      <w:r>
        <w:rPr>
          <w:rFonts w:ascii="Arial" w:eastAsia="Arial" w:hAnsi="Arial" w:cs="Arial"/>
          <w:b/>
          <w:bCs/>
          <w:color w:val="000000"/>
          <w:sz w:val="26"/>
          <w:szCs w:val="26"/>
        </w:rPr>
        <w:t>3.3.2 Estrategia de paginación mensual</w:t>
      </w:r>
    </w:p>
    <w:p w14:paraId="0A12820A"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Dado que la API de </w:t>
      </w:r>
      <w:proofErr w:type="spellStart"/>
      <w:r>
        <w:rPr>
          <w:rFonts w:ascii="Arial" w:eastAsia="Arial" w:hAnsi="Arial" w:cs="Arial"/>
          <w:sz w:val="24"/>
          <w:szCs w:val="24"/>
        </w:rPr>
        <w:t>Socrata</w:t>
      </w:r>
      <w:proofErr w:type="spellEnd"/>
      <w:r>
        <w:rPr>
          <w:rFonts w:ascii="Arial" w:eastAsia="Arial" w:hAnsi="Arial" w:cs="Arial"/>
          <w:sz w:val="24"/>
          <w:szCs w:val="24"/>
        </w:rPr>
        <w:t xml:space="preserve"> limita el número de registros por consulta y los meses con mayor actividad crediticia pueden superar ampliamente ese límite, la extracción se implementó con una estrategia de iteración mensual combinada con paginación interna. El proceso calcula automáticamente la lista de meses a descargar según las fechas mínima y máxima disponibles en la API, y por cada mes descarga los registros en bloques de 50.000 usando el parámetro $offset hasta agotar los datos disponibles.</w:t>
      </w:r>
    </w:p>
    <w:p w14:paraId="03137282"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Este diseño garantiza que la extracción sea robusta ante meses con grandes volúmenes de datos y que pueda reanudarse fácilmente si ocurre una interrupción de red. El proceso incluye además un mecanismo de reintentos automáticos con retardo exponencial ante errores de conexión o </w:t>
      </w:r>
      <w:proofErr w:type="spellStart"/>
      <w:r>
        <w:rPr>
          <w:rFonts w:ascii="Arial" w:eastAsia="Arial" w:hAnsi="Arial" w:cs="Arial"/>
          <w:sz w:val="24"/>
          <w:szCs w:val="24"/>
        </w:rPr>
        <w:t>timeout</w:t>
      </w:r>
      <w:proofErr w:type="spellEnd"/>
      <w:r>
        <w:rPr>
          <w:rFonts w:ascii="Arial" w:eastAsia="Arial" w:hAnsi="Arial" w:cs="Arial"/>
          <w:sz w:val="24"/>
          <w:szCs w:val="24"/>
        </w:rPr>
        <w:t>, lo que reduce el riesgo de fallas por inestabilidad en la red o en el servidor de la API.</w:t>
      </w:r>
    </w:p>
    <w:p w14:paraId="1C1C9389" w14:textId="77777777" w:rsidR="00084EA6" w:rsidRDefault="00084EA6">
      <w:pPr>
        <w:jc w:val="both"/>
        <w:rPr>
          <w:rFonts w:ascii="Arial" w:eastAsia="Arial" w:hAnsi="Arial" w:cs="Arial"/>
          <w:sz w:val="24"/>
          <w:szCs w:val="24"/>
        </w:rPr>
      </w:pPr>
    </w:p>
    <w:p w14:paraId="0F54ABFE" w14:textId="77777777" w:rsidR="00084EA6" w:rsidRDefault="00084EA6">
      <w:pPr>
        <w:jc w:val="both"/>
        <w:rPr>
          <w:rFonts w:ascii="Arial" w:eastAsia="Arial" w:hAnsi="Arial" w:cs="Arial"/>
          <w:sz w:val="24"/>
          <w:szCs w:val="24"/>
        </w:rPr>
      </w:pPr>
    </w:p>
    <w:p w14:paraId="3E56E2C0" w14:textId="77777777" w:rsidR="00084EA6" w:rsidRDefault="004C7ECE">
      <w:pPr>
        <w:pStyle w:val="Ttulo2"/>
        <w:numPr>
          <w:ilvl w:val="1"/>
          <w:numId w:val="23"/>
        </w:numPr>
        <w:ind w:left="567" w:hanging="567"/>
        <w:rPr>
          <w:color w:val="000000"/>
        </w:rPr>
      </w:pPr>
      <w:bookmarkStart w:id="27" w:name="_heading=h.xwrpayc3dvfy" w:colFirst="0" w:colLast="0"/>
      <w:bookmarkEnd w:id="27"/>
      <w:r>
        <w:rPr>
          <w:color w:val="000000"/>
        </w:rPr>
        <w:t>Análisis descriptivo inicial</w:t>
      </w:r>
    </w:p>
    <w:p w14:paraId="5AB4559F" w14:textId="77777777" w:rsidR="00084EA6" w:rsidRDefault="004C7ECE">
      <w:pPr>
        <w:jc w:val="both"/>
        <w:rPr>
          <w:rFonts w:ascii="Arial" w:eastAsia="Arial" w:hAnsi="Arial" w:cs="Arial"/>
          <w:sz w:val="24"/>
          <w:szCs w:val="24"/>
        </w:rPr>
      </w:pPr>
      <w:r>
        <w:rPr>
          <w:rFonts w:ascii="Arial" w:eastAsia="Arial" w:hAnsi="Arial" w:cs="Arial"/>
          <w:sz w:val="24"/>
          <w:szCs w:val="24"/>
        </w:rPr>
        <w:t>Una vez concluida la extracción, se realizó un diagnóstico de volumen para identificar cambios significativos en la cantidad de registros entre meses consecutivos. Este análisis reveló un cambio estructural importante en la granularidad de los datos a partir de un punto específico del histórico: en los primeros 14 meses disponibles el número de registros en cada uno era significativamente menor, lo que corresponde a un cambio en la forma en que la Superintendencia Financiera desagrega la información reportada por los bancos.</w:t>
      </w:r>
    </w:p>
    <w:p w14:paraId="5345A959" w14:textId="77777777" w:rsidR="00084EA6" w:rsidRDefault="004C7ECE">
      <w:pPr>
        <w:jc w:val="both"/>
        <w:rPr>
          <w:rFonts w:ascii="Arial" w:eastAsia="Arial" w:hAnsi="Arial" w:cs="Arial"/>
          <w:sz w:val="24"/>
          <w:szCs w:val="24"/>
        </w:rPr>
      </w:pPr>
      <w:r>
        <w:rPr>
          <w:rFonts w:ascii="Arial" w:eastAsia="Arial" w:hAnsi="Arial" w:cs="Arial"/>
          <w:sz w:val="24"/>
          <w:szCs w:val="24"/>
        </w:rPr>
        <w:t xml:space="preserve">El diagnóstico también reveló que los nombres de los bancos no son consistentes a lo largo del tiempo. El mismo banco puede aparecer con nombres ligeramente diferentes en distintos períodos, como ocurre con </w:t>
      </w:r>
      <w:proofErr w:type="spellStart"/>
      <w:r>
        <w:rPr>
          <w:rFonts w:ascii="Arial" w:eastAsia="Arial" w:hAnsi="Arial" w:cs="Arial"/>
          <w:sz w:val="24"/>
          <w:szCs w:val="24"/>
        </w:rPr>
        <w:t>Scotiabank</w:t>
      </w:r>
      <w:proofErr w:type="spellEnd"/>
      <w:r>
        <w:rPr>
          <w:rFonts w:ascii="Arial" w:eastAsia="Arial" w:hAnsi="Arial" w:cs="Arial"/>
          <w:sz w:val="24"/>
          <w:szCs w:val="24"/>
        </w:rPr>
        <w:t xml:space="preserve"> Colpatria S.A, que fue adquirido por Davivienda y cambió su nombre a Banco </w:t>
      </w:r>
      <w:proofErr w:type="spellStart"/>
      <w:r>
        <w:rPr>
          <w:rFonts w:ascii="Arial" w:eastAsia="Arial" w:hAnsi="Arial" w:cs="Arial"/>
          <w:sz w:val="24"/>
          <w:szCs w:val="24"/>
        </w:rPr>
        <w:t>Davibank</w:t>
      </w:r>
      <w:proofErr w:type="spellEnd"/>
      <w:r>
        <w:rPr>
          <w:rFonts w:ascii="Arial" w:eastAsia="Arial" w:hAnsi="Arial" w:cs="Arial"/>
          <w:sz w:val="24"/>
          <w:szCs w:val="24"/>
        </w:rPr>
        <w:t>. Igualmente, se encontraron variaciones tipográficas como “Banco Caja Social S.A.”, “Banco Caja Social” y “BCCS” referidas a la misma entidad.</w:t>
      </w:r>
    </w:p>
    <w:p w14:paraId="327EAD73" w14:textId="77777777" w:rsidR="00084EA6" w:rsidRDefault="004C7ECE">
      <w:pPr>
        <w:jc w:val="both"/>
        <w:rPr>
          <w:rFonts w:ascii="Arial" w:eastAsia="Arial" w:hAnsi="Arial" w:cs="Arial"/>
          <w:sz w:val="24"/>
          <w:szCs w:val="24"/>
        </w:rPr>
      </w:pPr>
      <w:r>
        <w:rPr>
          <w:rFonts w:ascii="Arial" w:eastAsia="Arial" w:hAnsi="Arial" w:cs="Arial"/>
          <w:sz w:val="24"/>
          <w:szCs w:val="24"/>
        </w:rPr>
        <w:t>En cuanto a los rangos de monto, el histórico evidenció que la granularidad cambió entre períodos. En algunos meses la API reporta rangos muy detallados como “Mayor a 1 SMLMV menor o igual a 2 SMLMV” y “Mayor a 2 SMLMV menor o igual a 3 SMLMV”, mientras que en otros períodos los agrupa en “Mayor a 1 SMLMV menor o igual a 3 SMLMV”. Esta inconsistencia hace necesaria una normalización que garantice la comparabilidad de las series a lo largo del tiempo.</w:t>
      </w:r>
    </w:p>
    <w:p w14:paraId="40D0E0C1" w14:textId="77777777" w:rsidR="00084EA6" w:rsidRDefault="00084EA6">
      <w:pPr>
        <w:jc w:val="both"/>
        <w:rPr>
          <w:rFonts w:ascii="Arial" w:eastAsia="Arial" w:hAnsi="Arial" w:cs="Arial"/>
          <w:sz w:val="24"/>
          <w:szCs w:val="24"/>
        </w:rPr>
      </w:pPr>
    </w:p>
    <w:p w14:paraId="284B2CFF" w14:textId="77777777" w:rsidR="00084EA6" w:rsidRDefault="004C7ECE">
      <w:pPr>
        <w:jc w:val="both"/>
        <w:rPr>
          <w:rFonts w:ascii="Arial" w:eastAsia="Arial" w:hAnsi="Arial" w:cs="Arial"/>
          <w:sz w:val="24"/>
          <w:szCs w:val="24"/>
        </w:rPr>
      </w:pPr>
      <w:r>
        <w:rPr>
          <w:rFonts w:ascii="Arial" w:eastAsia="Arial" w:hAnsi="Arial" w:cs="Arial"/>
          <w:b/>
          <w:bCs/>
          <w:sz w:val="24"/>
          <w:szCs w:val="24"/>
        </w:rPr>
        <w:t>3.5 Transformación y normalización de datos</w:t>
      </w:r>
    </w:p>
    <w:p w14:paraId="670A0727" w14:textId="77777777" w:rsidR="00084EA6" w:rsidRDefault="004C7ECE">
      <w:pPr>
        <w:pStyle w:val="Ttulo3"/>
        <w:keepNext w:val="0"/>
        <w:keepLines w:val="0"/>
        <w:spacing w:before="280" w:after="80" w:line="259" w:lineRule="auto"/>
        <w:jc w:val="both"/>
        <w:rPr>
          <w:rFonts w:ascii="Arial" w:eastAsia="Arial" w:hAnsi="Arial" w:cs="Arial"/>
          <w:b/>
          <w:bCs/>
          <w:color w:val="000000"/>
          <w:sz w:val="26"/>
          <w:szCs w:val="26"/>
        </w:rPr>
      </w:pPr>
      <w:bookmarkStart w:id="28" w:name="_heading=h.dhzc656ilhbx" w:colFirst="0" w:colLast="0"/>
      <w:bookmarkEnd w:id="28"/>
      <w:r>
        <w:rPr>
          <w:rFonts w:ascii="Arial" w:eastAsia="Arial" w:hAnsi="Arial" w:cs="Arial"/>
          <w:b/>
          <w:bCs/>
          <w:color w:val="000000"/>
          <w:sz w:val="26"/>
          <w:szCs w:val="26"/>
        </w:rPr>
        <w:t>3.5.1 Normalización de nombres de bancos</w:t>
      </w:r>
    </w:p>
    <w:p w14:paraId="06C15F2E" w14:textId="77777777" w:rsidR="00084EA6" w:rsidRDefault="004C7ECE">
      <w:pPr>
        <w:jc w:val="both"/>
        <w:rPr>
          <w:rFonts w:ascii="Arial" w:eastAsia="Arial" w:hAnsi="Arial" w:cs="Arial"/>
          <w:sz w:val="24"/>
          <w:szCs w:val="24"/>
        </w:rPr>
      </w:pPr>
      <w:r>
        <w:rPr>
          <w:rFonts w:ascii="Arial" w:eastAsia="Arial" w:hAnsi="Arial" w:cs="Arial"/>
          <w:sz w:val="24"/>
          <w:szCs w:val="24"/>
        </w:rPr>
        <w:t>Para garantizar la continuidad de las series temporales por banco, se construyó un diccionario de aliases que mapea cada variante de nombre encontrada en la API a un nombre canónico único. Este diccionario cubre más de cuarenta variantes identificadas en el histórico, incluyendo abreviaciones, siglas, cambios por fusiones o adquisiciones y diferencias tipográficas. El caso más relevante es la unificación de “</w:t>
      </w:r>
      <w:proofErr w:type="spellStart"/>
      <w:r>
        <w:rPr>
          <w:rFonts w:ascii="Arial" w:eastAsia="Arial" w:hAnsi="Arial" w:cs="Arial"/>
          <w:sz w:val="24"/>
          <w:szCs w:val="24"/>
        </w:rPr>
        <w:t>Scotiabank</w:t>
      </w:r>
      <w:proofErr w:type="spellEnd"/>
      <w:r>
        <w:rPr>
          <w:rFonts w:ascii="Arial" w:eastAsia="Arial" w:hAnsi="Arial" w:cs="Arial"/>
          <w:sz w:val="24"/>
          <w:szCs w:val="24"/>
        </w:rPr>
        <w:t xml:space="preserve"> Colpatria” y “Banco </w:t>
      </w:r>
      <w:proofErr w:type="spellStart"/>
      <w:r>
        <w:rPr>
          <w:rFonts w:ascii="Arial" w:eastAsia="Arial" w:hAnsi="Arial" w:cs="Arial"/>
          <w:sz w:val="24"/>
          <w:szCs w:val="24"/>
        </w:rPr>
        <w:t>Davibank</w:t>
      </w:r>
      <w:proofErr w:type="spellEnd"/>
      <w:r>
        <w:rPr>
          <w:rFonts w:ascii="Arial" w:eastAsia="Arial" w:hAnsi="Arial" w:cs="Arial"/>
          <w:sz w:val="24"/>
          <w:szCs w:val="24"/>
        </w:rPr>
        <w:t xml:space="preserve">” bajo un único nombre canónico, dado que corresponden a la misma entidad antes y después del proceso de adquisición. </w:t>
      </w:r>
      <w:proofErr w:type="gramStart"/>
      <w:r>
        <w:rPr>
          <w:rFonts w:ascii="Arial" w:eastAsia="Arial" w:hAnsi="Arial" w:cs="Arial"/>
          <w:sz w:val="24"/>
          <w:szCs w:val="24"/>
        </w:rPr>
        <w:t>Finalmente</w:t>
      </w:r>
      <w:proofErr w:type="gramEnd"/>
      <w:r>
        <w:rPr>
          <w:rFonts w:ascii="Arial" w:eastAsia="Arial" w:hAnsi="Arial" w:cs="Arial"/>
          <w:sz w:val="24"/>
          <w:szCs w:val="24"/>
        </w:rPr>
        <w:t xml:space="preserve"> el histórico incluyó información de 23 establecimientos bancarios.</w:t>
      </w:r>
    </w:p>
    <w:p w14:paraId="436D0C6D" w14:textId="77777777" w:rsidR="00084EA6" w:rsidRDefault="00084EA6">
      <w:pPr>
        <w:jc w:val="both"/>
        <w:rPr>
          <w:rFonts w:ascii="Arial" w:eastAsia="Arial" w:hAnsi="Arial" w:cs="Arial"/>
          <w:sz w:val="24"/>
          <w:szCs w:val="24"/>
        </w:rPr>
      </w:pPr>
    </w:p>
    <w:p w14:paraId="49828B96" w14:textId="77777777" w:rsidR="00084EA6" w:rsidRDefault="00084EA6">
      <w:pPr>
        <w:jc w:val="both"/>
        <w:rPr>
          <w:rFonts w:ascii="Arial" w:eastAsia="Arial" w:hAnsi="Arial" w:cs="Arial"/>
          <w:sz w:val="24"/>
          <w:szCs w:val="24"/>
        </w:rPr>
      </w:pPr>
    </w:p>
    <w:p w14:paraId="3031D91A" w14:textId="77777777" w:rsidR="00084EA6" w:rsidRDefault="004C7ECE">
      <w:pPr>
        <w:pStyle w:val="Ttulo2"/>
        <w:numPr>
          <w:ilvl w:val="1"/>
          <w:numId w:val="23"/>
        </w:numPr>
        <w:ind w:left="567" w:hanging="567"/>
        <w:rPr>
          <w:color w:val="000000"/>
        </w:rPr>
      </w:pPr>
      <w:bookmarkStart w:id="29" w:name="_heading=h.j0kve8iwd5sj" w:colFirst="0" w:colLast="0"/>
      <w:bookmarkEnd w:id="29"/>
      <w:r>
        <w:rPr>
          <w:color w:val="000000"/>
        </w:rPr>
        <w:t>Hallazgos preliminares</w:t>
      </w:r>
    </w:p>
    <w:p w14:paraId="0E2AF4CD" w14:textId="77777777" w:rsidR="00A343E9" w:rsidRDefault="00A343E9">
      <w:pPr>
        <w:jc w:val="center"/>
        <w:rPr>
          <w:rFonts w:ascii="Arial" w:eastAsia="Arial" w:hAnsi="Arial" w:cs="Arial"/>
          <w:sz w:val="20"/>
          <w:szCs w:val="20"/>
        </w:rPr>
      </w:pPr>
      <w:bookmarkStart w:id="30" w:name="_heading=h.wk7jdlfdoywr" w:colFirst="0" w:colLast="0"/>
      <w:bookmarkEnd w:id="30"/>
    </w:p>
    <w:p w14:paraId="46C1087E" w14:textId="77777777" w:rsidR="00A343E9" w:rsidRDefault="00A343E9">
      <w:pPr>
        <w:jc w:val="center"/>
        <w:rPr>
          <w:rFonts w:ascii="Arial" w:eastAsia="Arial" w:hAnsi="Arial" w:cs="Arial"/>
          <w:sz w:val="20"/>
          <w:szCs w:val="20"/>
        </w:rPr>
      </w:pPr>
    </w:p>
    <w:p w14:paraId="39D1B1E0" w14:textId="77777777" w:rsidR="00A343E9" w:rsidRDefault="00A343E9">
      <w:pPr>
        <w:jc w:val="center"/>
        <w:rPr>
          <w:rFonts w:ascii="Arial" w:eastAsia="Arial" w:hAnsi="Arial" w:cs="Arial"/>
          <w:sz w:val="20"/>
          <w:szCs w:val="20"/>
        </w:rPr>
      </w:pPr>
    </w:p>
    <w:p w14:paraId="3D96F009" w14:textId="4E60F0D2" w:rsidR="00A343E9" w:rsidRDefault="00354055">
      <w:pPr>
        <w:jc w:val="center"/>
        <w:rPr>
          <w:rFonts w:ascii="Arial" w:eastAsia="Arial" w:hAnsi="Arial" w:cs="Arial"/>
          <w:sz w:val="20"/>
          <w:szCs w:val="20"/>
        </w:rPr>
      </w:pPr>
      <w:r>
        <w:rPr>
          <w:rFonts w:ascii="Arial" w:eastAsia="Arial" w:hAnsi="Arial" w:cs="Arial"/>
          <w:sz w:val="20"/>
          <w:szCs w:val="20"/>
        </w:rPr>
        <w:t>Tabla2 (falta agregarla a la lista y ya)</w:t>
      </w:r>
    </w:p>
    <w:p w14:paraId="76921531" w14:textId="0A62F959" w:rsidR="00084EA6" w:rsidRDefault="0060651F">
      <w:pPr>
        <w:jc w:val="center"/>
        <w:rPr>
          <w:rFonts w:ascii="Arial" w:eastAsia="Arial" w:hAnsi="Arial" w:cs="Arial"/>
          <w:sz w:val="20"/>
          <w:szCs w:val="20"/>
        </w:rPr>
      </w:pPr>
      <w:r>
        <w:rPr>
          <w:rFonts w:ascii="Arial" w:eastAsia="Arial" w:hAnsi="Arial" w:cs="Arial"/>
          <w:noProof/>
          <w:sz w:val="20"/>
          <w:szCs w:val="20"/>
          <w:lang w:eastAsia="es-CO"/>
        </w:rPr>
        <w:drawing>
          <wp:inline distT="0" distB="0" distL="0" distR="0" wp14:anchorId="5B9D4924" wp14:editId="65CB05B4">
            <wp:extent cx="5612130" cy="268922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689225"/>
                    </a:xfrm>
                    <a:prstGeom prst="rect">
                      <a:avLst/>
                    </a:prstGeom>
                  </pic:spPr>
                </pic:pic>
              </a:graphicData>
            </a:graphic>
          </wp:inline>
        </w:drawing>
      </w:r>
    </w:p>
    <w:p w14:paraId="40DEEDF5" w14:textId="2B107A81" w:rsidR="00084EA6" w:rsidRDefault="0060651F" w:rsidP="0060651F">
      <w:pPr>
        <w:pStyle w:val="Descripcin"/>
        <w:jc w:val="center"/>
        <w:rPr>
          <w:rFonts w:ascii="Arial" w:eastAsia="Arial" w:hAnsi="Arial" w:cs="Arial"/>
          <w:sz w:val="20"/>
          <w:szCs w:val="20"/>
        </w:rPr>
      </w:pPr>
      <w:bookmarkStart w:id="31" w:name="_heading=h.lqjn8hafi0b2" w:colFirst="0" w:colLast="0"/>
      <w:bookmarkStart w:id="32" w:name="_Ref231068213"/>
      <w:bookmarkEnd w:id="31"/>
      <w:r>
        <w:t xml:space="preserve">Figuras </w:t>
      </w:r>
      <w:fldSimple w:instr=" SEQ Figuras \* ARABIC ">
        <w:r w:rsidR="00657E0A">
          <w:rPr>
            <w:noProof/>
          </w:rPr>
          <w:t>3</w:t>
        </w:r>
      </w:fldSimple>
      <w:r>
        <w:t>-</w:t>
      </w:r>
      <w:r w:rsidRPr="0033350D">
        <w:t>Proceso general desarrollado en el objetivo específico 1</w:t>
      </w:r>
      <w:bookmarkEnd w:id="32"/>
    </w:p>
    <w:p w14:paraId="435BB695" w14:textId="77777777" w:rsidR="00084EA6" w:rsidRDefault="00084EA6"/>
    <w:p w14:paraId="30783F28" w14:textId="77777777" w:rsidR="00084EA6" w:rsidRDefault="004C7ECE">
      <w:pPr>
        <w:pStyle w:val="Ttulo1"/>
        <w:numPr>
          <w:ilvl w:val="0"/>
          <w:numId w:val="23"/>
        </w:numPr>
        <w:ind w:left="426" w:hanging="426"/>
        <w:rPr>
          <w:rFonts w:ascii="Arial" w:eastAsia="Arial" w:hAnsi="Arial" w:cs="Arial"/>
          <w:b/>
          <w:bCs/>
          <w:color w:val="000000"/>
          <w:sz w:val="24"/>
          <w:szCs w:val="24"/>
        </w:rPr>
      </w:pPr>
      <w:bookmarkStart w:id="33" w:name="_heading=h.dj8e909zbboz" w:colFirst="0" w:colLast="0"/>
      <w:bookmarkEnd w:id="33"/>
      <w:r>
        <w:rPr>
          <w:rFonts w:ascii="Arial" w:eastAsia="Arial" w:hAnsi="Arial" w:cs="Arial"/>
          <w:b/>
          <w:bCs/>
          <w:color w:val="000000"/>
          <w:sz w:val="24"/>
          <w:szCs w:val="24"/>
        </w:rPr>
        <w:t>Capítulos 4 al 6 – Desarrollo del proyecto</w:t>
      </w:r>
    </w:p>
    <w:p w14:paraId="101BB0E2" w14:textId="0D944F76" w:rsidR="00084EA6" w:rsidRDefault="00282497" w:rsidP="00FA3F59">
      <w:pPr>
        <w:pStyle w:val="Ttulo2"/>
        <w:numPr>
          <w:ilvl w:val="1"/>
          <w:numId w:val="23"/>
        </w:numPr>
      </w:pPr>
      <w:proofErr w:type="spellStart"/>
      <w:r w:rsidRPr="00282497">
        <w:t>Descripcion</w:t>
      </w:r>
      <w:proofErr w:type="spellEnd"/>
      <w:r w:rsidRPr="00282497">
        <w:t xml:space="preserve"> del conjunto de datos procesado</w:t>
      </w:r>
    </w:p>
    <w:p w14:paraId="7866BDAA" w14:textId="29A66107" w:rsidR="00FA3F59" w:rsidRDefault="00FA3F59" w:rsidP="00FA3F59">
      <w:pPr>
        <w:pStyle w:val="Prrafodelista"/>
      </w:pPr>
      <w:r>
        <w:t>Tras el proceso ETL, se obtuvieron los siguientes archivos CSV:</w:t>
      </w:r>
    </w:p>
    <w:p w14:paraId="18871913" w14:textId="297C1058" w:rsidR="00FA3F59" w:rsidRDefault="00FA3F59" w:rsidP="00FA3F59">
      <w:pPr>
        <w:pStyle w:val="Prrafodelista"/>
        <w:numPr>
          <w:ilvl w:val="1"/>
          <w:numId w:val="41"/>
        </w:numPr>
      </w:pPr>
      <w:r>
        <w:t>tasas_ponderadas_banco_mes.csv: 674 registros (23 bancos x 30 meses)</w:t>
      </w:r>
    </w:p>
    <w:p w14:paraId="11D99A30" w14:textId="0F5CE698" w:rsidR="00FA3F59" w:rsidRDefault="00FA3F59" w:rsidP="00FA3F59">
      <w:pPr>
        <w:pStyle w:val="Prrafodelista"/>
        <w:numPr>
          <w:ilvl w:val="1"/>
          <w:numId w:val="41"/>
        </w:numPr>
      </w:pPr>
      <w:r>
        <w:t>tasas_ponderadas_banco_rango_mes.csv: 3,472 registros</w:t>
      </w:r>
    </w:p>
    <w:p w14:paraId="6723E9CF" w14:textId="6E06253D" w:rsidR="00FA3F59" w:rsidRDefault="00FA3F59" w:rsidP="00FA3F59">
      <w:pPr>
        <w:pStyle w:val="Prrafodelista"/>
        <w:numPr>
          <w:ilvl w:val="1"/>
          <w:numId w:val="41"/>
        </w:numPr>
      </w:pPr>
      <w:r>
        <w:t>tasas_ponderadas_total_mes.csv: 30 registros (total sistema)</w:t>
      </w:r>
    </w:p>
    <w:p w14:paraId="7CCF80F1" w14:textId="5AA1508C" w:rsidR="00FA3F59" w:rsidRDefault="00FA3F59" w:rsidP="00FA3F59">
      <w:pPr>
        <w:pStyle w:val="Prrafodelista"/>
        <w:numPr>
          <w:ilvl w:val="1"/>
          <w:numId w:val="23"/>
        </w:numPr>
        <w:rPr>
          <w:b/>
        </w:rPr>
      </w:pPr>
      <w:proofErr w:type="spellStart"/>
      <w:r w:rsidRPr="00FA3F59">
        <w:rPr>
          <w:b/>
        </w:rPr>
        <w:t>Analisis</w:t>
      </w:r>
      <w:proofErr w:type="spellEnd"/>
      <w:r w:rsidRPr="00FA3F59">
        <w:rPr>
          <w:b/>
        </w:rPr>
        <w:t xml:space="preserve"> de tendencias temporales</w:t>
      </w:r>
    </w:p>
    <w:p w14:paraId="4B2DCC59" w14:textId="77777777" w:rsidR="00FA3F59" w:rsidRPr="00FA3F59" w:rsidRDefault="00FA3F59" w:rsidP="00B81F5D">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FA3F59">
        <w:rPr>
          <w:rFonts w:ascii="Times New Roman" w:eastAsia="Times New Roman" w:hAnsi="Times New Roman" w:cs="Times New Roman"/>
          <w:sz w:val="24"/>
          <w:szCs w:val="24"/>
          <w:lang w:eastAsia="es-CO"/>
        </w:rPr>
        <w:t>El análisis de las series temporales reveló una tendencia descendente generalizada en las tasas de interés durante el período de estudio (septiembre de 2023 a febrero de 2026), consistente con el ciclo de reducción de las tasas de referencia establecido por el Banco de la República.</w:t>
      </w:r>
    </w:p>
    <w:p w14:paraId="37055E28" w14:textId="77777777" w:rsidR="00FA3F59" w:rsidRPr="00FA3F59" w:rsidRDefault="00FA3F59" w:rsidP="00B81F5D">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FA3F59">
        <w:rPr>
          <w:rFonts w:ascii="Times New Roman" w:eastAsia="Times New Roman" w:hAnsi="Times New Roman" w:cs="Times New Roman"/>
          <w:sz w:val="24"/>
          <w:szCs w:val="24"/>
          <w:lang w:eastAsia="es-CO"/>
        </w:rPr>
        <w:t>Se identificaron los siguientes patrones:</w:t>
      </w:r>
    </w:p>
    <w:p w14:paraId="63F9E69E" w14:textId="77777777" w:rsidR="00FA3F59" w:rsidRPr="00FA3F59" w:rsidRDefault="00FA3F59" w:rsidP="00B81F5D">
      <w:pPr>
        <w:numPr>
          <w:ilvl w:val="0"/>
          <w:numId w:val="4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CO"/>
        </w:rPr>
      </w:pPr>
      <w:r w:rsidRPr="00FA3F59">
        <w:rPr>
          <w:rFonts w:ascii="Times New Roman" w:eastAsia="Times New Roman" w:hAnsi="Times New Roman" w:cs="Times New Roman"/>
          <w:sz w:val="24"/>
          <w:szCs w:val="24"/>
          <w:lang w:eastAsia="es-CO"/>
        </w:rPr>
        <w:t>Las tasas de interés más altas corresponden a los rangos de menor monto (0 a 1 SMLMV).</w:t>
      </w:r>
    </w:p>
    <w:p w14:paraId="05111D2F" w14:textId="77777777" w:rsidR="00FA3F59" w:rsidRPr="00FA3F59" w:rsidRDefault="00FA3F59" w:rsidP="00B81F5D">
      <w:pPr>
        <w:numPr>
          <w:ilvl w:val="0"/>
          <w:numId w:val="4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CO"/>
        </w:rPr>
      </w:pPr>
      <w:r w:rsidRPr="00FA3F59">
        <w:rPr>
          <w:rFonts w:ascii="Times New Roman" w:eastAsia="Times New Roman" w:hAnsi="Times New Roman" w:cs="Times New Roman"/>
          <w:sz w:val="24"/>
          <w:szCs w:val="24"/>
          <w:lang w:eastAsia="es-CO"/>
        </w:rPr>
        <w:t>Los bancos tradicionales presentan una menor variabilidad en sus tasas en comparación con los bancos digitales.</w:t>
      </w:r>
    </w:p>
    <w:p w14:paraId="7C99491F" w14:textId="77777777" w:rsidR="00FA3F59" w:rsidRPr="00FA3F59" w:rsidRDefault="00FA3F59" w:rsidP="00B81F5D">
      <w:pPr>
        <w:numPr>
          <w:ilvl w:val="0"/>
          <w:numId w:val="4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CO"/>
        </w:rPr>
      </w:pPr>
      <w:r w:rsidRPr="00FA3F59">
        <w:rPr>
          <w:rFonts w:ascii="Times New Roman" w:eastAsia="Times New Roman" w:hAnsi="Times New Roman" w:cs="Times New Roman"/>
          <w:sz w:val="24"/>
          <w:szCs w:val="24"/>
          <w:lang w:eastAsia="es-CO"/>
        </w:rPr>
        <w:t>Se evidencia una estacionalidad leve durante los meses de diciembre y enero.</w:t>
      </w:r>
    </w:p>
    <w:p w14:paraId="799BF794" w14:textId="5426851F" w:rsidR="00FA3F59" w:rsidRDefault="00B81F5D" w:rsidP="00B81F5D">
      <w:pPr>
        <w:pStyle w:val="Prrafodelista"/>
        <w:numPr>
          <w:ilvl w:val="1"/>
          <w:numId w:val="23"/>
        </w:numPr>
        <w:rPr>
          <w:b/>
        </w:rPr>
      </w:pPr>
      <w:proofErr w:type="spellStart"/>
      <w:r w:rsidRPr="00B81F5D">
        <w:rPr>
          <w:b/>
        </w:rPr>
        <w:t>Ingenieria</w:t>
      </w:r>
      <w:proofErr w:type="spellEnd"/>
      <w:r w:rsidRPr="00B81F5D">
        <w:rPr>
          <w:b/>
        </w:rPr>
        <w:t xml:space="preserve"> de </w:t>
      </w:r>
      <w:r>
        <w:rPr>
          <w:b/>
        </w:rPr>
        <w:t>características</w:t>
      </w:r>
    </w:p>
    <w:p w14:paraId="6444DA27" w14:textId="77777777" w:rsidR="00B81F5D" w:rsidRPr="00B81F5D" w:rsidRDefault="00B81F5D" w:rsidP="00B81F5D">
      <w:pPr>
        <w:pStyle w:val="Prrafodelista"/>
      </w:pPr>
      <w:r w:rsidRPr="00B81F5D">
        <w:t xml:space="preserve">Se construyeron 37 variables </w:t>
      </w:r>
      <w:proofErr w:type="spellStart"/>
      <w:r w:rsidRPr="00B81F5D">
        <w:t>predictoras</w:t>
      </w:r>
      <w:proofErr w:type="spellEnd"/>
      <w:r w:rsidRPr="00B81F5D">
        <w:t xml:space="preserve"> incluyendo:</w:t>
      </w:r>
    </w:p>
    <w:p w14:paraId="40720174" w14:textId="77777777" w:rsidR="00B81F5D" w:rsidRPr="00B81F5D" w:rsidRDefault="00B81F5D" w:rsidP="00B81F5D">
      <w:pPr>
        <w:pStyle w:val="Prrafodelista"/>
      </w:pPr>
      <w:r w:rsidRPr="00B81F5D">
        <w:t>- Rezagos de tasa: 1, 2, 3, 4, 6 y 12 meses</w:t>
      </w:r>
    </w:p>
    <w:p w14:paraId="70AE9F92" w14:textId="77777777" w:rsidR="00B81F5D" w:rsidRPr="00B81F5D" w:rsidRDefault="00B81F5D" w:rsidP="00B81F5D">
      <w:pPr>
        <w:pStyle w:val="Prrafodelista"/>
      </w:pPr>
      <w:r w:rsidRPr="00B81F5D">
        <w:t xml:space="preserve">- Medias </w:t>
      </w:r>
      <w:proofErr w:type="spellStart"/>
      <w:r w:rsidRPr="00B81F5D">
        <w:t>moviles</w:t>
      </w:r>
      <w:proofErr w:type="spellEnd"/>
      <w:r w:rsidRPr="00B81F5D">
        <w:t>: 3 y 6 meses</w:t>
      </w:r>
    </w:p>
    <w:p w14:paraId="762C9B79" w14:textId="77777777" w:rsidR="00B81F5D" w:rsidRPr="00B81F5D" w:rsidRDefault="00B81F5D" w:rsidP="00B81F5D">
      <w:pPr>
        <w:pStyle w:val="Prrafodelista"/>
      </w:pPr>
      <w:r w:rsidRPr="00B81F5D">
        <w:t>- Diferencias temporales</w:t>
      </w:r>
    </w:p>
    <w:p w14:paraId="515F3813" w14:textId="28555F7A" w:rsidR="00B81F5D" w:rsidRPr="00B81F5D" w:rsidRDefault="00B81F5D" w:rsidP="00B81F5D">
      <w:pPr>
        <w:pStyle w:val="Prrafodelista"/>
      </w:pPr>
      <w:r w:rsidRPr="00B81F5D">
        <w:t>- Variables de estacionalidad</w:t>
      </w:r>
    </w:p>
    <w:p w14:paraId="115D8F4B" w14:textId="77777777" w:rsidR="00084EA6" w:rsidRDefault="004C7ECE">
      <w:pPr>
        <w:pStyle w:val="Ttulo1"/>
        <w:rPr>
          <w:rFonts w:ascii="Arial" w:eastAsia="Arial" w:hAnsi="Arial" w:cs="Arial"/>
          <w:b/>
          <w:bCs/>
          <w:color w:val="000000"/>
          <w:sz w:val="24"/>
          <w:szCs w:val="24"/>
        </w:rPr>
      </w:pPr>
      <w:bookmarkStart w:id="34" w:name="_heading=h.vmo40dfn4sqn" w:colFirst="0" w:colLast="0"/>
      <w:bookmarkEnd w:id="34"/>
      <w:r>
        <w:rPr>
          <w:rFonts w:ascii="Arial" w:eastAsia="Arial" w:hAnsi="Arial" w:cs="Arial"/>
          <w:b/>
          <w:bCs/>
          <w:color w:val="000000"/>
          <w:sz w:val="24"/>
          <w:szCs w:val="24"/>
        </w:rPr>
        <w:t xml:space="preserve">5. CAPÍTULO 5 - Modelado (Machine </w:t>
      </w:r>
      <w:proofErr w:type="spellStart"/>
      <w:r>
        <w:rPr>
          <w:rFonts w:ascii="Arial" w:eastAsia="Arial" w:hAnsi="Arial" w:cs="Arial"/>
          <w:b/>
          <w:bCs/>
          <w:color w:val="000000"/>
          <w:sz w:val="24"/>
          <w:szCs w:val="24"/>
        </w:rPr>
        <w:t>Learning</w:t>
      </w:r>
      <w:proofErr w:type="spellEnd"/>
      <w:r>
        <w:rPr>
          <w:rFonts w:ascii="Arial" w:eastAsia="Arial" w:hAnsi="Arial" w:cs="Arial"/>
          <w:b/>
          <w:bCs/>
          <w:color w:val="000000"/>
          <w:sz w:val="24"/>
          <w:szCs w:val="24"/>
        </w:rPr>
        <w:t xml:space="preserve">) </w:t>
      </w:r>
    </w:p>
    <w:p w14:paraId="4D4EE4C5" w14:textId="77777777" w:rsidR="00084EA6" w:rsidRDefault="00084EA6"/>
    <w:p w14:paraId="66AB4011" w14:textId="77777777" w:rsidR="00084EA6" w:rsidRDefault="004C7ECE">
      <w:pPr>
        <w:pStyle w:val="Ttulo2"/>
        <w:rPr>
          <w:color w:val="000000"/>
        </w:rPr>
      </w:pPr>
      <w:bookmarkStart w:id="35" w:name="_heading=h.geqc4tygrbd" w:colFirst="0" w:colLast="0"/>
      <w:bookmarkEnd w:id="35"/>
      <w:r>
        <w:rPr>
          <w:color w:val="000000"/>
        </w:rPr>
        <w:t>5.1 Selección de la técnica de modelado</w:t>
      </w:r>
    </w:p>
    <w:p w14:paraId="52C5B899" w14:textId="77777777" w:rsidR="00084EA6" w:rsidRDefault="004C7ECE">
      <w:pPr>
        <w:rPr>
          <w:rFonts w:ascii="Arial" w:eastAsia="Arial" w:hAnsi="Arial" w:cs="Arial"/>
          <w:sz w:val="24"/>
          <w:szCs w:val="24"/>
        </w:rPr>
      </w:pPr>
      <w:r>
        <w:rPr>
          <w:rFonts w:ascii="Arial" w:eastAsia="Arial" w:hAnsi="Arial" w:cs="Arial"/>
          <w:sz w:val="24"/>
          <w:szCs w:val="24"/>
        </w:rPr>
        <w:t xml:space="preserve">Para abordar el problema de predicción de tasas efectivas de crédito de consumo, se evaluaron seis técnicas de modelado de Machine </w:t>
      </w:r>
      <w:proofErr w:type="spellStart"/>
      <w:r>
        <w:rPr>
          <w:rFonts w:ascii="Arial" w:eastAsia="Arial" w:hAnsi="Arial" w:cs="Arial"/>
          <w:sz w:val="24"/>
          <w:szCs w:val="24"/>
        </w:rPr>
        <w:t>Learning</w:t>
      </w:r>
      <w:proofErr w:type="spellEnd"/>
      <w:r>
        <w:rPr>
          <w:rFonts w:ascii="Arial" w:eastAsia="Arial" w:hAnsi="Arial" w:cs="Arial"/>
          <w:sz w:val="24"/>
          <w:szCs w:val="24"/>
        </w:rPr>
        <w:t>, seleccionadas por su capacidad para manejar series temporales y datos tabulares:</w:t>
      </w:r>
    </w:p>
    <w:p w14:paraId="0647990E" w14:textId="77777777" w:rsidR="00084EA6" w:rsidRDefault="004C7ECE">
      <w:pPr>
        <w:rPr>
          <w:rFonts w:ascii="Arial" w:eastAsia="Arial" w:hAnsi="Arial" w:cs="Arial"/>
          <w:sz w:val="24"/>
          <w:szCs w:val="24"/>
        </w:rPr>
      </w:pPr>
      <w:r>
        <w:rPr>
          <w:rFonts w:ascii="Arial" w:eastAsia="Arial" w:hAnsi="Arial" w:cs="Arial"/>
          <w:sz w:val="24"/>
          <w:szCs w:val="24"/>
        </w:rPr>
        <w:t xml:space="preserve">1. </w:t>
      </w:r>
      <w:proofErr w:type="spellStart"/>
      <w:r>
        <w:rPr>
          <w:rFonts w:ascii="Arial" w:eastAsia="Arial" w:hAnsi="Arial" w:cs="Arial"/>
          <w:sz w:val="24"/>
          <w:szCs w:val="24"/>
        </w:rPr>
        <w:t>XGBoost</w:t>
      </w:r>
      <w:proofErr w:type="spellEnd"/>
      <w:r>
        <w:rPr>
          <w:rFonts w:ascii="Arial" w:eastAsia="Arial" w:hAnsi="Arial" w:cs="Arial"/>
          <w:sz w:val="24"/>
          <w:szCs w:val="24"/>
        </w:rPr>
        <w:t xml:space="preserve"> (Extreme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Algoritmo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basado en árboles de decisión, reconocido por su alto rendimiento en competencias de ciencia de datos y su capacidad para manejar relaciones no lineales.</w:t>
      </w:r>
    </w:p>
    <w:p w14:paraId="03C76EE7" w14:textId="77777777" w:rsidR="00084EA6" w:rsidRDefault="004C7ECE">
      <w:pPr>
        <w:rPr>
          <w:rFonts w:ascii="Arial" w:eastAsia="Arial" w:hAnsi="Arial" w:cs="Arial"/>
          <w:sz w:val="24"/>
          <w:szCs w:val="24"/>
        </w:rPr>
      </w:pPr>
      <w:r>
        <w:rPr>
          <w:rFonts w:ascii="Arial" w:eastAsia="Arial" w:hAnsi="Arial" w:cs="Arial"/>
          <w:sz w:val="24"/>
          <w:szCs w:val="24"/>
        </w:rPr>
        <w:t xml:space="preserve">2. </w:t>
      </w:r>
      <w:proofErr w:type="spellStart"/>
      <w:proofErr w:type="gramStart"/>
      <w:r>
        <w:rPr>
          <w:rFonts w:ascii="Arial" w:eastAsia="Arial" w:hAnsi="Arial" w:cs="Arial"/>
          <w:sz w:val="24"/>
          <w:szCs w:val="24"/>
        </w:rPr>
        <w:t>RandomForest:Método</w:t>
      </w:r>
      <w:proofErr w:type="spellEnd"/>
      <w:proofErr w:type="gramEnd"/>
      <w:r>
        <w:rPr>
          <w:rFonts w:ascii="Arial" w:eastAsia="Arial" w:hAnsi="Arial" w:cs="Arial"/>
          <w:sz w:val="24"/>
          <w:szCs w:val="24"/>
        </w:rPr>
        <w:t xml:space="preserve">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que combina múltiples árboles de decisión mediante </w:t>
      </w:r>
      <w:proofErr w:type="spellStart"/>
      <w:r>
        <w:rPr>
          <w:rFonts w:ascii="Arial" w:eastAsia="Arial" w:hAnsi="Arial" w:cs="Arial"/>
          <w:sz w:val="24"/>
          <w:szCs w:val="24"/>
        </w:rPr>
        <w:t>bagging</w:t>
      </w:r>
      <w:proofErr w:type="spellEnd"/>
      <w:r>
        <w:rPr>
          <w:rFonts w:ascii="Arial" w:eastAsia="Arial" w:hAnsi="Arial" w:cs="Arial"/>
          <w:sz w:val="24"/>
          <w:szCs w:val="24"/>
        </w:rPr>
        <w:t xml:space="preserve">, proporcionando robustez ante el sobreajuste y buena </w:t>
      </w:r>
      <w:proofErr w:type="spellStart"/>
      <w:r>
        <w:rPr>
          <w:rFonts w:ascii="Arial" w:eastAsia="Arial" w:hAnsi="Arial" w:cs="Arial"/>
          <w:sz w:val="24"/>
          <w:szCs w:val="24"/>
        </w:rPr>
        <w:t>interpretabilidad</w:t>
      </w:r>
      <w:proofErr w:type="spellEnd"/>
      <w:r>
        <w:rPr>
          <w:rFonts w:ascii="Arial" w:eastAsia="Arial" w:hAnsi="Arial" w:cs="Arial"/>
          <w:sz w:val="24"/>
          <w:szCs w:val="24"/>
        </w:rPr>
        <w:t>.</w:t>
      </w:r>
    </w:p>
    <w:p w14:paraId="14F64BF8" w14:textId="77777777" w:rsidR="00084EA6" w:rsidRDefault="004C7ECE">
      <w:pPr>
        <w:rPr>
          <w:rFonts w:ascii="Arial" w:eastAsia="Arial" w:hAnsi="Arial" w:cs="Arial"/>
          <w:sz w:val="24"/>
          <w:szCs w:val="24"/>
        </w:rPr>
      </w:pPr>
      <w:r>
        <w:rPr>
          <w:rFonts w:ascii="Arial" w:eastAsia="Arial" w:hAnsi="Arial" w:cs="Arial"/>
          <w:sz w:val="24"/>
          <w:szCs w:val="24"/>
        </w:rPr>
        <w:t xml:space="preserve">3. </w:t>
      </w:r>
      <w:proofErr w:type="spellStart"/>
      <w:r>
        <w:rPr>
          <w:rFonts w:ascii="Arial" w:eastAsia="Arial" w:hAnsi="Arial" w:cs="Arial"/>
          <w:sz w:val="24"/>
          <w:szCs w:val="24"/>
        </w:rPr>
        <w:t>ExtraTrees</w:t>
      </w:r>
      <w:proofErr w:type="spellEnd"/>
      <w:r>
        <w:rPr>
          <w:rFonts w:ascii="Arial" w:eastAsia="Arial" w:hAnsi="Arial" w:cs="Arial"/>
          <w:sz w:val="24"/>
          <w:szCs w:val="24"/>
        </w:rPr>
        <w:t xml:space="preserve"> (</w:t>
      </w:r>
      <w:proofErr w:type="spellStart"/>
      <w:r>
        <w:rPr>
          <w:rFonts w:ascii="Arial" w:eastAsia="Arial" w:hAnsi="Arial" w:cs="Arial"/>
          <w:sz w:val="24"/>
          <w:szCs w:val="24"/>
        </w:rPr>
        <w:t>Extremely</w:t>
      </w:r>
      <w:proofErr w:type="spellEnd"/>
      <w:r>
        <w:rPr>
          <w:rFonts w:ascii="Arial" w:eastAsia="Arial" w:hAnsi="Arial" w:cs="Arial"/>
          <w:sz w:val="24"/>
          <w:szCs w:val="24"/>
        </w:rPr>
        <w:t xml:space="preserve"> </w:t>
      </w:r>
      <w:proofErr w:type="spellStart"/>
      <w:r>
        <w:rPr>
          <w:rFonts w:ascii="Arial" w:eastAsia="Arial" w:hAnsi="Arial" w:cs="Arial"/>
          <w:sz w:val="24"/>
          <w:szCs w:val="24"/>
        </w:rPr>
        <w:t>Randomized</w:t>
      </w:r>
      <w:proofErr w:type="spellEnd"/>
      <w:r>
        <w:rPr>
          <w:rFonts w:ascii="Arial" w:eastAsia="Arial" w:hAnsi="Arial" w:cs="Arial"/>
          <w:sz w:val="24"/>
          <w:szCs w:val="24"/>
        </w:rPr>
        <w:t xml:space="preserve"> </w:t>
      </w:r>
      <w:proofErr w:type="spellStart"/>
      <w:r>
        <w:rPr>
          <w:rFonts w:ascii="Arial" w:eastAsia="Arial" w:hAnsi="Arial" w:cs="Arial"/>
          <w:sz w:val="24"/>
          <w:szCs w:val="24"/>
        </w:rPr>
        <w:t>Trees</w:t>
      </w:r>
      <w:proofErr w:type="spellEnd"/>
      <w:r>
        <w:rPr>
          <w:rFonts w:ascii="Arial" w:eastAsia="Arial" w:hAnsi="Arial" w:cs="Arial"/>
          <w:sz w:val="24"/>
          <w:szCs w:val="24"/>
        </w:rPr>
        <w:t xml:space="preserve">): Variante de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que introduce mayor aleatoriedad en la selección de </w:t>
      </w:r>
      <w:proofErr w:type="spellStart"/>
      <w:r>
        <w:rPr>
          <w:rFonts w:ascii="Arial" w:eastAsia="Arial" w:hAnsi="Arial" w:cs="Arial"/>
          <w:sz w:val="24"/>
          <w:szCs w:val="24"/>
        </w:rPr>
        <w:t>splits</w:t>
      </w:r>
      <w:proofErr w:type="spellEnd"/>
      <w:r>
        <w:rPr>
          <w:rFonts w:ascii="Arial" w:eastAsia="Arial" w:hAnsi="Arial" w:cs="Arial"/>
          <w:sz w:val="24"/>
          <w:szCs w:val="24"/>
        </w:rPr>
        <w:t>, lo que puede mejorar la generalización en ciertos escenarios.</w:t>
      </w:r>
    </w:p>
    <w:p w14:paraId="47CD1779" w14:textId="77777777" w:rsidR="00084EA6" w:rsidRDefault="004C7ECE">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HistGradientBoosting</w:t>
      </w:r>
      <w:proofErr w:type="spellEnd"/>
      <w:r>
        <w:rPr>
          <w:rFonts w:ascii="Arial" w:eastAsia="Arial" w:hAnsi="Arial" w:cs="Arial"/>
          <w:sz w:val="24"/>
          <w:szCs w:val="24"/>
        </w:rPr>
        <w:t xml:space="preserve">: Implementación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basada en histogramas de </w:t>
      </w:r>
      <w:proofErr w:type="spellStart"/>
      <w:r>
        <w:rPr>
          <w:rFonts w:ascii="Arial" w:eastAsia="Arial" w:hAnsi="Arial" w:cs="Arial"/>
          <w:sz w:val="24"/>
          <w:szCs w:val="24"/>
        </w:rPr>
        <w:t>Scikit-learn</w:t>
      </w:r>
      <w:proofErr w:type="spellEnd"/>
      <w:r>
        <w:rPr>
          <w:rFonts w:ascii="Arial" w:eastAsia="Arial" w:hAnsi="Arial" w:cs="Arial"/>
          <w:sz w:val="24"/>
          <w:szCs w:val="24"/>
        </w:rPr>
        <w:t>, optimizada para grandes volúmenes de datos con soporte nativo para valores faltantes.</w:t>
      </w:r>
    </w:p>
    <w:p w14:paraId="220A6782" w14:textId="77777777" w:rsidR="00084EA6" w:rsidRDefault="004C7ECE">
      <w:pPr>
        <w:rPr>
          <w:rFonts w:ascii="Arial" w:eastAsia="Arial" w:hAnsi="Arial" w:cs="Arial"/>
          <w:sz w:val="24"/>
          <w:szCs w:val="24"/>
        </w:rPr>
      </w:pPr>
      <w:r>
        <w:rPr>
          <w:rFonts w:ascii="Arial" w:eastAsia="Arial" w:hAnsi="Arial" w:cs="Arial"/>
          <w:sz w:val="24"/>
          <w:szCs w:val="24"/>
        </w:rPr>
        <w:t xml:space="preserve">5. Ridge </w:t>
      </w:r>
      <w:proofErr w:type="spellStart"/>
      <w:r>
        <w:rPr>
          <w:rFonts w:ascii="Arial" w:eastAsia="Arial" w:hAnsi="Arial" w:cs="Arial"/>
          <w:sz w:val="24"/>
          <w:szCs w:val="24"/>
        </w:rPr>
        <w:t>Regression</w:t>
      </w:r>
      <w:proofErr w:type="spellEnd"/>
      <w:r>
        <w:rPr>
          <w:rFonts w:ascii="Arial" w:eastAsia="Arial" w:hAnsi="Arial" w:cs="Arial"/>
          <w:sz w:val="24"/>
          <w:szCs w:val="24"/>
        </w:rPr>
        <w:t xml:space="preserve">: Modelo de regresión lineal con regularización L2, útil como </w:t>
      </w:r>
      <w:proofErr w:type="spellStart"/>
      <w:r>
        <w:rPr>
          <w:rFonts w:ascii="Arial" w:eastAsia="Arial" w:hAnsi="Arial" w:cs="Arial"/>
          <w:sz w:val="24"/>
          <w:szCs w:val="24"/>
        </w:rPr>
        <w:t>baseline</w:t>
      </w:r>
      <w:proofErr w:type="spellEnd"/>
      <w:r>
        <w:rPr>
          <w:rFonts w:ascii="Arial" w:eastAsia="Arial" w:hAnsi="Arial" w:cs="Arial"/>
          <w:sz w:val="24"/>
          <w:szCs w:val="24"/>
        </w:rPr>
        <w:t xml:space="preserve"> lineal para comparar contra modelos más complejos.</w:t>
      </w:r>
    </w:p>
    <w:p w14:paraId="0431A4F2" w14:textId="77777777" w:rsidR="00084EA6" w:rsidRDefault="004C7ECE">
      <w:pPr>
        <w:rPr>
          <w:rFonts w:ascii="Arial" w:eastAsia="Arial" w:hAnsi="Arial" w:cs="Arial"/>
          <w:sz w:val="24"/>
          <w:szCs w:val="24"/>
        </w:rPr>
      </w:pPr>
      <w:r>
        <w:rPr>
          <w:rFonts w:ascii="Arial" w:eastAsia="Arial" w:hAnsi="Arial" w:cs="Arial"/>
          <w:sz w:val="24"/>
          <w:szCs w:val="24"/>
        </w:rPr>
        <w:t xml:space="preserve">6.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Combinación de regularización L1 y L2, que permite selección de variables mientras mantiene estabilidad en presencia de </w:t>
      </w:r>
      <w:proofErr w:type="spellStart"/>
      <w:r>
        <w:rPr>
          <w:rFonts w:ascii="Arial" w:eastAsia="Arial" w:hAnsi="Arial" w:cs="Arial"/>
          <w:sz w:val="24"/>
          <w:szCs w:val="24"/>
        </w:rPr>
        <w:t>multicolinealidad</w:t>
      </w:r>
      <w:proofErr w:type="spellEnd"/>
      <w:r>
        <w:rPr>
          <w:rFonts w:ascii="Arial" w:eastAsia="Arial" w:hAnsi="Arial" w:cs="Arial"/>
          <w:sz w:val="24"/>
          <w:szCs w:val="24"/>
        </w:rPr>
        <w:t>.</w:t>
      </w:r>
    </w:p>
    <w:p w14:paraId="7F918CA9" w14:textId="77777777" w:rsidR="00084EA6" w:rsidRDefault="004C7ECE">
      <w:pPr>
        <w:rPr>
          <w:rFonts w:ascii="Arial" w:eastAsia="Arial" w:hAnsi="Arial" w:cs="Arial"/>
          <w:sz w:val="24"/>
          <w:szCs w:val="24"/>
        </w:rPr>
      </w:pPr>
      <w:r>
        <w:rPr>
          <w:rFonts w:ascii="Arial" w:eastAsia="Arial" w:hAnsi="Arial" w:cs="Arial"/>
          <w:sz w:val="24"/>
          <w:szCs w:val="24"/>
        </w:rPr>
        <w:t xml:space="preserve">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(Referencias):</w:t>
      </w:r>
    </w:p>
    <w:p w14:paraId="0DCE2ACE" w14:textId="77777777" w:rsidR="00084EA6" w:rsidRDefault="004C7ECE">
      <w:pPr>
        <w:rPr>
          <w:rFonts w:ascii="Arial" w:eastAsia="Arial" w:hAnsi="Arial" w:cs="Arial"/>
          <w:sz w:val="24"/>
          <w:szCs w:val="24"/>
        </w:rPr>
      </w:pPr>
      <w:r>
        <w:rPr>
          <w:rFonts w:ascii="Arial" w:eastAsia="Arial" w:hAnsi="Arial" w:cs="Arial"/>
          <w:sz w:val="24"/>
          <w:szCs w:val="24"/>
        </w:rPr>
        <w:t xml:space="preserve">7. </w:t>
      </w:r>
      <w:proofErr w:type="spellStart"/>
      <w:r>
        <w:rPr>
          <w:rFonts w:ascii="Arial" w:eastAsia="Arial" w:hAnsi="Arial" w:cs="Arial"/>
          <w:sz w:val="24"/>
          <w:szCs w:val="24"/>
        </w:rPr>
        <w:t>baseline_tasa_actual</w:t>
      </w:r>
      <w:proofErr w:type="spellEnd"/>
      <w:r>
        <w:rPr>
          <w:rFonts w:ascii="Arial" w:eastAsia="Arial" w:hAnsi="Arial" w:cs="Arial"/>
          <w:sz w:val="24"/>
          <w:szCs w:val="24"/>
        </w:rPr>
        <w:t>: Modelo de referencia que utiliza la tasa del periodo actual como predicción del periodo futuro.</w:t>
      </w:r>
    </w:p>
    <w:p w14:paraId="394CDA9B" w14:textId="77777777" w:rsidR="00084EA6" w:rsidRDefault="004C7ECE">
      <w:pPr>
        <w:rPr>
          <w:rFonts w:ascii="Arial" w:eastAsia="Arial" w:hAnsi="Arial" w:cs="Arial"/>
          <w:sz w:val="24"/>
          <w:szCs w:val="24"/>
        </w:rPr>
      </w:pPr>
      <w:r>
        <w:rPr>
          <w:rFonts w:ascii="Arial" w:eastAsia="Arial" w:hAnsi="Arial" w:cs="Arial"/>
          <w:sz w:val="24"/>
          <w:szCs w:val="24"/>
        </w:rPr>
        <w:t>8. baseline_naive_lag1: Modelo que utiliza el valor del mes anterior (lag 1) como predicción.</w:t>
      </w:r>
    </w:p>
    <w:p w14:paraId="546B47DF" w14:textId="77777777" w:rsidR="00084EA6" w:rsidRDefault="004C7ECE">
      <w:pPr>
        <w:rPr>
          <w:rFonts w:ascii="Arial" w:eastAsia="Arial" w:hAnsi="Arial" w:cs="Arial"/>
          <w:sz w:val="24"/>
          <w:szCs w:val="24"/>
        </w:rPr>
      </w:pPr>
      <w:r>
        <w:rPr>
          <w:rFonts w:ascii="Arial" w:eastAsia="Arial" w:hAnsi="Arial" w:cs="Arial"/>
          <w:sz w:val="24"/>
          <w:szCs w:val="24"/>
        </w:rPr>
        <w:t>9. baseline_media_movil_3: Modelo que utiliza el promedio móvil de los últimos 3 meses como predicción.</w:t>
      </w:r>
    </w:p>
    <w:p w14:paraId="32B10E81" w14:textId="77777777" w:rsidR="00084EA6" w:rsidRDefault="004C7ECE">
      <w:pPr>
        <w:rPr>
          <w:rFonts w:ascii="Arial" w:eastAsia="Arial" w:hAnsi="Arial" w:cs="Arial"/>
          <w:sz w:val="24"/>
          <w:szCs w:val="24"/>
        </w:rPr>
      </w:pPr>
      <w:r>
        <w:rPr>
          <w:rFonts w:ascii="Arial" w:eastAsia="Arial" w:hAnsi="Arial" w:cs="Arial"/>
          <w:sz w:val="24"/>
          <w:szCs w:val="24"/>
        </w:rPr>
        <w:t>10. baseline_media_movil_6: Modelo que utiliza el promedio móvil de los últimos 6 meses como predicción.</w:t>
      </w:r>
    </w:p>
    <w:p w14:paraId="4D863232" w14:textId="77777777" w:rsidR="00084EA6" w:rsidRDefault="004C7ECE">
      <w:pPr>
        <w:rPr>
          <w:rFonts w:ascii="Arial" w:eastAsia="Arial" w:hAnsi="Arial" w:cs="Arial"/>
          <w:sz w:val="24"/>
          <w:szCs w:val="24"/>
        </w:rPr>
      </w:pPr>
      <w:r>
        <w:rPr>
          <w:rFonts w:ascii="Arial" w:eastAsia="Arial" w:hAnsi="Arial" w:cs="Arial"/>
          <w:sz w:val="24"/>
          <w:szCs w:val="24"/>
        </w:rPr>
        <w:t xml:space="preserve">La selección de estos modelos responde a la necesidad de evaluar tanto enfoques lineales como no lineales, así como métodos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que puedan capturar patrones complejos en la evolución temporal de las tasas de interés.</w:t>
      </w:r>
    </w:p>
    <w:p w14:paraId="30407F02" w14:textId="77777777" w:rsidR="00084EA6" w:rsidRDefault="00084EA6">
      <w:pPr>
        <w:pStyle w:val="Ttulo2"/>
      </w:pPr>
      <w:bookmarkStart w:id="36" w:name="_heading=h.ad7ybv877e2n" w:colFirst="0" w:colLast="0"/>
      <w:bookmarkEnd w:id="36"/>
    </w:p>
    <w:p w14:paraId="35553736" w14:textId="77777777" w:rsidR="00084EA6" w:rsidRDefault="00084EA6">
      <w:pPr>
        <w:pStyle w:val="Ttulo2"/>
      </w:pPr>
      <w:bookmarkStart w:id="37" w:name="_heading=h.hi87hyo6lxqw" w:colFirst="0" w:colLast="0"/>
      <w:bookmarkEnd w:id="37"/>
    </w:p>
    <w:p w14:paraId="2133D109" w14:textId="77777777" w:rsidR="00084EA6" w:rsidRDefault="004C7ECE">
      <w:pPr>
        <w:pStyle w:val="Ttulo2"/>
      </w:pPr>
      <w:bookmarkStart w:id="38" w:name="_heading=h.n5r9hlg4rbmy" w:colFirst="0" w:colLast="0"/>
      <w:bookmarkEnd w:id="38"/>
      <w:r>
        <w:t>5.2 Diseño del experimento</w:t>
      </w:r>
    </w:p>
    <w:p w14:paraId="5BE70582" w14:textId="77777777" w:rsidR="00084EA6" w:rsidRDefault="004C7ECE">
      <w:pPr>
        <w:rPr>
          <w:rFonts w:ascii="Arial" w:eastAsia="Arial" w:hAnsi="Arial" w:cs="Arial"/>
          <w:sz w:val="24"/>
          <w:szCs w:val="24"/>
        </w:rPr>
      </w:pPr>
      <w:r>
        <w:rPr>
          <w:rFonts w:ascii="Arial" w:eastAsia="Arial" w:hAnsi="Arial" w:cs="Arial"/>
          <w:sz w:val="24"/>
          <w:szCs w:val="24"/>
        </w:rPr>
        <w:t>El diseño experimental se estructuró considerando los siguientes parámetros:</w:t>
      </w:r>
    </w:p>
    <w:p w14:paraId="48CB31C1" w14:textId="77777777" w:rsidR="00084EA6" w:rsidRDefault="004C7ECE">
      <w:pPr>
        <w:rPr>
          <w:rFonts w:ascii="Arial" w:eastAsia="Arial" w:hAnsi="Arial" w:cs="Arial"/>
          <w:sz w:val="24"/>
          <w:szCs w:val="24"/>
        </w:rPr>
      </w:pPr>
      <w:r>
        <w:rPr>
          <w:rFonts w:ascii="Arial" w:eastAsia="Arial" w:hAnsi="Arial" w:cs="Arial"/>
          <w:sz w:val="24"/>
          <w:szCs w:val="24"/>
        </w:rPr>
        <w:t>Horizonte de predicción:</w:t>
      </w:r>
    </w:p>
    <w:p w14:paraId="364097AC" w14:textId="77777777" w:rsidR="00084EA6" w:rsidRDefault="004C7ECE">
      <w:pPr>
        <w:rPr>
          <w:rFonts w:ascii="Arial" w:eastAsia="Arial" w:hAnsi="Arial" w:cs="Arial"/>
          <w:sz w:val="24"/>
          <w:szCs w:val="24"/>
        </w:rPr>
      </w:pPr>
      <w:r>
        <w:rPr>
          <w:rFonts w:ascii="Arial" w:eastAsia="Arial" w:hAnsi="Arial" w:cs="Arial"/>
          <w:sz w:val="24"/>
          <w:szCs w:val="24"/>
        </w:rPr>
        <w:t>Se definió un horizonte de predicción T+3, correspondiente a 3 meses hacia el futuro. Esta ventana temporal fue seleccionada por ser relevante para la planificación financiera de las entidades bancarias y los consumidores.</w:t>
      </w:r>
    </w:p>
    <w:p w14:paraId="6707842A" w14:textId="77777777" w:rsidR="00084EA6" w:rsidRDefault="004C7ECE">
      <w:pPr>
        <w:rPr>
          <w:rFonts w:ascii="Arial" w:eastAsia="Arial" w:hAnsi="Arial" w:cs="Arial"/>
          <w:sz w:val="24"/>
          <w:szCs w:val="24"/>
        </w:rPr>
      </w:pPr>
      <w:r>
        <w:rPr>
          <w:rFonts w:ascii="Arial" w:eastAsia="Arial" w:hAnsi="Arial" w:cs="Arial"/>
          <w:sz w:val="24"/>
          <w:szCs w:val="24"/>
        </w:rPr>
        <w:t>Niveles jerárquicos de análisis:</w:t>
      </w:r>
    </w:p>
    <w:p w14:paraId="26662191" w14:textId="77777777" w:rsidR="00084EA6" w:rsidRDefault="004C7ECE">
      <w:pPr>
        <w:rPr>
          <w:rFonts w:ascii="Arial" w:eastAsia="Arial" w:hAnsi="Arial" w:cs="Arial"/>
          <w:sz w:val="24"/>
          <w:szCs w:val="24"/>
        </w:rPr>
      </w:pPr>
      <w:r>
        <w:rPr>
          <w:rFonts w:ascii="Arial" w:eastAsia="Arial" w:hAnsi="Arial" w:cs="Arial"/>
          <w:sz w:val="24"/>
          <w:szCs w:val="24"/>
        </w:rPr>
        <w:t>Los modelos fueron entrenados y evaluados en cuatro niveles de agregación:</w:t>
      </w:r>
    </w:p>
    <w:p w14:paraId="37227724" w14:textId="77777777" w:rsidR="00084EA6" w:rsidRDefault="004C7ECE">
      <w:pPr>
        <w:numPr>
          <w:ilvl w:val="0"/>
          <w:numId w:val="13"/>
        </w:numPr>
        <w:spacing w:after="0"/>
        <w:rPr>
          <w:rFonts w:ascii="Arial" w:eastAsia="Arial" w:hAnsi="Arial" w:cs="Arial"/>
          <w:sz w:val="24"/>
          <w:szCs w:val="24"/>
        </w:rPr>
      </w:pPr>
      <w:r>
        <w:rPr>
          <w:rFonts w:ascii="Arial" w:eastAsia="Arial" w:hAnsi="Arial" w:cs="Arial"/>
          <w:sz w:val="24"/>
          <w:szCs w:val="24"/>
        </w:rPr>
        <w:t xml:space="preserve">- Nivel </w:t>
      </w:r>
      <w:proofErr w:type="spellStart"/>
      <w:r>
        <w:rPr>
          <w:rFonts w:ascii="Arial" w:eastAsia="Arial" w:hAnsi="Arial" w:cs="Arial"/>
          <w:sz w:val="24"/>
          <w:szCs w:val="24"/>
        </w:rPr>
        <w:t>banco_rango</w:t>
      </w:r>
      <w:proofErr w:type="spellEnd"/>
      <w:r>
        <w:rPr>
          <w:rFonts w:ascii="Arial" w:eastAsia="Arial" w:hAnsi="Arial" w:cs="Arial"/>
          <w:sz w:val="24"/>
          <w:szCs w:val="24"/>
        </w:rPr>
        <w:t>: 119 combinaciones únicas de entidad bancaria y rango de monto</w:t>
      </w:r>
    </w:p>
    <w:p w14:paraId="40417426" w14:textId="77777777" w:rsidR="00084EA6" w:rsidRDefault="004C7ECE">
      <w:pPr>
        <w:numPr>
          <w:ilvl w:val="0"/>
          <w:numId w:val="13"/>
        </w:numPr>
        <w:spacing w:after="0"/>
        <w:rPr>
          <w:rFonts w:ascii="Arial" w:eastAsia="Arial" w:hAnsi="Arial" w:cs="Arial"/>
          <w:sz w:val="24"/>
          <w:szCs w:val="24"/>
        </w:rPr>
      </w:pPr>
      <w:r>
        <w:rPr>
          <w:rFonts w:ascii="Arial" w:eastAsia="Arial" w:hAnsi="Arial" w:cs="Arial"/>
          <w:sz w:val="24"/>
          <w:szCs w:val="24"/>
        </w:rPr>
        <w:t>- Nivel banco: 7 entidades bancarias agregadas</w:t>
      </w:r>
    </w:p>
    <w:p w14:paraId="2A11A801" w14:textId="77777777" w:rsidR="00084EA6" w:rsidRDefault="004C7ECE">
      <w:pPr>
        <w:numPr>
          <w:ilvl w:val="0"/>
          <w:numId w:val="13"/>
        </w:numPr>
        <w:spacing w:after="0"/>
        <w:rPr>
          <w:rFonts w:ascii="Arial" w:eastAsia="Arial" w:hAnsi="Arial" w:cs="Arial"/>
          <w:sz w:val="24"/>
          <w:szCs w:val="24"/>
        </w:rPr>
      </w:pPr>
      <w:r>
        <w:rPr>
          <w:rFonts w:ascii="Arial" w:eastAsia="Arial" w:hAnsi="Arial" w:cs="Arial"/>
          <w:sz w:val="24"/>
          <w:szCs w:val="24"/>
        </w:rPr>
        <w:t>- Nivel rango: 16 rangos de monto agregados</w:t>
      </w:r>
    </w:p>
    <w:p w14:paraId="0266EBCF" w14:textId="77777777" w:rsidR="00084EA6" w:rsidRDefault="004C7ECE">
      <w:pPr>
        <w:numPr>
          <w:ilvl w:val="0"/>
          <w:numId w:val="13"/>
        </w:numPr>
        <w:rPr>
          <w:rFonts w:ascii="Arial" w:eastAsia="Arial" w:hAnsi="Arial" w:cs="Arial"/>
          <w:sz w:val="24"/>
          <w:szCs w:val="24"/>
        </w:rPr>
      </w:pPr>
      <w:r>
        <w:rPr>
          <w:rFonts w:ascii="Arial" w:eastAsia="Arial" w:hAnsi="Arial" w:cs="Arial"/>
          <w:sz w:val="24"/>
          <w:szCs w:val="24"/>
        </w:rPr>
        <w:t>- Nivel total: 1 serie agregada del sistema financiero completo</w:t>
      </w:r>
    </w:p>
    <w:p w14:paraId="41711594" w14:textId="77777777" w:rsidR="00084EA6" w:rsidRDefault="00084EA6">
      <w:pPr>
        <w:rPr>
          <w:rFonts w:ascii="Arial" w:eastAsia="Arial" w:hAnsi="Arial" w:cs="Arial"/>
          <w:sz w:val="24"/>
          <w:szCs w:val="24"/>
        </w:rPr>
      </w:pPr>
    </w:p>
    <w:p w14:paraId="2A559D25" w14:textId="77777777" w:rsidR="00084EA6" w:rsidRDefault="004C7ECE">
      <w:pPr>
        <w:rPr>
          <w:rFonts w:ascii="Arial" w:eastAsia="Arial" w:hAnsi="Arial" w:cs="Arial"/>
          <w:sz w:val="24"/>
          <w:szCs w:val="24"/>
        </w:rPr>
      </w:pPr>
      <w:r>
        <w:rPr>
          <w:rFonts w:ascii="Arial" w:eastAsia="Arial" w:hAnsi="Arial" w:cs="Arial"/>
          <w:sz w:val="24"/>
          <w:szCs w:val="24"/>
        </w:rPr>
        <w:t xml:space="preserve">Optimización de </w:t>
      </w:r>
      <w:proofErr w:type="spellStart"/>
      <w:r>
        <w:rPr>
          <w:rFonts w:ascii="Arial" w:eastAsia="Arial" w:hAnsi="Arial" w:cs="Arial"/>
          <w:sz w:val="24"/>
          <w:szCs w:val="24"/>
        </w:rPr>
        <w:t>hiperparámetros</w:t>
      </w:r>
      <w:proofErr w:type="spellEnd"/>
      <w:r>
        <w:rPr>
          <w:rFonts w:ascii="Arial" w:eastAsia="Arial" w:hAnsi="Arial" w:cs="Arial"/>
          <w:sz w:val="24"/>
          <w:szCs w:val="24"/>
        </w:rPr>
        <w:t>:</w:t>
      </w:r>
    </w:p>
    <w:p w14:paraId="317A5EC6" w14:textId="77777777" w:rsidR="00084EA6" w:rsidRDefault="004C7ECE">
      <w:pPr>
        <w:rPr>
          <w:rFonts w:ascii="Arial" w:eastAsia="Arial" w:hAnsi="Arial" w:cs="Arial"/>
          <w:sz w:val="24"/>
          <w:szCs w:val="24"/>
        </w:rPr>
      </w:pPr>
      <w:r>
        <w:rPr>
          <w:rFonts w:ascii="Arial" w:eastAsia="Arial" w:hAnsi="Arial" w:cs="Arial"/>
          <w:sz w:val="24"/>
          <w:szCs w:val="24"/>
        </w:rPr>
        <w:t xml:space="preserve">Se implementó optimización bayesiana mediante la librería </w:t>
      </w:r>
      <w:proofErr w:type="spellStart"/>
      <w:r>
        <w:rPr>
          <w:rFonts w:ascii="Arial" w:eastAsia="Arial" w:hAnsi="Arial" w:cs="Arial"/>
          <w:sz w:val="24"/>
          <w:szCs w:val="24"/>
        </w:rPr>
        <w:t>Optuna</w:t>
      </w:r>
      <w:proofErr w:type="spellEnd"/>
      <w:r>
        <w:rPr>
          <w:rFonts w:ascii="Arial" w:eastAsia="Arial" w:hAnsi="Arial" w:cs="Arial"/>
          <w:sz w:val="24"/>
          <w:szCs w:val="24"/>
        </w:rPr>
        <w:t xml:space="preserve">, ejecutando 50 </w:t>
      </w:r>
      <w:proofErr w:type="spellStart"/>
      <w:r>
        <w:rPr>
          <w:rFonts w:ascii="Arial" w:eastAsia="Arial" w:hAnsi="Arial" w:cs="Arial"/>
          <w:sz w:val="24"/>
          <w:szCs w:val="24"/>
        </w:rPr>
        <w:t>trials</w:t>
      </w:r>
      <w:proofErr w:type="spellEnd"/>
      <w:r>
        <w:rPr>
          <w:rFonts w:ascii="Arial" w:eastAsia="Arial" w:hAnsi="Arial" w:cs="Arial"/>
          <w:sz w:val="24"/>
          <w:szCs w:val="24"/>
        </w:rPr>
        <w:t xml:space="preserve"> por modelo para encontrar la configuración óptima de </w:t>
      </w:r>
      <w:proofErr w:type="spellStart"/>
      <w:r>
        <w:rPr>
          <w:rFonts w:ascii="Arial" w:eastAsia="Arial" w:hAnsi="Arial" w:cs="Arial"/>
          <w:sz w:val="24"/>
          <w:szCs w:val="24"/>
        </w:rPr>
        <w:t>hiperparámetros</w:t>
      </w:r>
      <w:proofErr w:type="spellEnd"/>
      <w:r>
        <w:rPr>
          <w:rFonts w:ascii="Arial" w:eastAsia="Arial" w:hAnsi="Arial" w:cs="Arial"/>
          <w:sz w:val="24"/>
          <w:szCs w:val="24"/>
        </w:rPr>
        <w:t>. Los parámetros optimizados incluyeron:</w:t>
      </w:r>
    </w:p>
    <w:p w14:paraId="3E928C99" w14:textId="77777777" w:rsidR="00084EA6" w:rsidRPr="00A249E8" w:rsidRDefault="004C7ECE">
      <w:pPr>
        <w:numPr>
          <w:ilvl w:val="0"/>
          <w:numId w:val="34"/>
        </w:numPr>
        <w:spacing w:after="0"/>
        <w:rPr>
          <w:rFonts w:ascii="Arial" w:eastAsia="Arial" w:hAnsi="Arial" w:cs="Arial"/>
          <w:sz w:val="24"/>
          <w:szCs w:val="24"/>
          <w:lang w:val="en-US"/>
        </w:rPr>
      </w:pPr>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XGBoost</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learning_rate</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max_depth</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n_estimators</w:t>
      </w:r>
      <w:proofErr w:type="spellEnd"/>
      <w:r w:rsidRPr="00A249E8">
        <w:rPr>
          <w:rFonts w:ascii="Arial" w:eastAsia="Arial" w:hAnsi="Arial" w:cs="Arial"/>
          <w:sz w:val="24"/>
          <w:szCs w:val="24"/>
          <w:lang w:val="en-US"/>
        </w:rPr>
        <w:t xml:space="preserve">, subsample, </w:t>
      </w:r>
      <w:proofErr w:type="spellStart"/>
      <w:r w:rsidRPr="00A249E8">
        <w:rPr>
          <w:rFonts w:ascii="Arial" w:eastAsia="Arial" w:hAnsi="Arial" w:cs="Arial"/>
          <w:sz w:val="24"/>
          <w:szCs w:val="24"/>
          <w:lang w:val="en-US"/>
        </w:rPr>
        <w:t>colsample_bytree</w:t>
      </w:r>
      <w:proofErr w:type="spellEnd"/>
    </w:p>
    <w:p w14:paraId="1728AC0A" w14:textId="77777777" w:rsidR="00084EA6" w:rsidRPr="00A249E8" w:rsidRDefault="004C7ECE">
      <w:pPr>
        <w:numPr>
          <w:ilvl w:val="0"/>
          <w:numId w:val="34"/>
        </w:numPr>
        <w:spacing w:after="0"/>
        <w:rPr>
          <w:rFonts w:ascii="Arial" w:eastAsia="Arial" w:hAnsi="Arial" w:cs="Arial"/>
          <w:sz w:val="24"/>
          <w:szCs w:val="24"/>
          <w:lang w:val="en-US"/>
        </w:rPr>
      </w:pPr>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RandomForest</w:t>
      </w:r>
      <w:proofErr w:type="spellEnd"/>
      <w:r w:rsidRPr="00A249E8">
        <w:rPr>
          <w:rFonts w:ascii="Arial" w:eastAsia="Arial" w:hAnsi="Arial" w:cs="Arial"/>
          <w:sz w:val="24"/>
          <w:szCs w:val="24"/>
          <w:lang w:val="en-US"/>
        </w:rPr>
        <w:t>/</w:t>
      </w:r>
      <w:proofErr w:type="spellStart"/>
      <w:r w:rsidRPr="00A249E8">
        <w:rPr>
          <w:rFonts w:ascii="Arial" w:eastAsia="Arial" w:hAnsi="Arial" w:cs="Arial"/>
          <w:sz w:val="24"/>
          <w:szCs w:val="24"/>
          <w:lang w:val="en-US"/>
        </w:rPr>
        <w:t>ExtraTrees</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n_estimators</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max_depth</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min_samples_split</w:t>
      </w:r>
      <w:proofErr w:type="spellEnd"/>
      <w:r w:rsidRPr="00A249E8">
        <w:rPr>
          <w:rFonts w:ascii="Arial" w:eastAsia="Arial" w:hAnsi="Arial" w:cs="Arial"/>
          <w:sz w:val="24"/>
          <w:szCs w:val="24"/>
          <w:lang w:val="en-US"/>
        </w:rPr>
        <w:t xml:space="preserve">, </w:t>
      </w:r>
      <w:proofErr w:type="spellStart"/>
      <w:r w:rsidRPr="00A249E8">
        <w:rPr>
          <w:rFonts w:ascii="Arial" w:eastAsia="Arial" w:hAnsi="Arial" w:cs="Arial"/>
          <w:sz w:val="24"/>
          <w:szCs w:val="24"/>
          <w:lang w:val="en-US"/>
        </w:rPr>
        <w:t>min_samples_leaf</w:t>
      </w:r>
      <w:proofErr w:type="spellEnd"/>
    </w:p>
    <w:p w14:paraId="0E5CC909" w14:textId="77777777" w:rsidR="00084EA6" w:rsidRDefault="004C7ECE">
      <w:pPr>
        <w:numPr>
          <w:ilvl w:val="0"/>
          <w:numId w:val="34"/>
        </w:numPr>
        <w:rPr>
          <w:rFonts w:ascii="Arial" w:eastAsia="Arial" w:hAnsi="Arial" w:cs="Arial"/>
          <w:sz w:val="24"/>
          <w:szCs w:val="24"/>
        </w:rPr>
      </w:pPr>
      <w:r>
        <w:rPr>
          <w:rFonts w:ascii="Arial" w:eastAsia="Arial" w:hAnsi="Arial" w:cs="Arial"/>
          <w:sz w:val="24"/>
          <w:szCs w:val="24"/>
        </w:rPr>
        <w:t>- Ridge/</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alpha</w:t>
      </w:r>
      <w:proofErr w:type="spellEnd"/>
      <w:r>
        <w:rPr>
          <w:rFonts w:ascii="Arial" w:eastAsia="Arial" w:hAnsi="Arial" w:cs="Arial"/>
          <w:sz w:val="24"/>
          <w:szCs w:val="24"/>
        </w:rPr>
        <w:t xml:space="preserve">, l1_ratio (solo </w:t>
      </w:r>
      <w:proofErr w:type="spellStart"/>
      <w:r>
        <w:rPr>
          <w:rFonts w:ascii="Arial" w:eastAsia="Arial" w:hAnsi="Arial" w:cs="Arial"/>
          <w:sz w:val="24"/>
          <w:szCs w:val="24"/>
        </w:rPr>
        <w:t>ElasticNet</w:t>
      </w:r>
      <w:proofErr w:type="spellEnd"/>
      <w:r>
        <w:rPr>
          <w:rFonts w:ascii="Arial" w:eastAsia="Arial" w:hAnsi="Arial" w:cs="Arial"/>
          <w:sz w:val="24"/>
          <w:szCs w:val="24"/>
        </w:rPr>
        <w:t>)</w:t>
      </w:r>
    </w:p>
    <w:p w14:paraId="18992A1A" w14:textId="77777777" w:rsidR="00084EA6" w:rsidRDefault="004C7ECE">
      <w:pPr>
        <w:rPr>
          <w:rFonts w:ascii="Arial" w:eastAsia="Arial" w:hAnsi="Arial" w:cs="Arial"/>
          <w:sz w:val="24"/>
          <w:szCs w:val="24"/>
        </w:rPr>
      </w:pPr>
      <w:r>
        <w:rPr>
          <w:rFonts w:ascii="Arial" w:eastAsia="Arial" w:hAnsi="Arial" w:cs="Arial"/>
          <w:sz w:val="24"/>
          <w:szCs w:val="24"/>
        </w:rPr>
        <w:t>Estrategia de validación:</w:t>
      </w:r>
    </w:p>
    <w:p w14:paraId="46F0D407" w14:textId="77777777" w:rsidR="00084EA6" w:rsidRDefault="004C7ECE">
      <w:pPr>
        <w:rPr>
          <w:rFonts w:ascii="Arial" w:eastAsia="Arial" w:hAnsi="Arial" w:cs="Arial"/>
          <w:b/>
          <w:bCs/>
          <w:sz w:val="24"/>
          <w:szCs w:val="24"/>
        </w:rPr>
      </w:pPr>
      <w:r>
        <w:rPr>
          <w:rFonts w:ascii="Arial" w:eastAsia="Arial" w:hAnsi="Arial" w:cs="Arial"/>
          <w:sz w:val="24"/>
          <w:szCs w:val="24"/>
        </w:rPr>
        <w:t xml:space="preserve">Se utilizó validación temporal con ventana deslizante (time series </w:t>
      </w:r>
      <w:proofErr w:type="spellStart"/>
      <w:r>
        <w:rPr>
          <w:rFonts w:ascii="Arial" w:eastAsia="Arial" w:hAnsi="Arial" w:cs="Arial"/>
          <w:sz w:val="24"/>
          <w:szCs w:val="24"/>
        </w:rPr>
        <w:t>split</w:t>
      </w:r>
      <w:proofErr w:type="spellEnd"/>
      <w:r>
        <w:rPr>
          <w:rFonts w:ascii="Arial" w:eastAsia="Arial" w:hAnsi="Arial" w:cs="Arial"/>
          <w:sz w:val="24"/>
          <w:szCs w:val="24"/>
        </w:rPr>
        <w:t xml:space="preserve">) para respetar la naturaleza secuencial de los datos y evitar data </w:t>
      </w:r>
      <w:proofErr w:type="spellStart"/>
      <w:r>
        <w:rPr>
          <w:rFonts w:ascii="Arial" w:eastAsia="Arial" w:hAnsi="Arial" w:cs="Arial"/>
          <w:sz w:val="24"/>
          <w:szCs w:val="24"/>
        </w:rPr>
        <w:t>leakage</w:t>
      </w:r>
      <w:proofErr w:type="spellEnd"/>
      <w:r>
        <w:rPr>
          <w:rFonts w:ascii="Arial" w:eastAsia="Arial" w:hAnsi="Arial" w:cs="Arial"/>
          <w:sz w:val="24"/>
          <w:szCs w:val="24"/>
        </w:rPr>
        <w:t>. El conjunto de datos se dividió en 80% para entrenamiento y 20% para validación.</w:t>
      </w:r>
    </w:p>
    <w:p w14:paraId="2002ED4E" w14:textId="77777777" w:rsidR="00084EA6" w:rsidRDefault="004C7ECE">
      <w:pPr>
        <w:pStyle w:val="Ttulo2"/>
      </w:pPr>
      <w:bookmarkStart w:id="39" w:name="_heading=h.xbxogi46bcwn" w:colFirst="0" w:colLast="0"/>
      <w:bookmarkEnd w:id="39"/>
      <w:r>
        <w:t>5.3 Construcción del modelo</w:t>
      </w:r>
    </w:p>
    <w:p w14:paraId="2B569E3B" w14:textId="77777777" w:rsidR="00084EA6" w:rsidRDefault="00084EA6"/>
    <w:p w14:paraId="35010F8E" w14:textId="77777777" w:rsidR="00084EA6" w:rsidRDefault="004C7ECE">
      <w:pPr>
        <w:rPr>
          <w:rFonts w:ascii="Arial" w:eastAsia="Arial" w:hAnsi="Arial" w:cs="Arial"/>
          <w:sz w:val="24"/>
          <w:szCs w:val="24"/>
        </w:rPr>
      </w:pPr>
      <w:r>
        <w:rPr>
          <w:rFonts w:ascii="Arial" w:eastAsia="Arial" w:hAnsi="Arial" w:cs="Arial"/>
          <w:sz w:val="24"/>
          <w:szCs w:val="24"/>
        </w:rPr>
        <w:t>Ingeniería de características (</w:t>
      </w:r>
      <w:proofErr w:type="spellStart"/>
      <w:r>
        <w:rPr>
          <w:rFonts w:ascii="Arial" w:eastAsia="Arial" w:hAnsi="Arial" w:cs="Arial"/>
          <w:sz w:val="24"/>
          <w:szCs w:val="24"/>
        </w:rPr>
        <w:t>Feature</w:t>
      </w:r>
      <w:proofErr w:type="spellEnd"/>
      <w:r>
        <w:rPr>
          <w:rFonts w:ascii="Arial" w:eastAsia="Arial" w:hAnsi="Arial" w:cs="Arial"/>
          <w:sz w:val="24"/>
          <w:szCs w:val="24"/>
        </w:rPr>
        <w:t xml:space="preserve"> </w:t>
      </w:r>
      <w:proofErr w:type="spellStart"/>
      <w:r>
        <w:rPr>
          <w:rFonts w:ascii="Arial" w:eastAsia="Arial" w:hAnsi="Arial" w:cs="Arial"/>
          <w:sz w:val="24"/>
          <w:szCs w:val="24"/>
        </w:rPr>
        <w:t>Engineering</w:t>
      </w:r>
      <w:proofErr w:type="spellEnd"/>
      <w:r>
        <w:rPr>
          <w:rFonts w:ascii="Arial" w:eastAsia="Arial" w:hAnsi="Arial" w:cs="Arial"/>
          <w:sz w:val="24"/>
          <w:szCs w:val="24"/>
        </w:rPr>
        <w:t xml:space="preserve">): Se construyeron las siguientes variables </w:t>
      </w:r>
      <w:proofErr w:type="spellStart"/>
      <w:r>
        <w:rPr>
          <w:rFonts w:ascii="Arial" w:eastAsia="Arial" w:hAnsi="Arial" w:cs="Arial"/>
          <w:sz w:val="24"/>
          <w:szCs w:val="24"/>
        </w:rPr>
        <w:t>predictoras</w:t>
      </w:r>
      <w:proofErr w:type="spellEnd"/>
      <w:r>
        <w:rPr>
          <w:rFonts w:ascii="Arial" w:eastAsia="Arial" w:hAnsi="Arial" w:cs="Arial"/>
          <w:sz w:val="24"/>
          <w:szCs w:val="24"/>
        </w:rPr>
        <w:t xml:space="preserve"> a partir de la serie temporal de tasas:</w:t>
      </w:r>
    </w:p>
    <w:p w14:paraId="04BE976D" w14:textId="77777777" w:rsidR="00084EA6" w:rsidRDefault="004C7ECE">
      <w:pPr>
        <w:rPr>
          <w:rFonts w:ascii="Arial" w:eastAsia="Arial" w:hAnsi="Arial" w:cs="Arial"/>
          <w:sz w:val="24"/>
          <w:szCs w:val="24"/>
        </w:rPr>
      </w:pPr>
      <w:r>
        <w:rPr>
          <w:rFonts w:ascii="Arial" w:eastAsia="Arial" w:hAnsi="Arial" w:cs="Arial"/>
          <w:sz w:val="24"/>
          <w:szCs w:val="24"/>
        </w:rPr>
        <w:t>Variables de rezago (</w:t>
      </w:r>
      <w:proofErr w:type="spellStart"/>
      <w:r>
        <w:rPr>
          <w:rFonts w:ascii="Arial" w:eastAsia="Arial" w:hAnsi="Arial" w:cs="Arial"/>
          <w:sz w:val="24"/>
          <w:szCs w:val="24"/>
        </w:rPr>
        <w:t>lags</w:t>
      </w:r>
      <w:proofErr w:type="spellEnd"/>
      <w:r>
        <w:rPr>
          <w:rFonts w:ascii="Arial" w:eastAsia="Arial" w:hAnsi="Arial" w:cs="Arial"/>
          <w:sz w:val="24"/>
          <w:szCs w:val="24"/>
        </w:rPr>
        <w:t>):</w:t>
      </w:r>
    </w:p>
    <w:p w14:paraId="1EC3E619" w14:textId="77777777" w:rsidR="00084EA6" w:rsidRDefault="004C7ECE">
      <w:pPr>
        <w:numPr>
          <w:ilvl w:val="0"/>
          <w:numId w:val="7"/>
        </w:numPr>
        <w:spacing w:after="0"/>
        <w:rPr>
          <w:rFonts w:ascii="Arial" w:eastAsia="Arial" w:hAnsi="Arial" w:cs="Arial"/>
          <w:sz w:val="24"/>
          <w:szCs w:val="24"/>
        </w:rPr>
      </w:pPr>
      <w:r>
        <w:rPr>
          <w:rFonts w:ascii="Arial" w:eastAsia="Arial" w:hAnsi="Arial" w:cs="Arial"/>
          <w:sz w:val="24"/>
          <w:szCs w:val="24"/>
        </w:rPr>
        <w:t>tasa_t1: Tasa del mes anterior (t-1)</w:t>
      </w:r>
    </w:p>
    <w:p w14:paraId="5C5F1B15" w14:textId="77777777" w:rsidR="00084EA6" w:rsidRDefault="004C7ECE">
      <w:pPr>
        <w:numPr>
          <w:ilvl w:val="0"/>
          <w:numId w:val="7"/>
        </w:numPr>
        <w:spacing w:after="0"/>
        <w:rPr>
          <w:rFonts w:ascii="Arial" w:eastAsia="Arial" w:hAnsi="Arial" w:cs="Arial"/>
          <w:sz w:val="24"/>
          <w:szCs w:val="24"/>
        </w:rPr>
      </w:pPr>
      <w:r>
        <w:rPr>
          <w:rFonts w:ascii="Arial" w:eastAsia="Arial" w:hAnsi="Arial" w:cs="Arial"/>
          <w:sz w:val="24"/>
          <w:szCs w:val="24"/>
        </w:rPr>
        <w:t>tasa_t2: Tasa de hace 2 meses (t-2)</w:t>
      </w:r>
    </w:p>
    <w:p w14:paraId="479ED1D7" w14:textId="77777777" w:rsidR="00084EA6" w:rsidRDefault="004C7ECE">
      <w:pPr>
        <w:numPr>
          <w:ilvl w:val="0"/>
          <w:numId w:val="7"/>
        </w:numPr>
        <w:rPr>
          <w:rFonts w:ascii="Arial" w:eastAsia="Arial" w:hAnsi="Arial" w:cs="Arial"/>
          <w:sz w:val="24"/>
          <w:szCs w:val="24"/>
        </w:rPr>
      </w:pPr>
      <w:r>
        <w:rPr>
          <w:rFonts w:ascii="Arial" w:eastAsia="Arial" w:hAnsi="Arial" w:cs="Arial"/>
          <w:sz w:val="24"/>
          <w:szCs w:val="24"/>
        </w:rPr>
        <w:t>tasa_t3: Tasa de hace 3 meses (t-3)</w:t>
      </w:r>
    </w:p>
    <w:p w14:paraId="32E4FD72" w14:textId="77777777" w:rsidR="00084EA6" w:rsidRDefault="00084EA6">
      <w:pPr>
        <w:rPr>
          <w:rFonts w:ascii="Arial" w:eastAsia="Arial" w:hAnsi="Arial" w:cs="Arial"/>
          <w:sz w:val="24"/>
          <w:szCs w:val="24"/>
        </w:rPr>
      </w:pPr>
    </w:p>
    <w:p w14:paraId="15DBDE2D" w14:textId="77777777" w:rsidR="00084EA6" w:rsidRDefault="004C7ECE">
      <w:pPr>
        <w:rPr>
          <w:rFonts w:ascii="Arial" w:eastAsia="Arial" w:hAnsi="Arial" w:cs="Arial"/>
          <w:sz w:val="24"/>
          <w:szCs w:val="24"/>
        </w:rPr>
      </w:pPr>
      <w:r>
        <w:rPr>
          <w:rFonts w:ascii="Arial" w:eastAsia="Arial" w:hAnsi="Arial" w:cs="Arial"/>
          <w:sz w:val="24"/>
          <w:szCs w:val="24"/>
        </w:rPr>
        <w:t>Promedios móviles:</w:t>
      </w:r>
    </w:p>
    <w:p w14:paraId="2EE71D12" w14:textId="77777777" w:rsidR="00084EA6" w:rsidRDefault="004C7ECE">
      <w:pPr>
        <w:numPr>
          <w:ilvl w:val="0"/>
          <w:numId w:val="5"/>
        </w:numPr>
        <w:spacing w:after="0"/>
        <w:rPr>
          <w:rFonts w:ascii="Arial" w:eastAsia="Arial" w:hAnsi="Arial" w:cs="Arial"/>
          <w:sz w:val="24"/>
          <w:szCs w:val="24"/>
        </w:rPr>
      </w:pPr>
      <w:r>
        <w:rPr>
          <w:rFonts w:ascii="Arial" w:eastAsia="Arial" w:hAnsi="Arial" w:cs="Arial"/>
          <w:sz w:val="24"/>
          <w:szCs w:val="24"/>
        </w:rPr>
        <w:t>media_movil_3m: Promedio de los últimos 3 meses</w:t>
      </w:r>
    </w:p>
    <w:p w14:paraId="73530245" w14:textId="77777777" w:rsidR="00084EA6" w:rsidRDefault="004C7ECE">
      <w:pPr>
        <w:numPr>
          <w:ilvl w:val="0"/>
          <w:numId w:val="5"/>
        </w:numPr>
        <w:rPr>
          <w:rFonts w:ascii="Arial" w:eastAsia="Arial" w:hAnsi="Arial" w:cs="Arial"/>
          <w:sz w:val="24"/>
          <w:szCs w:val="24"/>
        </w:rPr>
      </w:pPr>
      <w:r>
        <w:rPr>
          <w:rFonts w:ascii="Arial" w:eastAsia="Arial" w:hAnsi="Arial" w:cs="Arial"/>
          <w:sz w:val="24"/>
          <w:szCs w:val="24"/>
        </w:rPr>
        <w:t>media_movil_6m: Promedio de los últimos 6 meses</w:t>
      </w:r>
    </w:p>
    <w:p w14:paraId="528AFCE3" w14:textId="77777777" w:rsidR="00084EA6" w:rsidRDefault="00084EA6">
      <w:pPr>
        <w:rPr>
          <w:rFonts w:ascii="Arial" w:eastAsia="Arial" w:hAnsi="Arial" w:cs="Arial"/>
          <w:sz w:val="24"/>
          <w:szCs w:val="24"/>
        </w:rPr>
      </w:pPr>
    </w:p>
    <w:p w14:paraId="391478FE" w14:textId="77777777" w:rsidR="00084EA6" w:rsidRDefault="004C7ECE">
      <w:pPr>
        <w:rPr>
          <w:rFonts w:ascii="Arial" w:eastAsia="Arial" w:hAnsi="Arial" w:cs="Arial"/>
          <w:sz w:val="24"/>
          <w:szCs w:val="24"/>
        </w:rPr>
      </w:pPr>
      <w:r>
        <w:rPr>
          <w:rFonts w:ascii="Arial" w:eastAsia="Arial" w:hAnsi="Arial" w:cs="Arial"/>
          <w:sz w:val="24"/>
          <w:szCs w:val="24"/>
        </w:rPr>
        <w:t>Variables de tendencia:</w:t>
      </w:r>
    </w:p>
    <w:p w14:paraId="61726AA8" w14:textId="77777777" w:rsidR="00084EA6" w:rsidRDefault="004C7ECE">
      <w:pPr>
        <w:numPr>
          <w:ilvl w:val="0"/>
          <w:numId w:val="9"/>
        </w:numPr>
        <w:spacing w:after="0"/>
        <w:rPr>
          <w:rFonts w:ascii="Arial" w:eastAsia="Arial" w:hAnsi="Arial" w:cs="Arial"/>
          <w:sz w:val="24"/>
          <w:szCs w:val="24"/>
        </w:rPr>
      </w:pPr>
      <w:r>
        <w:rPr>
          <w:rFonts w:ascii="Arial" w:eastAsia="Arial" w:hAnsi="Arial" w:cs="Arial"/>
          <w:sz w:val="24"/>
          <w:szCs w:val="24"/>
        </w:rPr>
        <w:t>diferencia_1m: Variación respecto al mes anterior</w:t>
      </w:r>
    </w:p>
    <w:p w14:paraId="7D72ACAF" w14:textId="77777777" w:rsidR="00084EA6" w:rsidRDefault="004C7ECE">
      <w:pPr>
        <w:numPr>
          <w:ilvl w:val="0"/>
          <w:numId w:val="9"/>
        </w:numPr>
        <w:rPr>
          <w:rFonts w:ascii="Arial" w:eastAsia="Arial" w:hAnsi="Arial" w:cs="Arial"/>
          <w:sz w:val="24"/>
          <w:szCs w:val="24"/>
        </w:rPr>
      </w:pPr>
      <w:r>
        <w:rPr>
          <w:rFonts w:ascii="Arial" w:eastAsia="Arial" w:hAnsi="Arial" w:cs="Arial"/>
          <w:sz w:val="24"/>
          <w:szCs w:val="24"/>
        </w:rPr>
        <w:t>diferencia_3m: Variación respecto a hace 3 meses</w:t>
      </w:r>
    </w:p>
    <w:p w14:paraId="3357A6DE" w14:textId="77777777" w:rsidR="00084EA6" w:rsidRDefault="00084EA6">
      <w:pPr>
        <w:rPr>
          <w:rFonts w:ascii="Arial" w:eastAsia="Arial" w:hAnsi="Arial" w:cs="Arial"/>
          <w:sz w:val="24"/>
          <w:szCs w:val="24"/>
        </w:rPr>
      </w:pPr>
    </w:p>
    <w:p w14:paraId="44A95EB3" w14:textId="77777777" w:rsidR="00084EA6" w:rsidRDefault="004C7ECE">
      <w:pPr>
        <w:rPr>
          <w:rFonts w:ascii="Arial" w:eastAsia="Arial" w:hAnsi="Arial" w:cs="Arial"/>
          <w:sz w:val="24"/>
          <w:szCs w:val="24"/>
        </w:rPr>
      </w:pPr>
      <w:r>
        <w:rPr>
          <w:rFonts w:ascii="Arial" w:eastAsia="Arial" w:hAnsi="Arial" w:cs="Arial"/>
          <w:sz w:val="24"/>
          <w:szCs w:val="24"/>
        </w:rPr>
        <w:t>Variables categóricas:</w:t>
      </w:r>
    </w:p>
    <w:p w14:paraId="30A2E0E1" w14:textId="77777777" w:rsidR="00084EA6" w:rsidRDefault="004C7ECE">
      <w:pPr>
        <w:numPr>
          <w:ilvl w:val="0"/>
          <w:numId w:val="4"/>
        </w:numPr>
        <w:spacing w:after="0"/>
        <w:rPr>
          <w:rFonts w:ascii="Arial" w:eastAsia="Arial" w:hAnsi="Arial" w:cs="Arial"/>
          <w:sz w:val="24"/>
          <w:szCs w:val="24"/>
        </w:rPr>
      </w:pPr>
      <w:r>
        <w:rPr>
          <w:rFonts w:ascii="Arial" w:eastAsia="Arial" w:hAnsi="Arial" w:cs="Arial"/>
          <w:sz w:val="24"/>
          <w:szCs w:val="24"/>
        </w:rPr>
        <w:t xml:space="preserve">banco: Entidad bancaria (codificada mediante </w:t>
      </w:r>
      <w:proofErr w:type="spellStart"/>
      <w:r>
        <w:rPr>
          <w:rFonts w:ascii="Arial" w:eastAsia="Arial" w:hAnsi="Arial" w:cs="Arial"/>
          <w:sz w:val="24"/>
          <w:szCs w:val="24"/>
        </w:rPr>
        <w:t>label</w:t>
      </w:r>
      <w:proofErr w:type="spellEnd"/>
      <w:r>
        <w:rPr>
          <w:rFonts w:ascii="Arial" w:eastAsia="Arial" w:hAnsi="Arial" w:cs="Arial"/>
          <w:sz w:val="24"/>
          <w:szCs w:val="24"/>
        </w:rPr>
        <w:t xml:space="preserve"> </w:t>
      </w:r>
      <w:proofErr w:type="spellStart"/>
      <w:r>
        <w:rPr>
          <w:rFonts w:ascii="Arial" w:eastAsia="Arial" w:hAnsi="Arial" w:cs="Arial"/>
          <w:sz w:val="24"/>
          <w:szCs w:val="24"/>
        </w:rPr>
        <w:t>encoding</w:t>
      </w:r>
      <w:proofErr w:type="spellEnd"/>
      <w:r>
        <w:rPr>
          <w:rFonts w:ascii="Arial" w:eastAsia="Arial" w:hAnsi="Arial" w:cs="Arial"/>
          <w:sz w:val="24"/>
          <w:szCs w:val="24"/>
        </w:rPr>
        <w:t>)</w:t>
      </w:r>
    </w:p>
    <w:p w14:paraId="7399E822" w14:textId="77777777" w:rsidR="00084EA6" w:rsidRDefault="004C7ECE">
      <w:pPr>
        <w:numPr>
          <w:ilvl w:val="0"/>
          <w:numId w:val="4"/>
        </w:numPr>
        <w:rPr>
          <w:rFonts w:ascii="Arial" w:eastAsia="Arial" w:hAnsi="Arial" w:cs="Arial"/>
          <w:sz w:val="24"/>
          <w:szCs w:val="24"/>
        </w:rPr>
      </w:pPr>
      <w:proofErr w:type="spellStart"/>
      <w:r>
        <w:rPr>
          <w:rFonts w:ascii="Arial" w:eastAsia="Arial" w:hAnsi="Arial" w:cs="Arial"/>
          <w:sz w:val="24"/>
          <w:szCs w:val="24"/>
        </w:rPr>
        <w:t>rango_monto</w:t>
      </w:r>
      <w:proofErr w:type="spellEnd"/>
      <w:r>
        <w:rPr>
          <w:rFonts w:ascii="Arial" w:eastAsia="Arial" w:hAnsi="Arial" w:cs="Arial"/>
          <w:sz w:val="24"/>
          <w:szCs w:val="24"/>
        </w:rPr>
        <w:t xml:space="preserve">: Rango de monto del crédito (codificado mediante </w:t>
      </w:r>
      <w:proofErr w:type="spellStart"/>
      <w:r>
        <w:rPr>
          <w:rFonts w:ascii="Arial" w:eastAsia="Arial" w:hAnsi="Arial" w:cs="Arial"/>
          <w:sz w:val="24"/>
          <w:szCs w:val="24"/>
        </w:rPr>
        <w:t>label</w:t>
      </w:r>
      <w:proofErr w:type="spellEnd"/>
      <w:r>
        <w:rPr>
          <w:rFonts w:ascii="Arial" w:eastAsia="Arial" w:hAnsi="Arial" w:cs="Arial"/>
          <w:sz w:val="24"/>
          <w:szCs w:val="24"/>
        </w:rPr>
        <w:t xml:space="preserve"> </w:t>
      </w:r>
      <w:proofErr w:type="spellStart"/>
      <w:r>
        <w:rPr>
          <w:rFonts w:ascii="Arial" w:eastAsia="Arial" w:hAnsi="Arial" w:cs="Arial"/>
          <w:sz w:val="24"/>
          <w:szCs w:val="24"/>
        </w:rPr>
        <w:t>encoding</w:t>
      </w:r>
      <w:proofErr w:type="spellEnd"/>
      <w:r>
        <w:rPr>
          <w:rFonts w:ascii="Arial" w:eastAsia="Arial" w:hAnsi="Arial" w:cs="Arial"/>
          <w:sz w:val="24"/>
          <w:szCs w:val="24"/>
        </w:rPr>
        <w:t>)</w:t>
      </w:r>
    </w:p>
    <w:p w14:paraId="726B5CBB" w14:textId="77777777" w:rsidR="00084EA6" w:rsidRDefault="00084EA6"/>
    <w:p w14:paraId="1BD15FDB" w14:textId="77777777" w:rsidR="00084EA6" w:rsidRDefault="004C7ECE">
      <w:pPr>
        <w:rPr>
          <w:rFonts w:ascii="Arial" w:eastAsia="Arial" w:hAnsi="Arial" w:cs="Arial"/>
          <w:sz w:val="24"/>
          <w:szCs w:val="24"/>
        </w:rPr>
      </w:pPr>
      <w:r>
        <w:rPr>
          <w:rFonts w:ascii="Arial" w:eastAsia="Arial" w:hAnsi="Arial" w:cs="Arial"/>
          <w:sz w:val="24"/>
          <w:szCs w:val="24"/>
        </w:rPr>
        <w:t>Periodo de entrenamiento:</w:t>
      </w:r>
    </w:p>
    <w:p w14:paraId="4A571A04" w14:textId="77777777" w:rsidR="00084EA6" w:rsidRDefault="004C7ECE">
      <w:pPr>
        <w:rPr>
          <w:rFonts w:ascii="Arial" w:eastAsia="Arial" w:hAnsi="Arial" w:cs="Arial"/>
          <w:sz w:val="24"/>
          <w:szCs w:val="24"/>
        </w:rPr>
      </w:pPr>
      <w:r>
        <w:rPr>
          <w:rFonts w:ascii="Arial" w:eastAsia="Arial" w:hAnsi="Arial" w:cs="Arial"/>
          <w:sz w:val="24"/>
          <w:szCs w:val="24"/>
        </w:rPr>
        <w:t xml:space="preserve">Los modelos fueron entrenados con datos históricos desde </w:t>
      </w:r>
      <w:proofErr w:type="gramStart"/>
      <w:r>
        <w:rPr>
          <w:rFonts w:ascii="Arial" w:eastAsia="Arial" w:hAnsi="Arial" w:cs="Arial"/>
          <w:sz w:val="24"/>
          <w:szCs w:val="24"/>
        </w:rPr>
        <w:t>Septiembre</w:t>
      </w:r>
      <w:proofErr w:type="gramEnd"/>
      <w:r>
        <w:rPr>
          <w:rFonts w:ascii="Arial" w:eastAsia="Arial" w:hAnsi="Arial" w:cs="Arial"/>
          <w:sz w:val="24"/>
          <w:szCs w:val="24"/>
        </w:rPr>
        <w:t xml:space="preserve"> de 2023 hasta marzo de 2026, comprendiendo 30 meses de observaciones. Este periodo captura la tendencia descendente de las tasas de interés en Colombia, influenciada por las políticas monetarias del Banco de la República.</w:t>
      </w:r>
    </w:p>
    <w:p w14:paraId="0A8DF3E8" w14:textId="77777777" w:rsidR="00084EA6" w:rsidRDefault="00084EA6">
      <w:pPr>
        <w:rPr>
          <w:rFonts w:ascii="Arial" w:eastAsia="Arial" w:hAnsi="Arial" w:cs="Arial"/>
          <w:sz w:val="24"/>
          <w:szCs w:val="24"/>
        </w:rPr>
      </w:pPr>
    </w:p>
    <w:p w14:paraId="02D2C6B4" w14:textId="77777777" w:rsidR="00084EA6" w:rsidRDefault="004C7ECE">
      <w:pPr>
        <w:rPr>
          <w:rFonts w:ascii="Arial" w:eastAsia="Arial" w:hAnsi="Arial" w:cs="Arial"/>
          <w:sz w:val="24"/>
          <w:szCs w:val="24"/>
        </w:rPr>
      </w:pPr>
      <w:proofErr w:type="spellStart"/>
      <w:r>
        <w:rPr>
          <w:rFonts w:ascii="Arial" w:eastAsia="Arial" w:hAnsi="Arial" w:cs="Arial"/>
          <w:sz w:val="24"/>
          <w:szCs w:val="24"/>
        </w:rPr>
        <w:t>Frameworks</w:t>
      </w:r>
      <w:proofErr w:type="spellEnd"/>
      <w:r>
        <w:rPr>
          <w:rFonts w:ascii="Arial" w:eastAsia="Arial" w:hAnsi="Arial" w:cs="Arial"/>
          <w:sz w:val="24"/>
          <w:szCs w:val="24"/>
        </w:rPr>
        <w:t xml:space="preserve"> utilizados:</w:t>
      </w:r>
    </w:p>
    <w:p w14:paraId="6B1D9C70" w14:textId="77777777" w:rsidR="00084EA6" w:rsidRDefault="004C7ECE">
      <w:pPr>
        <w:numPr>
          <w:ilvl w:val="0"/>
          <w:numId w:val="30"/>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Scikit-learn</w:t>
      </w:r>
      <w:proofErr w:type="spellEnd"/>
      <w:r>
        <w:rPr>
          <w:rFonts w:ascii="Arial" w:eastAsia="Arial" w:hAnsi="Arial" w:cs="Arial"/>
          <w:sz w:val="24"/>
          <w:szCs w:val="24"/>
        </w:rPr>
        <w:t xml:space="preserve"> 1.3+: Para modelos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y </w:t>
      </w:r>
      <w:proofErr w:type="spellStart"/>
      <w:r>
        <w:rPr>
          <w:rFonts w:ascii="Arial" w:eastAsia="Arial" w:hAnsi="Arial" w:cs="Arial"/>
          <w:sz w:val="24"/>
          <w:szCs w:val="24"/>
        </w:rPr>
        <w:t>ExtraTrees</w:t>
      </w:r>
      <w:proofErr w:type="spellEnd"/>
    </w:p>
    <w:p w14:paraId="6A07659B" w14:textId="77777777" w:rsidR="00084EA6" w:rsidRDefault="004C7ECE">
      <w:pPr>
        <w:numPr>
          <w:ilvl w:val="0"/>
          <w:numId w:val="30"/>
        </w:numPr>
        <w:spacing w:after="0"/>
      </w:pPr>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2.0+: Para el modelo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w:t>
      </w:r>
      <w:r>
        <w:t>ting</w:t>
      </w:r>
      <w:proofErr w:type="spellEnd"/>
    </w:p>
    <w:p w14:paraId="38D1D1E3" w14:textId="77777777" w:rsidR="00084EA6" w:rsidRDefault="004C7ECE">
      <w:pPr>
        <w:numPr>
          <w:ilvl w:val="0"/>
          <w:numId w:val="30"/>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Optuna</w:t>
      </w:r>
      <w:proofErr w:type="spellEnd"/>
      <w:r>
        <w:rPr>
          <w:rFonts w:ascii="Arial" w:eastAsia="Arial" w:hAnsi="Arial" w:cs="Arial"/>
          <w:sz w:val="24"/>
          <w:szCs w:val="24"/>
        </w:rPr>
        <w:t xml:space="preserve"> 3.0+: Para optimización de </w:t>
      </w:r>
      <w:proofErr w:type="spellStart"/>
      <w:r>
        <w:rPr>
          <w:rFonts w:ascii="Arial" w:eastAsia="Arial" w:hAnsi="Arial" w:cs="Arial"/>
          <w:sz w:val="24"/>
          <w:szCs w:val="24"/>
        </w:rPr>
        <w:t>hiperparámetros</w:t>
      </w:r>
      <w:proofErr w:type="spellEnd"/>
    </w:p>
    <w:p w14:paraId="646DBE7D" w14:textId="77777777" w:rsidR="00084EA6" w:rsidRDefault="004C7ECE">
      <w:pPr>
        <w:numPr>
          <w:ilvl w:val="0"/>
          <w:numId w:val="30"/>
        </w:numPr>
        <w:rPr>
          <w:rFonts w:ascii="Arial" w:eastAsia="Arial" w:hAnsi="Arial" w:cs="Arial"/>
          <w:sz w:val="24"/>
          <w:szCs w:val="24"/>
        </w:rPr>
      </w:pPr>
      <w:r>
        <w:rPr>
          <w:rFonts w:ascii="Arial" w:eastAsia="Arial" w:hAnsi="Arial" w:cs="Arial"/>
          <w:sz w:val="24"/>
          <w:szCs w:val="24"/>
        </w:rPr>
        <w:t>- Pandas 2.0+: Para manipulación y procesamiento de datos</w:t>
      </w:r>
    </w:p>
    <w:p w14:paraId="6131B71F" w14:textId="77777777" w:rsidR="00084EA6" w:rsidRDefault="004C7ECE">
      <w:pPr>
        <w:pStyle w:val="Ttulo2"/>
      </w:pPr>
      <w:bookmarkStart w:id="40" w:name="_heading=h.oei2mpkn9mui" w:colFirst="0" w:colLast="0"/>
      <w:bookmarkEnd w:id="40"/>
      <w:r>
        <w:t>5.4 Evaluación del modelo</w:t>
      </w:r>
    </w:p>
    <w:p w14:paraId="4B4B07D0" w14:textId="77777777" w:rsidR="00084EA6" w:rsidRDefault="00084EA6"/>
    <w:p w14:paraId="18779174" w14:textId="77777777" w:rsidR="00084EA6" w:rsidRDefault="004C7ECE">
      <w:pPr>
        <w:rPr>
          <w:rFonts w:ascii="Arial" w:eastAsia="Arial" w:hAnsi="Arial" w:cs="Arial"/>
          <w:sz w:val="24"/>
          <w:szCs w:val="24"/>
        </w:rPr>
      </w:pPr>
      <w:r>
        <w:rPr>
          <w:rFonts w:ascii="Arial" w:eastAsia="Arial" w:hAnsi="Arial" w:cs="Arial"/>
          <w:sz w:val="24"/>
          <w:szCs w:val="24"/>
        </w:rPr>
        <w:t>Métricas de evaluación:</w:t>
      </w:r>
    </w:p>
    <w:p w14:paraId="3E13CF48" w14:textId="77777777" w:rsidR="00084EA6" w:rsidRDefault="004C7ECE">
      <w:pPr>
        <w:rPr>
          <w:rFonts w:ascii="Arial" w:eastAsia="Arial" w:hAnsi="Arial" w:cs="Arial"/>
          <w:sz w:val="24"/>
          <w:szCs w:val="24"/>
        </w:rPr>
      </w:pPr>
      <w:r>
        <w:rPr>
          <w:rFonts w:ascii="Arial" w:eastAsia="Arial" w:hAnsi="Arial" w:cs="Arial"/>
          <w:sz w:val="24"/>
          <w:szCs w:val="24"/>
        </w:rPr>
        <w:t>Se utilizaron cuatro métricas complementarias para evaluar el desempeño de los modelos:</w:t>
      </w:r>
    </w:p>
    <w:p w14:paraId="1903C338" w14:textId="77777777" w:rsidR="00084EA6" w:rsidRDefault="004C7ECE">
      <w:pPr>
        <w:rPr>
          <w:rFonts w:ascii="Arial" w:eastAsia="Arial" w:hAnsi="Arial" w:cs="Arial"/>
          <w:sz w:val="24"/>
          <w:szCs w:val="24"/>
        </w:rPr>
      </w:pPr>
      <w:r>
        <w:rPr>
          <w:rFonts w:ascii="Arial" w:eastAsia="Arial" w:hAnsi="Arial" w:cs="Arial"/>
          <w:sz w:val="24"/>
          <w:szCs w:val="24"/>
        </w:rPr>
        <w:t>1. R² (Coeficiente de determinación): Mide la proporción de varianza explicada por el modelo. Valores cercanos a 1 indican mejor ajuste.</w:t>
      </w:r>
    </w:p>
    <w:p w14:paraId="4064E873" w14:textId="77777777" w:rsidR="00084EA6" w:rsidRDefault="004C7ECE">
      <w:pPr>
        <w:rPr>
          <w:rFonts w:ascii="Arial" w:eastAsia="Arial" w:hAnsi="Arial" w:cs="Arial"/>
          <w:sz w:val="24"/>
          <w:szCs w:val="24"/>
        </w:rPr>
      </w:pPr>
      <w:r>
        <w:rPr>
          <w:rFonts w:ascii="Arial" w:eastAsia="Arial" w:hAnsi="Arial" w:cs="Arial"/>
          <w:sz w:val="24"/>
          <w:szCs w:val="24"/>
        </w:rPr>
        <w:t xml:space="preserve">2. MAE (Mean </w:t>
      </w:r>
      <w:proofErr w:type="spellStart"/>
      <w:r>
        <w:rPr>
          <w:rFonts w:ascii="Arial" w:eastAsia="Arial" w:hAnsi="Arial" w:cs="Arial"/>
          <w:sz w:val="24"/>
          <w:szCs w:val="24"/>
        </w:rPr>
        <w:t>Absolute</w:t>
      </w:r>
      <w:proofErr w:type="spellEnd"/>
      <w:r>
        <w:rPr>
          <w:rFonts w:ascii="Arial" w:eastAsia="Arial" w:hAnsi="Arial" w:cs="Arial"/>
          <w:sz w:val="24"/>
          <w:szCs w:val="24"/>
        </w:rPr>
        <w:t xml:space="preserve"> Error): Error absoluto medio en puntos porcentuales. Indica la desviación promedio de las predicciones respecto a los valores reales.</w:t>
      </w:r>
    </w:p>
    <w:p w14:paraId="7A366AF3" w14:textId="77777777" w:rsidR="00084EA6" w:rsidRDefault="004C7ECE">
      <w:pPr>
        <w:rPr>
          <w:rFonts w:ascii="Arial" w:eastAsia="Arial" w:hAnsi="Arial" w:cs="Arial"/>
          <w:sz w:val="24"/>
          <w:szCs w:val="24"/>
        </w:rPr>
      </w:pPr>
      <w:r>
        <w:rPr>
          <w:rFonts w:ascii="Arial" w:eastAsia="Arial" w:hAnsi="Arial" w:cs="Arial"/>
          <w:sz w:val="24"/>
          <w:szCs w:val="24"/>
        </w:rPr>
        <w:t>3. RMSE (</w:t>
      </w:r>
      <w:proofErr w:type="spellStart"/>
      <w:r>
        <w:rPr>
          <w:rFonts w:ascii="Arial" w:eastAsia="Arial" w:hAnsi="Arial" w:cs="Arial"/>
          <w:sz w:val="24"/>
          <w:szCs w:val="24"/>
        </w:rPr>
        <w:t>Root</w:t>
      </w:r>
      <w:proofErr w:type="spellEnd"/>
      <w:r>
        <w:rPr>
          <w:rFonts w:ascii="Arial" w:eastAsia="Arial" w:hAnsi="Arial" w:cs="Arial"/>
          <w:sz w:val="24"/>
          <w:szCs w:val="24"/>
        </w:rPr>
        <w:t xml:space="preserve"> Mean </w:t>
      </w:r>
      <w:proofErr w:type="spellStart"/>
      <w:r>
        <w:rPr>
          <w:rFonts w:ascii="Arial" w:eastAsia="Arial" w:hAnsi="Arial" w:cs="Arial"/>
          <w:sz w:val="24"/>
          <w:szCs w:val="24"/>
        </w:rPr>
        <w:t>Squared</w:t>
      </w:r>
      <w:proofErr w:type="spellEnd"/>
      <w:r>
        <w:rPr>
          <w:rFonts w:ascii="Arial" w:eastAsia="Arial" w:hAnsi="Arial" w:cs="Arial"/>
          <w:sz w:val="24"/>
          <w:szCs w:val="24"/>
        </w:rPr>
        <w:t xml:space="preserve"> Error): Raíz del error cuadrático medio. Penaliza más los errores grandes que el MAE.</w:t>
      </w:r>
    </w:p>
    <w:p w14:paraId="14B1F10E" w14:textId="77777777" w:rsidR="00084EA6" w:rsidRDefault="004C7ECE">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sMAPE</w:t>
      </w:r>
      <w:proofErr w:type="spellEnd"/>
      <w:r>
        <w:rPr>
          <w:rFonts w:ascii="Arial" w:eastAsia="Arial" w:hAnsi="Arial" w:cs="Arial"/>
          <w:sz w:val="24"/>
          <w:szCs w:val="24"/>
        </w:rPr>
        <w:t xml:space="preserve"> (</w:t>
      </w:r>
      <w:proofErr w:type="spellStart"/>
      <w:r>
        <w:rPr>
          <w:rFonts w:ascii="Arial" w:eastAsia="Arial" w:hAnsi="Arial" w:cs="Arial"/>
          <w:sz w:val="24"/>
          <w:szCs w:val="24"/>
        </w:rPr>
        <w:t>Symmetric</w:t>
      </w:r>
      <w:proofErr w:type="spellEnd"/>
      <w:r>
        <w:rPr>
          <w:rFonts w:ascii="Arial" w:eastAsia="Arial" w:hAnsi="Arial" w:cs="Arial"/>
          <w:sz w:val="24"/>
          <w:szCs w:val="24"/>
        </w:rPr>
        <w:t xml:space="preserve"> Mean </w:t>
      </w:r>
      <w:proofErr w:type="spellStart"/>
      <w:r>
        <w:rPr>
          <w:rFonts w:ascii="Arial" w:eastAsia="Arial" w:hAnsi="Arial" w:cs="Arial"/>
          <w:sz w:val="24"/>
          <w:szCs w:val="24"/>
        </w:rPr>
        <w:t>Absolute</w:t>
      </w:r>
      <w:proofErr w:type="spellEnd"/>
      <w:r>
        <w:rPr>
          <w:rFonts w:ascii="Arial" w:eastAsia="Arial" w:hAnsi="Arial" w:cs="Arial"/>
          <w:sz w:val="24"/>
          <w:szCs w:val="24"/>
        </w:rPr>
        <w:t xml:space="preserve"> </w:t>
      </w:r>
      <w:proofErr w:type="spellStart"/>
      <w:r>
        <w:rPr>
          <w:rFonts w:ascii="Arial" w:eastAsia="Arial" w:hAnsi="Arial" w:cs="Arial"/>
          <w:sz w:val="24"/>
          <w:szCs w:val="24"/>
        </w:rPr>
        <w:t>Percentage</w:t>
      </w:r>
      <w:proofErr w:type="spellEnd"/>
      <w:r>
        <w:rPr>
          <w:rFonts w:ascii="Arial" w:eastAsia="Arial" w:hAnsi="Arial" w:cs="Arial"/>
          <w:sz w:val="24"/>
          <w:szCs w:val="24"/>
        </w:rPr>
        <w:t xml:space="preserve"> Error): Error porcentual simétrico, útil para comparar errores relativos.</w:t>
      </w:r>
    </w:p>
    <w:p w14:paraId="09795478" w14:textId="77777777" w:rsidR="00084EA6" w:rsidRDefault="004C7ECE">
      <w:pPr>
        <w:rPr>
          <w:rFonts w:ascii="Arial" w:eastAsia="Arial" w:hAnsi="Arial" w:cs="Arial"/>
          <w:sz w:val="24"/>
          <w:szCs w:val="24"/>
        </w:rPr>
      </w:pPr>
      <w:r>
        <w:rPr>
          <w:rFonts w:ascii="Arial" w:eastAsia="Arial" w:hAnsi="Arial" w:cs="Arial"/>
          <w:sz w:val="24"/>
          <w:szCs w:val="24"/>
        </w:rPr>
        <w:t>Resultados por nivel: (</w:t>
      </w:r>
      <w:proofErr w:type="spellStart"/>
      <w:r>
        <w:rPr>
          <w:rFonts w:ascii="Arial" w:eastAsia="Arial" w:hAnsi="Arial" w:cs="Arial"/>
          <w:sz w:val="24"/>
          <w:szCs w:val="24"/>
        </w:rPr>
        <w:t>aqui</w:t>
      </w:r>
      <w:proofErr w:type="spellEnd"/>
      <w:r>
        <w:rPr>
          <w:rFonts w:ascii="Arial" w:eastAsia="Arial" w:hAnsi="Arial" w:cs="Arial"/>
          <w:sz w:val="24"/>
          <w:szCs w:val="24"/>
        </w:rPr>
        <w:t xml:space="preserve"> se pone resultados del </w:t>
      </w:r>
      <w:proofErr w:type="gramStart"/>
      <w:r>
        <w:rPr>
          <w:rFonts w:ascii="Arial" w:eastAsia="Arial" w:hAnsi="Arial" w:cs="Arial"/>
          <w:sz w:val="24"/>
          <w:szCs w:val="24"/>
        </w:rPr>
        <w:t>notebook )</w:t>
      </w:r>
      <w:proofErr w:type="gramEnd"/>
    </w:p>
    <w:p w14:paraId="0EAA43C8" w14:textId="77777777" w:rsidR="00084EA6" w:rsidRDefault="004C7ECE">
      <w:r>
        <w:rPr>
          <w:rFonts w:ascii="Arial" w:eastAsia="Arial" w:hAnsi="Arial" w:cs="Arial"/>
          <w:b/>
          <w:bCs/>
          <w:sz w:val="24"/>
          <w:szCs w:val="24"/>
        </w:rPr>
        <w:t>Nivel banco (7 series)</w:t>
      </w:r>
    </w:p>
    <w:sdt>
      <w:sdtPr>
        <w:tag w:val="goog_rdk_0"/>
        <w:id w:val="-1582028405"/>
        <w:lock w:val="contentLocked"/>
      </w:sdtPr>
      <w:sdtEndPr/>
      <w:sdtContent>
        <w:tbl>
          <w:tblPr>
            <w:tblStyle w:val="a3"/>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47BEBCCE" w14:textId="77777777">
            <w:tc>
              <w:tcPr>
                <w:tcW w:w="2505" w:type="dxa"/>
                <w:tcMar>
                  <w:top w:w="100" w:type="dxa"/>
                  <w:left w:w="100" w:type="dxa"/>
                  <w:bottom w:w="100" w:type="dxa"/>
                  <w:right w:w="100" w:type="dxa"/>
                </w:tcMar>
              </w:tcPr>
              <w:p w14:paraId="34F70E5F" w14:textId="77777777" w:rsidR="00084EA6" w:rsidRDefault="004C7ECE">
                <w:pPr>
                  <w:widowControl w:val="0"/>
                  <w:pBdr>
                    <w:top w:val="nil"/>
                    <w:left w:val="nil"/>
                    <w:bottom w:val="nil"/>
                    <w:right w:val="nil"/>
                    <w:between w:val="nil"/>
                  </w:pBdr>
                  <w:spacing w:after="0" w:line="240" w:lineRule="auto"/>
                  <w:rPr>
                    <w:b/>
                    <w:bCs/>
                  </w:rPr>
                </w:pPr>
                <w:r>
                  <w:rPr>
                    <w:b/>
                    <w:bCs/>
                  </w:rPr>
                  <w:t>Modelo</w:t>
                </w:r>
              </w:p>
            </w:tc>
            <w:tc>
              <w:tcPr>
                <w:tcW w:w="1905" w:type="dxa"/>
                <w:tcMar>
                  <w:top w:w="100" w:type="dxa"/>
                  <w:left w:w="100" w:type="dxa"/>
                  <w:bottom w:w="100" w:type="dxa"/>
                  <w:right w:w="100" w:type="dxa"/>
                </w:tcMar>
              </w:tcPr>
              <w:p w14:paraId="04EF2DA1" w14:textId="77777777" w:rsidR="00084EA6" w:rsidRDefault="004C7ECE">
                <w:pPr>
                  <w:widowControl w:val="0"/>
                  <w:pBdr>
                    <w:top w:val="nil"/>
                    <w:left w:val="nil"/>
                    <w:bottom w:val="nil"/>
                    <w:right w:val="nil"/>
                    <w:between w:val="nil"/>
                  </w:pBdr>
                  <w:spacing w:after="0" w:line="240" w:lineRule="auto"/>
                  <w:rPr>
                    <w:b/>
                    <w:bCs/>
                  </w:rPr>
                </w:pPr>
                <w:r>
                  <w:rPr>
                    <w:b/>
                    <w:bCs/>
                  </w:rPr>
                  <w:t>Tipo</w:t>
                </w:r>
              </w:p>
            </w:tc>
            <w:tc>
              <w:tcPr>
                <w:tcW w:w="2205" w:type="dxa"/>
                <w:tcMar>
                  <w:top w:w="100" w:type="dxa"/>
                  <w:left w:w="100" w:type="dxa"/>
                  <w:bottom w:w="100" w:type="dxa"/>
                  <w:right w:w="100" w:type="dxa"/>
                </w:tcMar>
              </w:tcPr>
              <w:p w14:paraId="66B6282B" w14:textId="77777777" w:rsidR="00084EA6" w:rsidRDefault="004C7ECE">
                <w:pPr>
                  <w:widowControl w:val="0"/>
                  <w:pBdr>
                    <w:top w:val="nil"/>
                    <w:left w:val="nil"/>
                    <w:bottom w:val="nil"/>
                    <w:right w:val="nil"/>
                    <w:between w:val="nil"/>
                  </w:pBdr>
                  <w:spacing w:after="0" w:line="240" w:lineRule="auto"/>
                  <w:rPr>
                    <w:b/>
                    <w:bCs/>
                  </w:rPr>
                </w:pPr>
                <w:r>
                  <w:rPr>
                    <w:b/>
                    <w:bCs/>
                  </w:rPr>
                  <w:t>R²</w:t>
                </w:r>
              </w:p>
            </w:tc>
            <w:tc>
              <w:tcPr>
                <w:tcW w:w="2205" w:type="dxa"/>
                <w:tcMar>
                  <w:top w:w="100" w:type="dxa"/>
                  <w:left w:w="100" w:type="dxa"/>
                  <w:bottom w:w="100" w:type="dxa"/>
                  <w:right w:w="100" w:type="dxa"/>
                </w:tcMar>
              </w:tcPr>
              <w:p w14:paraId="752FD9AD" w14:textId="77777777" w:rsidR="00084EA6" w:rsidRDefault="004C7ECE">
                <w:pPr>
                  <w:widowControl w:val="0"/>
                  <w:pBdr>
                    <w:top w:val="nil"/>
                    <w:left w:val="nil"/>
                    <w:bottom w:val="nil"/>
                    <w:right w:val="nil"/>
                    <w:between w:val="nil"/>
                  </w:pBdr>
                  <w:spacing w:after="0" w:line="240" w:lineRule="auto"/>
                  <w:rPr>
                    <w:b/>
                    <w:bCs/>
                  </w:rPr>
                </w:pPr>
                <w:r>
                  <w:rPr>
                    <w:b/>
                    <w:bCs/>
                  </w:rPr>
                  <w:t>MAE</w:t>
                </w:r>
              </w:p>
            </w:tc>
          </w:tr>
          <w:tr w:rsidR="00084EA6" w14:paraId="4BF7B2F5" w14:textId="77777777">
            <w:tc>
              <w:tcPr>
                <w:tcW w:w="2505" w:type="dxa"/>
                <w:tcMar>
                  <w:top w:w="100" w:type="dxa"/>
                  <w:left w:w="100" w:type="dxa"/>
                  <w:bottom w:w="100" w:type="dxa"/>
                  <w:right w:w="100" w:type="dxa"/>
                </w:tcMar>
              </w:tcPr>
              <w:p w14:paraId="7B5E0785" w14:textId="77777777" w:rsidR="00084EA6" w:rsidRDefault="004C7ECE">
                <w:pPr>
                  <w:widowControl w:val="0"/>
                  <w:pBdr>
                    <w:top w:val="nil"/>
                    <w:left w:val="nil"/>
                    <w:bottom w:val="nil"/>
                    <w:right w:val="nil"/>
                    <w:between w:val="nil"/>
                  </w:pBdr>
                  <w:spacing w:after="0" w:line="240" w:lineRule="auto"/>
                </w:pPr>
                <w:r>
                  <w:t xml:space="preserve"> baseline_tasa_actual</w:t>
                </w:r>
              </w:p>
            </w:tc>
            <w:tc>
              <w:tcPr>
                <w:tcW w:w="1905" w:type="dxa"/>
                <w:tcMar>
                  <w:top w:w="100" w:type="dxa"/>
                  <w:left w:w="100" w:type="dxa"/>
                  <w:bottom w:w="100" w:type="dxa"/>
                  <w:right w:w="100" w:type="dxa"/>
                </w:tcMar>
              </w:tcPr>
              <w:p w14:paraId="61536D9A" w14:textId="77777777" w:rsidR="00084EA6" w:rsidRDefault="004C7ECE">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58A0A98D" w14:textId="77777777" w:rsidR="00084EA6" w:rsidRDefault="004C7ECE">
                <w:pPr>
                  <w:widowControl w:val="0"/>
                  <w:pBdr>
                    <w:top w:val="nil"/>
                    <w:left w:val="nil"/>
                    <w:bottom w:val="nil"/>
                    <w:right w:val="nil"/>
                    <w:between w:val="nil"/>
                  </w:pBdr>
                  <w:spacing w:after="0" w:line="240" w:lineRule="auto"/>
                </w:pPr>
                <w:r>
                  <w:t>0.8917</w:t>
                </w:r>
              </w:p>
            </w:tc>
            <w:tc>
              <w:tcPr>
                <w:tcW w:w="2205" w:type="dxa"/>
                <w:tcMar>
                  <w:top w:w="100" w:type="dxa"/>
                  <w:left w:w="100" w:type="dxa"/>
                  <w:bottom w:w="100" w:type="dxa"/>
                  <w:right w:w="100" w:type="dxa"/>
                </w:tcMar>
              </w:tcPr>
              <w:p w14:paraId="269562B0" w14:textId="77777777" w:rsidR="00084EA6" w:rsidRDefault="004C7ECE">
                <w:pPr>
                  <w:widowControl w:val="0"/>
                  <w:pBdr>
                    <w:top w:val="nil"/>
                    <w:left w:val="nil"/>
                    <w:bottom w:val="nil"/>
                    <w:right w:val="nil"/>
                    <w:between w:val="nil"/>
                  </w:pBdr>
                  <w:spacing w:after="0" w:line="240" w:lineRule="auto"/>
                </w:pPr>
                <w:r>
                  <w:t xml:space="preserve"> 0.9000</w:t>
                </w:r>
              </w:p>
            </w:tc>
          </w:tr>
          <w:tr w:rsidR="00084EA6" w14:paraId="38E3191B" w14:textId="77777777">
            <w:tc>
              <w:tcPr>
                <w:tcW w:w="2505" w:type="dxa"/>
                <w:tcMar>
                  <w:top w:w="100" w:type="dxa"/>
                  <w:left w:w="100" w:type="dxa"/>
                  <w:bottom w:w="100" w:type="dxa"/>
                  <w:right w:w="100" w:type="dxa"/>
                </w:tcMar>
              </w:tcPr>
              <w:p w14:paraId="7899439B" w14:textId="77777777" w:rsidR="00084EA6" w:rsidRDefault="004C7ECE">
                <w:pPr>
                  <w:widowControl w:val="0"/>
                  <w:pBdr>
                    <w:top w:val="nil"/>
                    <w:left w:val="nil"/>
                    <w:bottom w:val="nil"/>
                    <w:right w:val="nil"/>
                    <w:between w:val="nil"/>
                  </w:pBdr>
                  <w:spacing w:after="0" w:line="240" w:lineRule="auto"/>
                </w:pPr>
                <w:r>
                  <w:t>baseline_naive_lag1</w:t>
                </w:r>
              </w:p>
            </w:tc>
            <w:tc>
              <w:tcPr>
                <w:tcW w:w="1905" w:type="dxa"/>
                <w:tcMar>
                  <w:top w:w="100" w:type="dxa"/>
                  <w:left w:w="100" w:type="dxa"/>
                  <w:bottom w:w="100" w:type="dxa"/>
                  <w:right w:w="100" w:type="dxa"/>
                </w:tcMar>
              </w:tcPr>
              <w:p w14:paraId="2AC39303" w14:textId="77777777" w:rsidR="00084EA6" w:rsidRDefault="004C7ECE">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2BEB9DC0" w14:textId="77777777" w:rsidR="00084EA6" w:rsidRDefault="004C7ECE">
                <w:pPr>
                  <w:widowControl w:val="0"/>
                  <w:pBdr>
                    <w:top w:val="nil"/>
                    <w:left w:val="nil"/>
                    <w:bottom w:val="nil"/>
                    <w:right w:val="nil"/>
                    <w:between w:val="nil"/>
                  </w:pBdr>
                  <w:spacing w:after="0" w:line="240" w:lineRule="auto"/>
                </w:pPr>
                <w:r>
                  <w:t xml:space="preserve">0.8752 </w:t>
                </w:r>
              </w:p>
            </w:tc>
            <w:tc>
              <w:tcPr>
                <w:tcW w:w="2205" w:type="dxa"/>
                <w:tcMar>
                  <w:top w:w="100" w:type="dxa"/>
                  <w:left w:w="100" w:type="dxa"/>
                  <w:bottom w:w="100" w:type="dxa"/>
                  <w:right w:w="100" w:type="dxa"/>
                </w:tcMar>
              </w:tcPr>
              <w:p w14:paraId="090FA96B" w14:textId="77777777" w:rsidR="00084EA6" w:rsidRDefault="004C7ECE">
                <w:pPr>
                  <w:widowControl w:val="0"/>
                  <w:pBdr>
                    <w:top w:val="nil"/>
                    <w:left w:val="nil"/>
                    <w:bottom w:val="nil"/>
                    <w:right w:val="nil"/>
                    <w:between w:val="nil"/>
                  </w:pBdr>
                  <w:spacing w:after="0" w:line="240" w:lineRule="auto"/>
                </w:pPr>
                <w:r>
                  <w:t>1.0362</w:t>
                </w:r>
              </w:p>
            </w:tc>
          </w:tr>
          <w:tr w:rsidR="00084EA6" w14:paraId="69F5BA73" w14:textId="77777777">
            <w:tc>
              <w:tcPr>
                <w:tcW w:w="2505" w:type="dxa"/>
                <w:tcMar>
                  <w:top w:w="100" w:type="dxa"/>
                  <w:left w:w="100" w:type="dxa"/>
                  <w:bottom w:w="100" w:type="dxa"/>
                  <w:right w:w="100" w:type="dxa"/>
                </w:tcMar>
              </w:tcPr>
              <w:p w14:paraId="7B46F33A" w14:textId="77777777" w:rsidR="00084EA6" w:rsidRDefault="004C7ECE">
                <w:pPr>
                  <w:widowControl w:val="0"/>
                  <w:pBdr>
                    <w:top w:val="nil"/>
                    <w:left w:val="nil"/>
                    <w:bottom w:val="nil"/>
                    <w:right w:val="nil"/>
                    <w:between w:val="nil"/>
                  </w:pBdr>
                  <w:spacing w:after="0" w:line="240" w:lineRule="auto"/>
                </w:pPr>
                <w:r>
                  <w:t>baseline_media_movil_3</w:t>
                </w:r>
              </w:p>
            </w:tc>
            <w:tc>
              <w:tcPr>
                <w:tcW w:w="1905" w:type="dxa"/>
                <w:tcMar>
                  <w:top w:w="100" w:type="dxa"/>
                  <w:left w:w="100" w:type="dxa"/>
                  <w:bottom w:w="100" w:type="dxa"/>
                  <w:right w:w="100" w:type="dxa"/>
                </w:tcMar>
              </w:tcPr>
              <w:p w14:paraId="6BEDF0C7" w14:textId="77777777" w:rsidR="00084EA6" w:rsidRDefault="004C7ECE">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223AF41C" w14:textId="77777777" w:rsidR="00084EA6" w:rsidRDefault="004C7ECE">
                <w:pPr>
                  <w:widowControl w:val="0"/>
                  <w:pBdr>
                    <w:top w:val="nil"/>
                    <w:left w:val="nil"/>
                    <w:bottom w:val="nil"/>
                    <w:right w:val="nil"/>
                    <w:between w:val="nil"/>
                  </w:pBdr>
                  <w:spacing w:after="0" w:line="240" w:lineRule="auto"/>
                </w:pPr>
                <w:r>
                  <w:t>0.8680</w:t>
                </w:r>
              </w:p>
            </w:tc>
            <w:tc>
              <w:tcPr>
                <w:tcW w:w="2205" w:type="dxa"/>
                <w:tcMar>
                  <w:top w:w="100" w:type="dxa"/>
                  <w:left w:w="100" w:type="dxa"/>
                  <w:bottom w:w="100" w:type="dxa"/>
                  <w:right w:w="100" w:type="dxa"/>
                </w:tcMar>
              </w:tcPr>
              <w:p w14:paraId="4AB3ACB7" w14:textId="77777777" w:rsidR="00084EA6" w:rsidRDefault="004C7ECE">
                <w:pPr>
                  <w:widowControl w:val="0"/>
                  <w:pBdr>
                    <w:top w:val="nil"/>
                    <w:left w:val="nil"/>
                    <w:bottom w:val="nil"/>
                    <w:right w:val="nil"/>
                    <w:between w:val="nil"/>
                  </w:pBdr>
                  <w:spacing w:after="0" w:line="240" w:lineRule="auto"/>
                </w:pPr>
                <w:r>
                  <w:t>1.0495</w:t>
                </w:r>
              </w:p>
            </w:tc>
          </w:tr>
          <w:tr w:rsidR="00084EA6" w14:paraId="245FA1BF" w14:textId="77777777">
            <w:tc>
              <w:tcPr>
                <w:tcW w:w="2505" w:type="dxa"/>
                <w:tcMar>
                  <w:top w:w="100" w:type="dxa"/>
                  <w:left w:w="100" w:type="dxa"/>
                  <w:bottom w:w="100" w:type="dxa"/>
                  <w:right w:w="100" w:type="dxa"/>
                </w:tcMar>
              </w:tcPr>
              <w:p w14:paraId="12FEC30B" w14:textId="77777777" w:rsidR="00084EA6" w:rsidRDefault="004C7ECE">
                <w:pPr>
                  <w:widowControl w:val="0"/>
                  <w:pBdr>
                    <w:top w:val="nil"/>
                    <w:left w:val="nil"/>
                    <w:bottom w:val="nil"/>
                    <w:right w:val="nil"/>
                    <w:between w:val="nil"/>
                  </w:pBdr>
                  <w:spacing w:after="0" w:line="240" w:lineRule="auto"/>
                </w:pPr>
                <w:r>
                  <w:t>baseline_media_movil_6</w:t>
                </w:r>
              </w:p>
            </w:tc>
            <w:tc>
              <w:tcPr>
                <w:tcW w:w="1905" w:type="dxa"/>
                <w:tcMar>
                  <w:top w:w="100" w:type="dxa"/>
                  <w:left w:w="100" w:type="dxa"/>
                  <w:bottom w:w="100" w:type="dxa"/>
                  <w:right w:w="100" w:type="dxa"/>
                </w:tcMar>
              </w:tcPr>
              <w:p w14:paraId="528D3ABC" w14:textId="77777777" w:rsidR="00084EA6" w:rsidRDefault="004C7ECE">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0F1331EA" w14:textId="77777777" w:rsidR="00084EA6" w:rsidRDefault="004C7ECE">
                <w:pPr>
                  <w:widowControl w:val="0"/>
                  <w:pBdr>
                    <w:top w:val="nil"/>
                    <w:left w:val="nil"/>
                    <w:bottom w:val="nil"/>
                    <w:right w:val="nil"/>
                    <w:between w:val="nil"/>
                  </w:pBdr>
                  <w:spacing w:after="0" w:line="240" w:lineRule="auto"/>
                </w:pPr>
                <w:r>
                  <w:t>0.8561</w:t>
                </w:r>
              </w:p>
            </w:tc>
            <w:tc>
              <w:tcPr>
                <w:tcW w:w="2205" w:type="dxa"/>
                <w:tcMar>
                  <w:top w:w="100" w:type="dxa"/>
                  <w:left w:w="100" w:type="dxa"/>
                  <w:bottom w:w="100" w:type="dxa"/>
                  <w:right w:w="100" w:type="dxa"/>
                </w:tcMar>
              </w:tcPr>
              <w:p w14:paraId="6E6E9BE5" w14:textId="77777777" w:rsidR="00084EA6" w:rsidRDefault="004C7ECE">
                <w:pPr>
                  <w:widowControl w:val="0"/>
                  <w:pBdr>
                    <w:top w:val="nil"/>
                    <w:left w:val="nil"/>
                    <w:bottom w:val="nil"/>
                    <w:right w:val="nil"/>
                    <w:between w:val="nil"/>
                  </w:pBdr>
                  <w:spacing w:after="0" w:line="240" w:lineRule="auto"/>
                </w:pPr>
                <w:r>
                  <w:t>1.0787</w:t>
                </w:r>
              </w:p>
            </w:tc>
          </w:tr>
          <w:tr w:rsidR="00084EA6" w14:paraId="0B252A32" w14:textId="77777777">
            <w:tc>
              <w:tcPr>
                <w:tcW w:w="2505" w:type="dxa"/>
                <w:tcMar>
                  <w:top w:w="100" w:type="dxa"/>
                  <w:left w:w="100" w:type="dxa"/>
                  <w:bottom w:w="100" w:type="dxa"/>
                  <w:right w:w="100" w:type="dxa"/>
                </w:tcMar>
              </w:tcPr>
              <w:p w14:paraId="03CCD21D" w14:textId="77777777" w:rsidR="00084EA6" w:rsidRDefault="004C7ECE">
                <w:pPr>
                  <w:widowControl w:val="0"/>
                  <w:pBdr>
                    <w:top w:val="nil"/>
                    <w:left w:val="nil"/>
                    <w:bottom w:val="nil"/>
                    <w:right w:val="nil"/>
                    <w:between w:val="nil"/>
                  </w:pBdr>
                  <w:spacing w:after="0" w:line="240" w:lineRule="auto"/>
                </w:pPr>
                <w:r>
                  <w:t xml:space="preserve"> XGBoost  </w:t>
                </w:r>
              </w:p>
            </w:tc>
            <w:tc>
              <w:tcPr>
                <w:tcW w:w="1905" w:type="dxa"/>
                <w:tcMar>
                  <w:top w:w="100" w:type="dxa"/>
                  <w:left w:w="100" w:type="dxa"/>
                  <w:bottom w:w="100" w:type="dxa"/>
                  <w:right w:w="100" w:type="dxa"/>
                </w:tcMar>
              </w:tcPr>
              <w:p w14:paraId="63A55F13" w14:textId="77777777" w:rsidR="00084EA6" w:rsidRDefault="004C7ECE">
                <w:pPr>
                  <w:widowControl w:val="0"/>
                  <w:pBdr>
                    <w:top w:val="nil"/>
                    <w:left w:val="nil"/>
                    <w:bottom w:val="nil"/>
                    <w:right w:val="nil"/>
                    <w:between w:val="nil"/>
                  </w:pBdr>
                  <w:spacing w:after="0" w:line="240" w:lineRule="auto"/>
                </w:pPr>
                <w:r>
                  <w:t>Maching learning</w:t>
                </w:r>
              </w:p>
            </w:tc>
            <w:tc>
              <w:tcPr>
                <w:tcW w:w="2205" w:type="dxa"/>
                <w:tcMar>
                  <w:top w:w="100" w:type="dxa"/>
                  <w:left w:w="100" w:type="dxa"/>
                  <w:bottom w:w="100" w:type="dxa"/>
                  <w:right w:w="100" w:type="dxa"/>
                </w:tcMar>
              </w:tcPr>
              <w:p w14:paraId="5A3D531D" w14:textId="77777777" w:rsidR="00084EA6" w:rsidRDefault="004C7ECE">
                <w:pPr>
                  <w:widowControl w:val="0"/>
                  <w:pBdr>
                    <w:top w:val="nil"/>
                    <w:left w:val="nil"/>
                    <w:bottom w:val="nil"/>
                    <w:right w:val="nil"/>
                    <w:between w:val="nil"/>
                  </w:pBdr>
                  <w:spacing w:after="0" w:line="240" w:lineRule="auto"/>
                </w:pPr>
                <w:r>
                  <w:t>0.8202</w:t>
                </w:r>
              </w:p>
            </w:tc>
            <w:tc>
              <w:tcPr>
                <w:tcW w:w="2205" w:type="dxa"/>
                <w:tcMar>
                  <w:top w:w="100" w:type="dxa"/>
                  <w:left w:w="100" w:type="dxa"/>
                  <w:bottom w:w="100" w:type="dxa"/>
                  <w:right w:w="100" w:type="dxa"/>
                </w:tcMar>
              </w:tcPr>
              <w:p w14:paraId="7DAA58FF" w14:textId="77777777" w:rsidR="00084EA6" w:rsidRDefault="004C7ECE">
                <w:pPr>
                  <w:widowControl w:val="0"/>
                  <w:pBdr>
                    <w:top w:val="nil"/>
                    <w:left w:val="nil"/>
                    <w:bottom w:val="nil"/>
                    <w:right w:val="nil"/>
                    <w:between w:val="nil"/>
                  </w:pBdr>
                  <w:spacing w:after="0" w:line="240" w:lineRule="auto"/>
                </w:pPr>
                <w:r>
                  <w:t>1.3477</w:t>
                </w:r>
              </w:p>
            </w:tc>
          </w:tr>
          <w:tr w:rsidR="00084EA6" w14:paraId="682FB929" w14:textId="77777777">
            <w:tc>
              <w:tcPr>
                <w:tcW w:w="2505" w:type="dxa"/>
                <w:tcMar>
                  <w:top w:w="100" w:type="dxa"/>
                  <w:left w:w="100" w:type="dxa"/>
                  <w:bottom w:w="100" w:type="dxa"/>
                  <w:right w:w="100" w:type="dxa"/>
                </w:tcMar>
              </w:tcPr>
              <w:p w14:paraId="2BD087DF" w14:textId="77777777" w:rsidR="00084EA6" w:rsidRDefault="004C7ECE">
                <w:pPr>
                  <w:widowControl w:val="0"/>
                  <w:pBdr>
                    <w:top w:val="nil"/>
                    <w:left w:val="nil"/>
                    <w:bottom w:val="nil"/>
                    <w:right w:val="nil"/>
                    <w:between w:val="nil"/>
                  </w:pBdr>
                  <w:spacing w:after="0" w:line="240" w:lineRule="auto"/>
                </w:pPr>
                <w:r>
                  <w:t xml:space="preserve"> RandomForest </w:t>
                </w:r>
              </w:p>
            </w:tc>
            <w:tc>
              <w:tcPr>
                <w:tcW w:w="1905" w:type="dxa"/>
                <w:tcMar>
                  <w:top w:w="100" w:type="dxa"/>
                  <w:left w:w="100" w:type="dxa"/>
                  <w:bottom w:w="100" w:type="dxa"/>
                  <w:right w:w="100" w:type="dxa"/>
                </w:tcMar>
              </w:tcPr>
              <w:p w14:paraId="79F94954"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6B7F1B1E" w14:textId="77777777" w:rsidR="00084EA6" w:rsidRDefault="004C7ECE">
                <w:pPr>
                  <w:widowControl w:val="0"/>
                  <w:pBdr>
                    <w:top w:val="nil"/>
                    <w:left w:val="nil"/>
                    <w:bottom w:val="nil"/>
                    <w:right w:val="nil"/>
                    <w:between w:val="nil"/>
                  </w:pBdr>
                  <w:spacing w:after="0" w:line="240" w:lineRule="auto"/>
                </w:pPr>
                <w:r>
                  <w:t>0.8084</w:t>
                </w:r>
              </w:p>
            </w:tc>
            <w:tc>
              <w:tcPr>
                <w:tcW w:w="2205" w:type="dxa"/>
                <w:tcMar>
                  <w:top w:w="100" w:type="dxa"/>
                  <w:left w:w="100" w:type="dxa"/>
                  <w:bottom w:w="100" w:type="dxa"/>
                  <w:right w:w="100" w:type="dxa"/>
                </w:tcMar>
              </w:tcPr>
              <w:p w14:paraId="064034A1" w14:textId="77777777" w:rsidR="00084EA6" w:rsidRDefault="004C7ECE">
                <w:pPr>
                  <w:widowControl w:val="0"/>
                  <w:pBdr>
                    <w:top w:val="nil"/>
                    <w:left w:val="nil"/>
                    <w:bottom w:val="nil"/>
                    <w:right w:val="nil"/>
                    <w:between w:val="nil"/>
                  </w:pBdr>
                  <w:spacing w:after="0" w:line="240" w:lineRule="auto"/>
                </w:pPr>
                <w:r>
                  <w:t>1.3871</w:t>
                </w:r>
              </w:p>
            </w:tc>
          </w:tr>
          <w:tr w:rsidR="00084EA6" w14:paraId="23E8D72D" w14:textId="77777777">
            <w:tc>
              <w:tcPr>
                <w:tcW w:w="2505" w:type="dxa"/>
                <w:tcMar>
                  <w:top w:w="100" w:type="dxa"/>
                  <w:left w:w="100" w:type="dxa"/>
                  <w:bottom w:w="100" w:type="dxa"/>
                  <w:right w:w="100" w:type="dxa"/>
                </w:tcMar>
              </w:tcPr>
              <w:p w14:paraId="09DF4E56" w14:textId="77777777" w:rsidR="00084EA6" w:rsidRDefault="004C7ECE">
                <w:pPr>
                  <w:widowControl w:val="0"/>
                  <w:pBdr>
                    <w:top w:val="nil"/>
                    <w:left w:val="nil"/>
                    <w:bottom w:val="nil"/>
                    <w:right w:val="nil"/>
                    <w:between w:val="nil"/>
                  </w:pBdr>
                  <w:spacing w:after="0" w:line="240" w:lineRule="auto"/>
                </w:pPr>
                <w:r>
                  <w:t xml:space="preserve">ExtraTrees </w:t>
                </w:r>
              </w:p>
            </w:tc>
            <w:tc>
              <w:tcPr>
                <w:tcW w:w="1905" w:type="dxa"/>
                <w:tcMar>
                  <w:top w:w="100" w:type="dxa"/>
                  <w:left w:w="100" w:type="dxa"/>
                  <w:bottom w:w="100" w:type="dxa"/>
                  <w:right w:w="100" w:type="dxa"/>
                </w:tcMar>
              </w:tcPr>
              <w:p w14:paraId="56CCF70F"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102ECEAC" w14:textId="77777777" w:rsidR="00084EA6" w:rsidRDefault="004C7ECE">
                <w:pPr>
                  <w:widowControl w:val="0"/>
                  <w:pBdr>
                    <w:top w:val="nil"/>
                    <w:left w:val="nil"/>
                    <w:bottom w:val="nil"/>
                    <w:right w:val="nil"/>
                    <w:between w:val="nil"/>
                  </w:pBdr>
                  <w:spacing w:after="0" w:line="240" w:lineRule="auto"/>
                </w:pPr>
                <w:r>
                  <w:t>0.6941</w:t>
                </w:r>
              </w:p>
            </w:tc>
            <w:tc>
              <w:tcPr>
                <w:tcW w:w="2205" w:type="dxa"/>
                <w:tcMar>
                  <w:top w:w="100" w:type="dxa"/>
                  <w:left w:w="100" w:type="dxa"/>
                  <w:bottom w:w="100" w:type="dxa"/>
                  <w:right w:w="100" w:type="dxa"/>
                </w:tcMar>
              </w:tcPr>
              <w:p w14:paraId="6EBB5640" w14:textId="77777777" w:rsidR="00084EA6" w:rsidRDefault="004C7ECE">
                <w:pPr>
                  <w:widowControl w:val="0"/>
                  <w:pBdr>
                    <w:top w:val="nil"/>
                    <w:left w:val="nil"/>
                    <w:bottom w:val="nil"/>
                    <w:right w:val="nil"/>
                    <w:between w:val="nil"/>
                  </w:pBdr>
                  <w:spacing w:after="0" w:line="240" w:lineRule="auto"/>
                </w:pPr>
                <w:r>
                  <w:t xml:space="preserve"> 1.6462</w:t>
                </w:r>
              </w:p>
            </w:tc>
          </w:tr>
          <w:tr w:rsidR="00084EA6" w14:paraId="2FF472FC" w14:textId="77777777">
            <w:tc>
              <w:tcPr>
                <w:tcW w:w="2505" w:type="dxa"/>
                <w:tcMar>
                  <w:top w:w="100" w:type="dxa"/>
                  <w:left w:w="100" w:type="dxa"/>
                  <w:bottom w:w="100" w:type="dxa"/>
                  <w:right w:w="100" w:type="dxa"/>
                </w:tcMar>
              </w:tcPr>
              <w:p w14:paraId="3693B1FD" w14:textId="77777777" w:rsidR="00084EA6" w:rsidRDefault="004C7ECE">
                <w:pPr>
                  <w:widowControl w:val="0"/>
                  <w:pBdr>
                    <w:top w:val="nil"/>
                    <w:left w:val="nil"/>
                    <w:bottom w:val="nil"/>
                    <w:right w:val="nil"/>
                    <w:between w:val="nil"/>
                  </w:pBdr>
                  <w:spacing w:after="0" w:line="240" w:lineRule="auto"/>
                </w:pPr>
                <w:r>
                  <w:t>HistGradientBoosting</w:t>
                </w:r>
              </w:p>
            </w:tc>
            <w:tc>
              <w:tcPr>
                <w:tcW w:w="1905" w:type="dxa"/>
                <w:tcMar>
                  <w:top w:w="100" w:type="dxa"/>
                  <w:left w:w="100" w:type="dxa"/>
                  <w:bottom w:w="100" w:type="dxa"/>
                  <w:right w:w="100" w:type="dxa"/>
                </w:tcMar>
              </w:tcPr>
              <w:p w14:paraId="5B200C2D" w14:textId="77777777" w:rsidR="00084EA6" w:rsidRDefault="004C7ECE">
                <w:pPr>
                  <w:widowControl w:val="0"/>
                  <w:spacing w:after="0" w:line="240" w:lineRule="auto"/>
                </w:pPr>
                <w:r>
                  <w:t>Machine Learning</w:t>
                </w:r>
              </w:p>
            </w:tc>
            <w:tc>
              <w:tcPr>
                <w:tcW w:w="2205" w:type="dxa"/>
                <w:tcMar>
                  <w:top w:w="100" w:type="dxa"/>
                  <w:left w:w="100" w:type="dxa"/>
                  <w:bottom w:w="100" w:type="dxa"/>
                  <w:right w:w="100" w:type="dxa"/>
                </w:tcMar>
              </w:tcPr>
              <w:p w14:paraId="77800F4F" w14:textId="77777777" w:rsidR="00084EA6" w:rsidRDefault="004C7ECE">
                <w:pPr>
                  <w:widowControl w:val="0"/>
                  <w:pBdr>
                    <w:top w:val="nil"/>
                    <w:left w:val="nil"/>
                    <w:bottom w:val="nil"/>
                    <w:right w:val="nil"/>
                    <w:between w:val="nil"/>
                  </w:pBdr>
                  <w:spacing w:after="0" w:line="240" w:lineRule="auto"/>
                </w:pPr>
                <w:r>
                  <w:t xml:space="preserve"> 0.6734</w:t>
                </w:r>
              </w:p>
            </w:tc>
            <w:tc>
              <w:tcPr>
                <w:tcW w:w="2205" w:type="dxa"/>
                <w:tcMar>
                  <w:top w:w="100" w:type="dxa"/>
                  <w:left w:w="100" w:type="dxa"/>
                  <w:bottom w:w="100" w:type="dxa"/>
                  <w:right w:w="100" w:type="dxa"/>
                </w:tcMar>
              </w:tcPr>
              <w:p w14:paraId="06D8384C" w14:textId="77777777" w:rsidR="00084EA6" w:rsidRDefault="004C7ECE">
                <w:pPr>
                  <w:widowControl w:val="0"/>
                  <w:pBdr>
                    <w:top w:val="nil"/>
                    <w:left w:val="nil"/>
                    <w:bottom w:val="nil"/>
                    <w:right w:val="nil"/>
                    <w:between w:val="nil"/>
                  </w:pBdr>
                  <w:spacing w:after="0" w:line="240" w:lineRule="auto"/>
                </w:pPr>
                <w:r>
                  <w:t>1.5460</w:t>
                </w:r>
              </w:p>
            </w:tc>
          </w:tr>
          <w:tr w:rsidR="00084EA6" w14:paraId="0FF48B96" w14:textId="77777777">
            <w:tc>
              <w:tcPr>
                <w:tcW w:w="2505" w:type="dxa"/>
                <w:tcMar>
                  <w:top w:w="100" w:type="dxa"/>
                  <w:left w:w="100" w:type="dxa"/>
                  <w:bottom w:w="100" w:type="dxa"/>
                  <w:right w:w="100" w:type="dxa"/>
                </w:tcMar>
              </w:tcPr>
              <w:p w14:paraId="4FEBE9F0" w14:textId="77777777" w:rsidR="00084EA6" w:rsidRDefault="004C7ECE">
                <w:pPr>
                  <w:widowControl w:val="0"/>
                  <w:pBdr>
                    <w:top w:val="nil"/>
                    <w:left w:val="nil"/>
                    <w:bottom w:val="nil"/>
                    <w:right w:val="nil"/>
                    <w:between w:val="nil"/>
                  </w:pBdr>
                  <w:spacing w:after="0" w:line="240" w:lineRule="auto"/>
                </w:pPr>
                <w:r>
                  <w:t xml:space="preserve">Ridge  </w:t>
                </w:r>
              </w:p>
            </w:tc>
            <w:tc>
              <w:tcPr>
                <w:tcW w:w="1905" w:type="dxa"/>
                <w:tcMar>
                  <w:top w:w="100" w:type="dxa"/>
                  <w:left w:w="100" w:type="dxa"/>
                  <w:bottom w:w="100" w:type="dxa"/>
                  <w:right w:w="100" w:type="dxa"/>
                </w:tcMar>
              </w:tcPr>
              <w:p w14:paraId="287A8577"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7F5EE192" w14:textId="77777777" w:rsidR="00084EA6" w:rsidRDefault="004C7ECE">
                <w:pPr>
                  <w:widowControl w:val="0"/>
                  <w:pBdr>
                    <w:top w:val="nil"/>
                    <w:left w:val="nil"/>
                    <w:bottom w:val="nil"/>
                    <w:right w:val="nil"/>
                    <w:between w:val="nil"/>
                  </w:pBdr>
                  <w:spacing w:after="0" w:line="240" w:lineRule="auto"/>
                </w:pPr>
                <w:r>
                  <w:t xml:space="preserve"> 0.5618 </w:t>
                </w:r>
              </w:p>
            </w:tc>
            <w:tc>
              <w:tcPr>
                <w:tcW w:w="2205" w:type="dxa"/>
                <w:tcMar>
                  <w:top w:w="100" w:type="dxa"/>
                  <w:left w:w="100" w:type="dxa"/>
                  <w:bottom w:w="100" w:type="dxa"/>
                  <w:right w:w="100" w:type="dxa"/>
                </w:tcMar>
              </w:tcPr>
              <w:p w14:paraId="760098D8" w14:textId="77777777" w:rsidR="00084EA6" w:rsidRDefault="004C7ECE">
                <w:pPr>
                  <w:widowControl w:val="0"/>
                  <w:pBdr>
                    <w:top w:val="nil"/>
                    <w:left w:val="nil"/>
                    <w:bottom w:val="nil"/>
                    <w:right w:val="nil"/>
                    <w:between w:val="nil"/>
                  </w:pBdr>
                  <w:spacing w:after="0" w:line="240" w:lineRule="auto"/>
                </w:pPr>
                <w:r>
                  <w:t>2.1678</w:t>
                </w:r>
              </w:p>
            </w:tc>
          </w:tr>
          <w:tr w:rsidR="00084EA6" w14:paraId="01DECB55" w14:textId="77777777">
            <w:tc>
              <w:tcPr>
                <w:tcW w:w="2505" w:type="dxa"/>
                <w:tcMar>
                  <w:top w:w="100" w:type="dxa"/>
                  <w:left w:w="100" w:type="dxa"/>
                  <w:bottom w:w="100" w:type="dxa"/>
                  <w:right w:w="100" w:type="dxa"/>
                </w:tcMar>
              </w:tcPr>
              <w:p w14:paraId="339BA95F" w14:textId="77777777" w:rsidR="00084EA6" w:rsidRDefault="004C7ECE">
                <w:pPr>
                  <w:widowControl w:val="0"/>
                  <w:pBdr>
                    <w:top w:val="nil"/>
                    <w:left w:val="nil"/>
                    <w:bottom w:val="nil"/>
                    <w:right w:val="nil"/>
                    <w:between w:val="nil"/>
                  </w:pBdr>
                  <w:spacing w:after="0" w:line="240" w:lineRule="auto"/>
                </w:pPr>
                <w:r>
                  <w:t>ElasticNet</w:t>
                </w:r>
              </w:p>
            </w:tc>
            <w:tc>
              <w:tcPr>
                <w:tcW w:w="1905" w:type="dxa"/>
                <w:tcMar>
                  <w:top w:w="100" w:type="dxa"/>
                  <w:left w:w="100" w:type="dxa"/>
                  <w:bottom w:w="100" w:type="dxa"/>
                  <w:right w:w="100" w:type="dxa"/>
                </w:tcMar>
              </w:tcPr>
              <w:p w14:paraId="75BD7DF8"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019698D8" w14:textId="77777777" w:rsidR="00084EA6" w:rsidRDefault="004C7ECE">
                <w:pPr>
                  <w:widowControl w:val="0"/>
                  <w:pBdr>
                    <w:top w:val="nil"/>
                    <w:left w:val="nil"/>
                    <w:bottom w:val="nil"/>
                    <w:right w:val="nil"/>
                    <w:between w:val="nil"/>
                  </w:pBdr>
                  <w:spacing w:after="0" w:line="240" w:lineRule="auto"/>
                </w:pPr>
                <w:r>
                  <w:t>0.5607</w:t>
                </w:r>
              </w:p>
            </w:tc>
            <w:tc>
              <w:tcPr>
                <w:tcW w:w="2205" w:type="dxa"/>
                <w:tcMar>
                  <w:top w:w="100" w:type="dxa"/>
                  <w:left w:w="100" w:type="dxa"/>
                  <w:bottom w:w="100" w:type="dxa"/>
                  <w:right w:w="100" w:type="dxa"/>
                </w:tcMar>
              </w:tcPr>
              <w:p w14:paraId="097252CA" w14:textId="77777777" w:rsidR="00084EA6" w:rsidRDefault="004C7ECE">
                <w:pPr>
                  <w:widowControl w:val="0"/>
                  <w:pBdr>
                    <w:top w:val="nil"/>
                    <w:left w:val="nil"/>
                    <w:bottom w:val="nil"/>
                    <w:right w:val="nil"/>
                    <w:between w:val="nil"/>
                  </w:pBdr>
                  <w:spacing w:after="0" w:line="240" w:lineRule="auto"/>
                </w:pPr>
                <w:r>
                  <w:t xml:space="preserve"> 2.1683</w:t>
                </w:r>
              </w:p>
            </w:tc>
          </w:tr>
        </w:tbl>
      </w:sdtContent>
    </w:sdt>
    <w:p w14:paraId="5B2B207B" w14:textId="77777777" w:rsidR="00084EA6" w:rsidRDefault="00084EA6"/>
    <w:p w14:paraId="2089F168" w14:textId="77777777" w:rsidR="00084EA6" w:rsidRDefault="004C7ECE">
      <w:pPr>
        <w:rPr>
          <w:b/>
          <w:bCs/>
        </w:rPr>
      </w:pPr>
      <w:r>
        <w:rPr>
          <w:b/>
          <w:bCs/>
        </w:rPr>
        <w:t xml:space="preserve">Nivel </w:t>
      </w:r>
      <w:proofErr w:type="spellStart"/>
      <w:r>
        <w:rPr>
          <w:b/>
          <w:bCs/>
        </w:rPr>
        <w:t>banco_</w:t>
      </w:r>
      <w:proofErr w:type="gramStart"/>
      <w:r>
        <w:rPr>
          <w:b/>
          <w:bCs/>
        </w:rPr>
        <w:t>rango</w:t>
      </w:r>
      <w:proofErr w:type="spellEnd"/>
      <w:r>
        <w:rPr>
          <w:b/>
          <w:bCs/>
        </w:rPr>
        <w:t>(</w:t>
      </w:r>
      <w:proofErr w:type="gramEnd"/>
      <w:r>
        <w:rPr>
          <w:b/>
          <w:bCs/>
        </w:rPr>
        <w:t>108 series)</w:t>
      </w:r>
    </w:p>
    <w:sdt>
      <w:sdtPr>
        <w:tag w:val="goog_rdk_1"/>
        <w:id w:val="1171711107"/>
        <w:lock w:val="contentLocked"/>
      </w:sdtPr>
      <w:sdtEndPr/>
      <w:sdtContent>
        <w:tbl>
          <w:tblPr>
            <w:tblStyle w:val="a4"/>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785"/>
            <w:gridCol w:w="2205"/>
            <w:gridCol w:w="2205"/>
          </w:tblGrid>
          <w:tr w:rsidR="00084EA6" w14:paraId="47C67438" w14:textId="77777777">
            <w:tc>
              <w:tcPr>
                <w:tcW w:w="2625" w:type="dxa"/>
                <w:tcMar>
                  <w:top w:w="100" w:type="dxa"/>
                  <w:left w:w="100" w:type="dxa"/>
                  <w:bottom w:w="100" w:type="dxa"/>
                  <w:right w:w="100" w:type="dxa"/>
                </w:tcMar>
              </w:tcPr>
              <w:p w14:paraId="66FEE5FD" w14:textId="77777777" w:rsidR="00084EA6" w:rsidRDefault="004C7ECE">
                <w:pPr>
                  <w:widowControl w:val="0"/>
                  <w:spacing w:after="0" w:line="240" w:lineRule="auto"/>
                  <w:rPr>
                    <w:b/>
                    <w:bCs/>
                  </w:rPr>
                </w:pPr>
                <w:r>
                  <w:rPr>
                    <w:b/>
                    <w:bCs/>
                  </w:rPr>
                  <w:t>Modelo</w:t>
                </w:r>
              </w:p>
            </w:tc>
            <w:tc>
              <w:tcPr>
                <w:tcW w:w="1785" w:type="dxa"/>
                <w:tcMar>
                  <w:top w:w="100" w:type="dxa"/>
                  <w:left w:w="100" w:type="dxa"/>
                  <w:bottom w:w="100" w:type="dxa"/>
                  <w:right w:w="100" w:type="dxa"/>
                </w:tcMar>
              </w:tcPr>
              <w:p w14:paraId="5BCA187D" w14:textId="77777777" w:rsidR="00084EA6" w:rsidRDefault="004C7ECE">
                <w:pPr>
                  <w:widowControl w:val="0"/>
                  <w:spacing w:after="0" w:line="240" w:lineRule="auto"/>
                  <w:rPr>
                    <w:b/>
                    <w:bCs/>
                  </w:rPr>
                </w:pPr>
                <w:r>
                  <w:rPr>
                    <w:b/>
                    <w:bCs/>
                  </w:rPr>
                  <w:t>TIpo</w:t>
                </w:r>
              </w:p>
            </w:tc>
            <w:tc>
              <w:tcPr>
                <w:tcW w:w="2205" w:type="dxa"/>
                <w:tcMar>
                  <w:top w:w="100" w:type="dxa"/>
                  <w:left w:w="100" w:type="dxa"/>
                  <w:bottom w:w="100" w:type="dxa"/>
                  <w:right w:w="100" w:type="dxa"/>
                </w:tcMar>
              </w:tcPr>
              <w:p w14:paraId="731A5DBB" w14:textId="77777777" w:rsidR="00084EA6" w:rsidRDefault="004C7ECE">
                <w:pPr>
                  <w:widowControl w:val="0"/>
                  <w:spacing w:after="0" w:line="240" w:lineRule="auto"/>
                  <w:rPr>
                    <w:b/>
                    <w:bCs/>
                  </w:rPr>
                </w:pPr>
                <w:r>
                  <w:rPr>
                    <w:b/>
                    <w:bCs/>
                  </w:rPr>
                  <w:t>R²</w:t>
                </w:r>
              </w:p>
            </w:tc>
            <w:tc>
              <w:tcPr>
                <w:tcW w:w="2205" w:type="dxa"/>
                <w:tcMar>
                  <w:top w:w="100" w:type="dxa"/>
                  <w:left w:w="100" w:type="dxa"/>
                  <w:bottom w:w="100" w:type="dxa"/>
                  <w:right w:w="100" w:type="dxa"/>
                </w:tcMar>
              </w:tcPr>
              <w:p w14:paraId="558AC578" w14:textId="77777777" w:rsidR="00084EA6" w:rsidRDefault="004C7ECE">
                <w:pPr>
                  <w:widowControl w:val="0"/>
                  <w:spacing w:after="0" w:line="240" w:lineRule="auto"/>
                  <w:rPr>
                    <w:b/>
                    <w:bCs/>
                  </w:rPr>
                </w:pPr>
                <w:r>
                  <w:rPr>
                    <w:b/>
                    <w:bCs/>
                  </w:rPr>
                  <w:t>MAE</w:t>
                </w:r>
              </w:p>
            </w:tc>
          </w:tr>
          <w:tr w:rsidR="00084EA6" w14:paraId="5B34648D" w14:textId="77777777">
            <w:tc>
              <w:tcPr>
                <w:tcW w:w="2625" w:type="dxa"/>
                <w:tcMar>
                  <w:top w:w="100" w:type="dxa"/>
                  <w:left w:w="100" w:type="dxa"/>
                  <w:bottom w:w="100" w:type="dxa"/>
                  <w:right w:w="100" w:type="dxa"/>
                </w:tcMar>
              </w:tcPr>
              <w:p w14:paraId="23656A34" w14:textId="77777777" w:rsidR="00084EA6" w:rsidRDefault="004C7ECE">
                <w:pPr>
                  <w:widowControl w:val="0"/>
                  <w:spacing w:after="0" w:line="240" w:lineRule="auto"/>
                </w:pPr>
                <w:r>
                  <w:t xml:space="preserve"> baseline_tasa_actual</w:t>
                </w:r>
              </w:p>
            </w:tc>
            <w:tc>
              <w:tcPr>
                <w:tcW w:w="1785" w:type="dxa"/>
                <w:tcMar>
                  <w:top w:w="100" w:type="dxa"/>
                  <w:left w:w="100" w:type="dxa"/>
                  <w:bottom w:w="100" w:type="dxa"/>
                  <w:right w:w="100" w:type="dxa"/>
                </w:tcMar>
              </w:tcPr>
              <w:p w14:paraId="04A808EA"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3D6A9914" w14:textId="77777777" w:rsidR="00084EA6" w:rsidRDefault="004C7ECE">
                <w:pPr>
                  <w:widowControl w:val="0"/>
                  <w:spacing w:after="0" w:line="240" w:lineRule="auto"/>
                </w:pPr>
                <w:r>
                  <w:t>0.8116</w:t>
                </w:r>
              </w:p>
            </w:tc>
            <w:tc>
              <w:tcPr>
                <w:tcW w:w="2205" w:type="dxa"/>
                <w:tcMar>
                  <w:top w:w="100" w:type="dxa"/>
                  <w:left w:w="100" w:type="dxa"/>
                  <w:bottom w:w="100" w:type="dxa"/>
                  <w:right w:w="100" w:type="dxa"/>
                </w:tcMar>
              </w:tcPr>
              <w:p w14:paraId="3D7F6437" w14:textId="77777777" w:rsidR="00084EA6" w:rsidRDefault="004C7ECE">
                <w:pPr>
                  <w:widowControl w:val="0"/>
                  <w:spacing w:after="0" w:line="240" w:lineRule="auto"/>
                </w:pPr>
                <w:r>
                  <w:t>1.0936</w:t>
                </w:r>
              </w:p>
            </w:tc>
          </w:tr>
          <w:tr w:rsidR="00084EA6" w14:paraId="780EA47E" w14:textId="77777777">
            <w:tc>
              <w:tcPr>
                <w:tcW w:w="2625" w:type="dxa"/>
                <w:tcMar>
                  <w:top w:w="100" w:type="dxa"/>
                  <w:left w:w="100" w:type="dxa"/>
                  <w:bottom w:w="100" w:type="dxa"/>
                  <w:right w:w="100" w:type="dxa"/>
                </w:tcMar>
              </w:tcPr>
              <w:p w14:paraId="04025582" w14:textId="77777777" w:rsidR="00084EA6" w:rsidRDefault="004C7ECE">
                <w:pPr>
                  <w:widowControl w:val="0"/>
                  <w:spacing w:after="0" w:line="240" w:lineRule="auto"/>
                </w:pPr>
                <w:r>
                  <w:t>baseline_naive_lag1</w:t>
                </w:r>
              </w:p>
            </w:tc>
            <w:tc>
              <w:tcPr>
                <w:tcW w:w="1785" w:type="dxa"/>
                <w:tcMar>
                  <w:top w:w="100" w:type="dxa"/>
                  <w:left w:w="100" w:type="dxa"/>
                  <w:bottom w:w="100" w:type="dxa"/>
                  <w:right w:w="100" w:type="dxa"/>
                </w:tcMar>
              </w:tcPr>
              <w:p w14:paraId="68971F5C"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089B0309" w14:textId="77777777" w:rsidR="00084EA6" w:rsidRDefault="004C7ECE">
                <w:pPr>
                  <w:widowControl w:val="0"/>
                  <w:spacing w:after="0" w:line="240" w:lineRule="auto"/>
                </w:pPr>
                <w:r>
                  <w:t>0.8104</w:t>
                </w:r>
              </w:p>
            </w:tc>
            <w:tc>
              <w:tcPr>
                <w:tcW w:w="2205" w:type="dxa"/>
                <w:tcMar>
                  <w:top w:w="100" w:type="dxa"/>
                  <w:left w:w="100" w:type="dxa"/>
                  <w:bottom w:w="100" w:type="dxa"/>
                  <w:right w:w="100" w:type="dxa"/>
                </w:tcMar>
              </w:tcPr>
              <w:p w14:paraId="3DD0385A" w14:textId="77777777" w:rsidR="00084EA6" w:rsidRDefault="004C7ECE">
                <w:pPr>
                  <w:widowControl w:val="0"/>
                  <w:spacing w:after="0" w:line="240" w:lineRule="auto"/>
                </w:pPr>
                <w:r>
                  <w:t>0.9346</w:t>
                </w:r>
              </w:p>
            </w:tc>
          </w:tr>
          <w:tr w:rsidR="00084EA6" w14:paraId="4FB7205F" w14:textId="77777777">
            <w:tc>
              <w:tcPr>
                <w:tcW w:w="2625" w:type="dxa"/>
                <w:tcMar>
                  <w:top w:w="100" w:type="dxa"/>
                  <w:left w:w="100" w:type="dxa"/>
                  <w:bottom w:w="100" w:type="dxa"/>
                  <w:right w:w="100" w:type="dxa"/>
                </w:tcMar>
              </w:tcPr>
              <w:p w14:paraId="64C960C5" w14:textId="77777777" w:rsidR="00084EA6" w:rsidRDefault="004C7ECE">
                <w:pPr>
                  <w:widowControl w:val="0"/>
                  <w:spacing w:after="0" w:line="240" w:lineRule="auto"/>
                </w:pPr>
                <w:r>
                  <w:t>baseline_media_movil_3</w:t>
                </w:r>
              </w:p>
            </w:tc>
            <w:tc>
              <w:tcPr>
                <w:tcW w:w="1785" w:type="dxa"/>
                <w:tcMar>
                  <w:top w:w="100" w:type="dxa"/>
                  <w:left w:w="100" w:type="dxa"/>
                  <w:bottom w:w="100" w:type="dxa"/>
                  <w:right w:w="100" w:type="dxa"/>
                </w:tcMar>
              </w:tcPr>
              <w:p w14:paraId="1C924E18"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33CAB11B" w14:textId="77777777" w:rsidR="00084EA6" w:rsidRDefault="004C7ECE">
                <w:pPr>
                  <w:widowControl w:val="0"/>
                  <w:spacing w:after="0" w:line="240" w:lineRule="auto"/>
                </w:pPr>
                <w:r>
                  <w:t>0.8005</w:t>
                </w:r>
              </w:p>
            </w:tc>
            <w:tc>
              <w:tcPr>
                <w:tcW w:w="2205" w:type="dxa"/>
                <w:tcMar>
                  <w:top w:w="100" w:type="dxa"/>
                  <w:left w:w="100" w:type="dxa"/>
                  <w:bottom w:w="100" w:type="dxa"/>
                  <w:right w:w="100" w:type="dxa"/>
                </w:tcMar>
              </w:tcPr>
              <w:p w14:paraId="01F9301B" w14:textId="77777777" w:rsidR="00084EA6" w:rsidRDefault="004C7ECE">
                <w:pPr>
                  <w:widowControl w:val="0"/>
                  <w:spacing w:after="0" w:line="240" w:lineRule="auto"/>
                </w:pPr>
                <w:r>
                  <w:t>1.0863</w:t>
                </w:r>
              </w:p>
            </w:tc>
          </w:tr>
          <w:tr w:rsidR="00084EA6" w14:paraId="0A508375" w14:textId="77777777">
            <w:tc>
              <w:tcPr>
                <w:tcW w:w="2625" w:type="dxa"/>
                <w:tcMar>
                  <w:top w:w="100" w:type="dxa"/>
                  <w:left w:w="100" w:type="dxa"/>
                  <w:bottom w:w="100" w:type="dxa"/>
                  <w:right w:w="100" w:type="dxa"/>
                </w:tcMar>
              </w:tcPr>
              <w:p w14:paraId="3F61CEEE" w14:textId="77777777" w:rsidR="00084EA6" w:rsidRDefault="004C7ECE">
                <w:pPr>
                  <w:widowControl w:val="0"/>
                  <w:spacing w:after="0" w:line="240" w:lineRule="auto"/>
                </w:pPr>
                <w:r>
                  <w:t>baseline_media_movil_6</w:t>
                </w:r>
              </w:p>
            </w:tc>
            <w:tc>
              <w:tcPr>
                <w:tcW w:w="1785" w:type="dxa"/>
                <w:tcMar>
                  <w:top w:w="100" w:type="dxa"/>
                  <w:left w:w="100" w:type="dxa"/>
                  <w:bottom w:w="100" w:type="dxa"/>
                  <w:right w:w="100" w:type="dxa"/>
                </w:tcMar>
              </w:tcPr>
              <w:p w14:paraId="264C58F4"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59FD4FF9" w14:textId="77777777" w:rsidR="00084EA6" w:rsidRDefault="004C7ECE">
                <w:pPr>
                  <w:widowControl w:val="0"/>
                  <w:spacing w:after="0" w:line="240" w:lineRule="auto"/>
                </w:pPr>
                <w:r>
                  <w:t>0.7866</w:t>
                </w:r>
              </w:p>
            </w:tc>
            <w:tc>
              <w:tcPr>
                <w:tcW w:w="2205" w:type="dxa"/>
                <w:tcMar>
                  <w:top w:w="100" w:type="dxa"/>
                  <w:left w:w="100" w:type="dxa"/>
                  <w:bottom w:w="100" w:type="dxa"/>
                  <w:right w:w="100" w:type="dxa"/>
                </w:tcMar>
              </w:tcPr>
              <w:p w14:paraId="65F1DA4C" w14:textId="77777777" w:rsidR="00084EA6" w:rsidRDefault="004C7ECE">
                <w:pPr>
                  <w:widowControl w:val="0"/>
                  <w:spacing w:after="0" w:line="240" w:lineRule="auto"/>
                </w:pPr>
                <w:r>
                  <w:t>1.3049</w:t>
                </w:r>
              </w:p>
            </w:tc>
          </w:tr>
          <w:tr w:rsidR="00084EA6" w14:paraId="717D5E7D" w14:textId="77777777">
            <w:tc>
              <w:tcPr>
                <w:tcW w:w="2625" w:type="dxa"/>
                <w:tcMar>
                  <w:top w:w="100" w:type="dxa"/>
                  <w:left w:w="100" w:type="dxa"/>
                  <w:bottom w:w="100" w:type="dxa"/>
                  <w:right w:w="100" w:type="dxa"/>
                </w:tcMar>
              </w:tcPr>
              <w:p w14:paraId="4DCFDDEB" w14:textId="77777777" w:rsidR="00084EA6" w:rsidRDefault="004C7ECE">
                <w:pPr>
                  <w:widowControl w:val="0"/>
                  <w:spacing w:after="0" w:line="240" w:lineRule="auto"/>
                </w:pPr>
                <w:r>
                  <w:t xml:space="preserve"> XGBoost  </w:t>
                </w:r>
              </w:p>
            </w:tc>
            <w:tc>
              <w:tcPr>
                <w:tcW w:w="1785" w:type="dxa"/>
                <w:tcMar>
                  <w:top w:w="100" w:type="dxa"/>
                  <w:left w:w="100" w:type="dxa"/>
                  <w:bottom w:w="100" w:type="dxa"/>
                  <w:right w:w="100" w:type="dxa"/>
                </w:tcMar>
              </w:tcPr>
              <w:p w14:paraId="3A8165F9"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1131E6FD" w14:textId="77777777" w:rsidR="00084EA6" w:rsidRDefault="004C7ECE">
                <w:pPr>
                  <w:widowControl w:val="0"/>
                  <w:spacing w:after="0" w:line="240" w:lineRule="auto"/>
                </w:pPr>
                <w:r>
                  <w:t>0.7782</w:t>
                </w:r>
              </w:p>
            </w:tc>
            <w:tc>
              <w:tcPr>
                <w:tcW w:w="2205" w:type="dxa"/>
                <w:tcMar>
                  <w:top w:w="100" w:type="dxa"/>
                  <w:left w:w="100" w:type="dxa"/>
                  <w:bottom w:w="100" w:type="dxa"/>
                  <w:right w:w="100" w:type="dxa"/>
                </w:tcMar>
              </w:tcPr>
              <w:p w14:paraId="4277301B" w14:textId="77777777" w:rsidR="00084EA6" w:rsidRDefault="004C7ECE">
                <w:pPr>
                  <w:widowControl w:val="0"/>
                  <w:spacing w:after="0" w:line="240" w:lineRule="auto"/>
                </w:pPr>
                <w:r>
                  <w:t>1.0897</w:t>
                </w:r>
              </w:p>
            </w:tc>
          </w:tr>
          <w:tr w:rsidR="00084EA6" w14:paraId="238A4868" w14:textId="77777777">
            <w:tc>
              <w:tcPr>
                <w:tcW w:w="2625" w:type="dxa"/>
                <w:tcMar>
                  <w:top w:w="100" w:type="dxa"/>
                  <w:left w:w="100" w:type="dxa"/>
                  <w:bottom w:w="100" w:type="dxa"/>
                  <w:right w:w="100" w:type="dxa"/>
                </w:tcMar>
              </w:tcPr>
              <w:p w14:paraId="719EC3B7" w14:textId="77777777" w:rsidR="00084EA6" w:rsidRDefault="004C7ECE">
                <w:pPr>
                  <w:widowControl w:val="0"/>
                  <w:spacing w:after="0" w:line="240" w:lineRule="auto"/>
                </w:pPr>
                <w:r>
                  <w:t xml:space="preserve"> RandomForest </w:t>
                </w:r>
              </w:p>
            </w:tc>
            <w:tc>
              <w:tcPr>
                <w:tcW w:w="1785" w:type="dxa"/>
                <w:tcMar>
                  <w:top w:w="100" w:type="dxa"/>
                  <w:left w:w="100" w:type="dxa"/>
                  <w:bottom w:w="100" w:type="dxa"/>
                  <w:right w:w="100" w:type="dxa"/>
                </w:tcMar>
              </w:tcPr>
              <w:p w14:paraId="72C7294E"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5D888FD8" w14:textId="77777777" w:rsidR="00084EA6" w:rsidRDefault="004C7ECE">
                <w:pPr>
                  <w:widowControl w:val="0"/>
                  <w:spacing w:after="0" w:line="240" w:lineRule="auto"/>
                </w:pPr>
                <w:r>
                  <w:t>0.7741</w:t>
                </w:r>
              </w:p>
            </w:tc>
            <w:tc>
              <w:tcPr>
                <w:tcW w:w="2205" w:type="dxa"/>
                <w:tcMar>
                  <w:top w:w="100" w:type="dxa"/>
                  <w:left w:w="100" w:type="dxa"/>
                  <w:bottom w:w="100" w:type="dxa"/>
                  <w:right w:w="100" w:type="dxa"/>
                </w:tcMar>
              </w:tcPr>
              <w:p w14:paraId="5B032AB5" w14:textId="77777777" w:rsidR="00084EA6" w:rsidRDefault="004C7ECE">
                <w:pPr>
                  <w:widowControl w:val="0"/>
                  <w:spacing w:after="0" w:line="240" w:lineRule="auto"/>
                </w:pPr>
                <w:r>
                  <w:t xml:space="preserve">1.3057 </w:t>
                </w:r>
              </w:p>
            </w:tc>
          </w:tr>
          <w:tr w:rsidR="00084EA6" w14:paraId="3DB771E0" w14:textId="77777777">
            <w:tc>
              <w:tcPr>
                <w:tcW w:w="2625" w:type="dxa"/>
                <w:tcMar>
                  <w:top w:w="100" w:type="dxa"/>
                  <w:left w:w="100" w:type="dxa"/>
                  <w:bottom w:w="100" w:type="dxa"/>
                  <w:right w:w="100" w:type="dxa"/>
                </w:tcMar>
              </w:tcPr>
              <w:p w14:paraId="0B0891C8" w14:textId="77777777" w:rsidR="00084EA6" w:rsidRDefault="004C7ECE">
                <w:pPr>
                  <w:widowControl w:val="0"/>
                  <w:spacing w:after="0" w:line="240" w:lineRule="auto"/>
                </w:pPr>
                <w:r>
                  <w:t xml:space="preserve">ExtraTrees </w:t>
                </w:r>
              </w:p>
            </w:tc>
            <w:tc>
              <w:tcPr>
                <w:tcW w:w="1785" w:type="dxa"/>
                <w:tcMar>
                  <w:top w:w="100" w:type="dxa"/>
                  <w:left w:w="100" w:type="dxa"/>
                  <w:bottom w:w="100" w:type="dxa"/>
                  <w:right w:w="100" w:type="dxa"/>
                </w:tcMar>
              </w:tcPr>
              <w:p w14:paraId="62CD4A85"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78B0B83D" w14:textId="77777777" w:rsidR="00084EA6" w:rsidRDefault="004C7ECE">
                <w:pPr>
                  <w:widowControl w:val="0"/>
                  <w:spacing w:after="0" w:line="240" w:lineRule="auto"/>
                </w:pPr>
                <w:r>
                  <w:t>0.7730</w:t>
                </w:r>
              </w:p>
            </w:tc>
            <w:tc>
              <w:tcPr>
                <w:tcW w:w="2205" w:type="dxa"/>
                <w:tcMar>
                  <w:top w:w="100" w:type="dxa"/>
                  <w:left w:w="100" w:type="dxa"/>
                  <w:bottom w:w="100" w:type="dxa"/>
                  <w:right w:w="100" w:type="dxa"/>
                </w:tcMar>
              </w:tcPr>
              <w:p w14:paraId="2E98F9E4" w14:textId="77777777" w:rsidR="00084EA6" w:rsidRDefault="004C7ECE">
                <w:pPr>
                  <w:widowControl w:val="0"/>
                  <w:spacing w:after="0" w:line="240" w:lineRule="auto"/>
                </w:pPr>
                <w:r>
                  <w:t>1.3060</w:t>
                </w:r>
              </w:p>
            </w:tc>
          </w:tr>
          <w:tr w:rsidR="00084EA6" w14:paraId="713FFE0A" w14:textId="77777777">
            <w:tc>
              <w:tcPr>
                <w:tcW w:w="2625" w:type="dxa"/>
                <w:tcMar>
                  <w:top w:w="100" w:type="dxa"/>
                  <w:left w:w="100" w:type="dxa"/>
                  <w:bottom w:w="100" w:type="dxa"/>
                  <w:right w:w="100" w:type="dxa"/>
                </w:tcMar>
              </w:tcPr>
              <w:p w14:paraId="4198743E" w14:textId="77777777" w:rsidR="00084EA6" w:rsidRDefault="004C7ECE">
                <w:pPr>
                  <w:widowControl w:val="0"/>
                  <w:spacing w:after="0" w:line="240" w:lineRule="auto"/>
                </w:pPr>
                <w:r>
                  <w:t>HistGradientBoosting</w:t>
                </w:r>
              </w:p>
            </w:tc>
            <w:tc>
              <w:tcPr>
                <w:tcW w:w="1785" w:type="dxa"/>
                <w:tcMar>
                  <w:top w:w="100" w:type="dxa"/>
                  <w:left w:w="100" w:type="dxa"/>
                  <w:bottom w:w="100" w:type="dxa"/>
                  <w:right w:w="100" w:type="dxa"/>
                </w:tcMar>
              </w:tcPr>
              <w:p w14:paraId="10B04E83" w14:textId="77777777" w:rsidR="00084EA6" w:rsidRDefault="004C7ECE">
                <w:pPr>
                  <w:widowControl w:val="0"/>
                  <w:spacing w:after="0" w:line="240" w:lineRule="auto"/>
                </w:pPr>
                <w:r>
                  <w:t>Machine Learning</w:t>
                </w:r>
              </w:p>
            </w:tc>
            <w:tc>
              <w:tcPr>
                <w:tcW w:w="2205" w:type="dxa"/>
                <w:tcMar>
                  <w:top w:w="100" w:type="dxa"/>
                  <w:left w:w="100" w:type="dxa"/>
                  <w:bottom w:w="100" w:type="dxa"/>
                  <w:right w:w="100" w:type="dxa"/>
                </w:tcMar>
              </w:tcPr>
              <w:p w14:paraId="56C09EDA" w14:textId="77777777" w:rsidR="00084EA6" w:rsidRDefault="004C7ECE">
                <w:pPr>
                  <w:widowControl w:val="0"/>
                  <w:spacing w:after="0" w:line="240" w:lineRule="auto"/>
                </w:pPr>
                <w:r>
                  <w:t>0.7728</w:t>
                </w:r>
              </w:p>
            </w:tc>
            <w:tc>
              <w:tcPr>
                <w:tcW w:w="2205" w:type="dxa"/>
                <w:tcMar>
                  <w:top w:w="100" w:type="dxa"/>
                  <w:left w:w="100" w:type="dxa"/>
                  <w:bottom w:w="100" w:type="dxa"/>
                  <w:right w:w="100" w:type="dxa"/>
                </w:tcMar>
              </w:tcPr>
              <w:p w14:paraId="369AF1EE" w14:textId="77777777" w:rsidR="00084EA6" w:rsidRDefault="004C7ECE">
                <w:pPr>
                  <w:widowControl w:val="0"/>
                  <w:spacing w:after="0" w:line="240" w:lineRule="auto"/>
                </w:pPr>
                <w:r>
                  <w:t>1.2850</w:t>
                </w:r>
              </w:p>
            </w:tc>
          </w:tr>
          <w:tr w:rsidR="00084EA6" w14:paraId="6659AA89" w14:textId="77777777">
            <w:tc>
              <w:tcPr>
                <w:tcW w:w="2625" w:type="dxa"/>
                <w:tcMar>
                  <w:top w:w="100" w:type="dxa"/>
                  <w:left w:w="100" w:type="dxa"/>
                  <w:bottom w:w="100" w:type="dxa"/>
                  <w:right w:w="100" w:type="dxa"/>
                </w:tcMar>
              </w:tcPr>
              <w:p w14:paraId="3F01C9E2" w14:textId="77777777" w:rsidR="00084EA6" w:rsidRDefault="004C7ECE">
                <w:pPr>
                  <w:widowControl w:val="0"/>
                  <w:spacing w:after="0" w:line="240" w:lineRule="auto"/>
                </w:pPr>
                <w:r>
                  <w:t xml:space="preserve">Ridge  </w:t>
                </w:r>
              </w:p>
            </w:tc>
            <w:tc>
              <w:tcPr>
                <w:tcW w:w="1785" w:type="dxa"/>
                <w:tcMar>
                  <w:top w:w="100" w:type="dxa"/>
                  <w:left w:w="100" w:type="dxa"/>
                  <w:bottom w:w="100" w:type="dxa"/>
                  <w:right w:w="100" w:type="dxa"/>
                </w:tcMar>
              </w:tcPr>
              <w:p w14:paraId="42AAAD81"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28CF15DE" w14:textId="77777777" w:rsidR="00084EA6" w:rsidRDefault="004C7ECE">
                <w:pPr>
                  <w:widowControl w:val="0"/>
                  <w:spacing w:after="0" w:line="240" w:lineRule="auto"/>
                </w:pPr>
                <w:r>
                  <w:t xml:space="preserve"> 0.7431</w:t>
                </w:r>
              </w:p>
            </w:tc>
            <w:tc>
              <w:tcPr>
                <w:tcW w:w="2205" w:type="dxa"/>
                <w:tcMar>
                  <w:top w:w="100" w:type="dxa"/>
                  <w:left w:w="100" w:type="dxa"/>
                  <w:bottom w:w="100" w:type="dxa"/>
                  <w:right w:w="100" w:type="dxa"/>
                </w:tcMar>
              </w:tcPr>
              <w:p w14:paraId="2B869D9F" w14:textId="77777777" w:rsidR="00084EA6" w:rsidRDefault="004C7ECE">
                <w:pPr>
                  <w:widowControl w:val="0"/>
                  <w:spacing w:after="0" w:line="240" w:lineRule="auto"/>
                </w:pPr>
                <w:r>
                  <w:t>1.3438</w:t>
                </w:r>
              </w:p>
            </w:tc>
          </w:tr>
          <w:tr w:rsidR="00084EA6" w14:paraId="2EDF05A4" w14:textId="77777777">
            <w:tc>
              <w:tcPr>
                <w:tcW w:w="2625" w:type="dxa"/>
                <w:tcMar>
                  <w:top w:w="100" w:type="dxa"/>
                  <w:left w:w="100" w:type="dxa"/>
                  <w:bottom w:w="100" w:type="dxa"/>
                  <w:right w:w="100" w:type="dxa"/>
                </w:tcMar>
              </w:tcPr>
              <w:p w14:paraId="18F03871" w14:textId="77777777" w:rsidR="00084EA6" w:rsidRDefault="004C7ECE">
                <w:pPr>
                  <w:widowControl w:val="0"/>
                  <w:spacing w:after="0" w:line="240" w:lineRule="auto"/>
                </w:pPr>
                <w:r>
                  <w:t>ElasticNet</w:t>
                </w:r>
              </w:p>
            </w:tc>
            <w:tc>
              <w:tcPr>
                <w:tcW w:w="1785" w:type="dxa"/>
                <w:tcMar>
                  <w:top w:w="100" w:type="dxa"/>
                  <w:left w:w="100" w:type="dxa"/>
                  <w:bottom w:w="100" w:type="dxa"/>
                  <w:right w:w="100" w:type="dxa"/>
                </w:tcMar>
              </w:tcPr>
              <w:p w14:paraId="52B20564"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1285ABF7" w14:textId="77777777" w:rsidR="00084EA6" w:rsidRDefault="004C7ECE">
                <w:pPr>
                  <w:widowControl w:val="0"/>
                  <w:spacing w:after="0" w:line="240" w:lineRule="auto"/>
                </w:pPr>
                <w:r>
                  <w:t>0.5079</w:t>
                </w:r>
              </w:p>
            </w:tc>
            <w:tc>
              <w:tcPr>
                <w:tcW w:w="2205" w:type="dxa"/>
                <w:tcMar>
                  <w:top w:w="100" w:type="dxa"/>
                  <w:left w:w="100" w:type="dxa"/>
                  <w:bottom w:w="100" w:type="dxa"/>
                  <w:right w:w="100" w:type="dxa"/>
                </w:tcMar>
              </w:tcPr>
              <w:p w14:paraId="2D22E604" w14:textId="77777777" w:rsidR="00084EA6" w:rsidRDefault="004C7ECE">
                <w:pPr>
                  <w:widowControl w:val="0"/>
                  <w:spacing w:after="0" w:line="240" w:lineRule="auto"/>
                </w:pPr>
                <w:r>
                  <w:t>2.0080</w:t>
                </w:r>
              </w:p>
            </w:tc>
          </w:tr>
        </w:tbl>
      </w:sdtContent>
    </w:sdt>
    <w:p w14:paraId="3CE8246B" w14:textId="77777777" w:rsidR="00084EA6" w:rsidRDefault="00084EA6"/>
    <w:p w14:paraId="30C9ED6C" w14:textId="77777777" w:rsidR="00084EA6" w:rsidRDefault="004C7ECE">
      <w:pPr>
        <w:rPr>
          <w:b/>
          <w:bCs/>
        </w:rPr>
      </w:pPr>
      <w:r>
        <w:rPr>
          <w:b/>
          <w:bCs/>
        </w:rPr>
        <w:t xml:space="preserve">Nivel </w:t>
      </w:r>
      <w:proofErr w:type="gramStart"/>
      <w:r>
        <w:rPr>
          <w:b/>
          <w:bCs/>
        </w:rPr>
        <w:t>rango(</w:t>
      </w:r>
      <w:proofErr w:type="gramEnd"/>
      <w:r>
        <w:rPr>
          <w:b/>
          <w:bCs/>
        </w:rPr>
        <w:t>16 series)</w:t>
      </w:r>
    </w:p>
    <w:sdt>
      <w:sdtPr>
        <w:tag w:val="goog_rdk_2"/>
        <w:id w:val="-1901120906"/>
        <w:lock w:val="contentLocked"/>
      </w:sdtPr>
      <w:sdtEndPr/>
      <w:sdtContent>
        <w:tbl>
          <w:tblPr>
            <w:tblStyle w:val="a5"/>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2DAE9B1A" w14:textId="77777777">
            <w:tc>
              <w:tcPr>
                <w:tcW w:w="2505" w:type="dxa"/>
                <w:tcMar>
                  <w:top w:w="100" w:type="dxa"/>
                  <w:left w:w="100" w:type="dxa"/>
                  <w:bottom w:w="100" w:type="dxa"/>
                  <w:right w:w="100" w:type="dxa"/>
                </w:tcMar>
              </w:tcPr>
              <w:p w14:paraId="4DA605D3" w14:textId="77777777" w:rsidR="00084EA6" w:rsidRDefault="004C7ECE">
                <w:pPr>
                  <w:widowControl w:val="0"/>
                  <w:spacing w:after="0" w:line="240" w:lineRule="auto"/>
                  <w:rPr>
                    <w:b/>
                    <w:bCs/>
                  </w:rPr>
                </w:pPr>
                <w:r>
                  <w:rPr>
                    <w:b/>
                    <w:bCs/>
                  </w:rPr>
                  <w:t>Modelo</w:t>
                </w:r>
              </w:p>
            </w:tc>
            <w:tc>
              <w:tcPr>
                <w:tcW w:w="1905" w:type="dxa"/>
                <w:tcMar>
                  <w:top w:w="100" w:type="dxa"/>
                  <w:left w:w="100" w:type="dxa"/>
                  <w:bottom w:w="100" w:type="dxa"/>
                  <w:right w:w="100" w:type="dxa"/>
                </w:tcMar>
              </w:tcPr>
              <w:p w14:paraId="753A5554" w14:textId="77777777" w:rsidR="00084EA6" w:rsidRDefault="004C7ECE">
                <w:pPr>
                  <w:widowControl w:val="0"/>
                  <w:spacing w:after="0" w:line="240" w:lineRule="auto"/>
                  <w:rPr>
                    <w:b/>
                    <w:bCs/>
                  </w:rPr>
                </w:pPr>
                <w:r>
                  <w:rPr>
                    <w:b/>
                    <w:bCs/>
                  </w:rPr>
                  <w:t>TIpo</w:t>
                </w:r>
              </w:p>
            </w:tc>
            <w:tc>
              <w:tcPr>
                <w:tcW w:w="2205" w:type="dxa"/>
                <w:tcMar>
                  <w:top w:w="100" w:type="dxa"/>
                  <w:left w:w="100" w:type="dxa"/>
                  <w:bottom w:w="100" w:type="dxa"/>
                  <w:right w:w="100" w:type="dxa"/>
                </w:tcMar>
              </w:tcPr>
              <w:p w14:paraId="59E86403" w14:textId="77777777" w:rsidR="00084EA6" w:rsidRDefault="004C7ECE">
                <w:pPr>
                  <w:widowControl w:val="0"/>
                  <w:spacing w:after="0" w:line="240" w:lineRule="auto"/>
                  <w:rPr>
                    <w:b/>
                    <w:bCs/>
                  </w:rPr>
                </w:pPr>
                <w:r>
                  <w:rPr>
                    <w:b/>
                    <w:bCs/>
                  </w:rPr>
                  <w:t>R²</w:t>
                </w:r>
              </w:p>
            </w:tc>
            <w:tc>
              <w:tcPr>
                <w:tcW w:w="2205" w:type="dxa"/>
                <w:tcMar>
                  <w:top w:w="100" w:type="dxa"/>
                  <w:left w:w="100" w:type="dxa"/>
                  <w:bottom w:w="100" w:type="dxa"/>
                  <w:right w:w="100" w:type="dxa"/>
                </w:tcMar>
              </w:tcPr>
              <w:p w14:paraId="4351A187" w14:textId="77777777" w:rsidR="00084EA6" w:rsidRDefault="004C7ECE">
                <w:pPr>
                  <w:widowControl w:val="0"/>
                  <w:spacing w:after="0" w:line="240" w:lineRule="auto"/>
                  <w:rPr>
                    <w:b/>
                    <w:bCs/>
                  </w:rPr>
                </w:pPr>
                <w:r>
                  <w:rPr>
                    <w:b/>
                    <w:bCs/>
                  </w:rPr>
                  <w:t>MAE</w:t>
                </w:r>
              </w:p>
            </w:tc>
          </w:tr>
          <w:tr w:rsidR="00084EA6" w14:paraId="2DD920BA" w14:textId="77777777">
            <w:tc>
              <w:tcPr>
                <w:tcW w:w="2505" w:type="dxa"/>
                <w:tcMar>
                  <w:top w:w="100" w:type="dxa"/>
                  <w:left w:w="100" w:type="dxa"/>
                  <w:bottom w:w="100" w:type="dxa"/>
                  <w:right w:w="100" w:type="dxa"/>
                </w:tcMar>
              </w:tcPr>
              <w:p w14:paraId="1E80ECDE" w14:textId="77777777" w:rsidR="00084EA6" w:rsidRDefault="004C7ECE">
                <w:pPr>
                  <w:widowControl w:val="0"/>
                  <w:spacing w:after="0" w:line="240" w:lineRule="auto"/>
                </w:pPr>
                <w:r>
                  <w:t xml:space="preserve"> baseline_tasa_actual</w:t>
                </w:r>
              </w:p>
            </w:tc>
            <w:tc>
              <w:tcPr>
                <w:tcW w:w="1905" w:type="dxa"/>
                <w:tcMar>
                  <w:top w:w="100" w:type="dxa"/>
                  <w:left w:w="100" w:type="dxa"/>
                  <w:bottom w:w="100" w:type="dxa"/>
                  <w:right w:w="100" w:type="dxa"/>
                </w:tcMar>
              </w:tcPr>
              <w:p w14:paraId="530BD1DF"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077F2DF5" w14:textId="77777777" w:rsidR="00084EA6" w:rsidRDefault="004C7ECE">
                <w:pPr>
                  <w:widowControl w:val="0"/>
                  <w:spacing w:after="0" w:line="240" w:lineRule="auto"/>
                </w:pPr>
                <w:r>
                  <w:t>0.7845</w:t>
                </w:r>
              </w:p>
            </w:tc>
            <w:tc>
              <w:tcPr>
                <w:tcW w:w="2205" w:type="dxa"/>
                <w:tcMar>
                  <w:top w:w="100" w:type="dxa"/>
                  <w:left w:w="100" w:type="dxa"/>
                  <w:bottom w:w="100" w:type="dxa"/>
                  <w:right w:w="100" w:type="dxa"/>
                </w:tcMar>
              </w:tcPr>
              <w:p w14:paraId="3512D098" w14:textId="77777777" w:rsidR="00084EA6" w:rsidRDefault="004C7ECE">
                <w:pPr>
                  <w:widowControl w:val="0"/>
                  <w:spacing w:after="0" w:line="240" w:lineRule="auto"/>
                </w:pPr>
                <w:r>
                  <w:t>0.5356</w:t>
                </w:r>
              </w:p>
            </w:tc>
          </w:tr>
          <w:tr w:rsidR="00084EA6" w14:paraId="3DD8D42E" w14:textId="77777777">
            <w:tc>
              <w:tcPr>
                <w:tcW w:w="2505" w:type="dxa"/>
                <w:tcMar>
                  <w:top w:w="100" w:type="dxa"/>
                  <w:left w:w="100" w:type="dxa"/>
                  <w:bottom w:w="100" w:type="dxa"/>
                  <w:right w:w="100" w:type="dxa"/>
                </w:tcMar>
              </w:tcPr>
              <w:p w14:paraId="7DC93A50" w14:textId="77777777" w:rsidR="00084EA6" w:rsidRDefault="004C7ECE">
                <w:pPr>
                  <w:widowControl w:val="0"/>
                  <w:spacing w:after="0" w:line="240" w:lineRule="auto"/>
                </w:pPr>
                <w:r>
                  <w:t>baseline_naive_lag1</w:t>
                </w:r>
              </w:p>
            </w:tc>
            <w:tc>
              <w:tcPr>
                <w:tcW w:w="1905" w:type="dxa"/>
                <w:tcMar>
                  <w:top w:w="100" w:type="dxa"/>
                  <w:left w:w="100" w:type="dxa"/>
                  <w:bottom w:w="100" w:type="dxa"/>
                  <w:right w:w="100" w:type="dxa"/>
                </w:tcMar>
              </w:tcPr>
              <w:p w14:paraId="2BCEF87D"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3E1F9CC4" w14:textId="77777777" w:rsidR="00084EA6" w:rsidRDefault="004C7ECE">
                <w:pPr>
                  <w:widowControl w:val="0"/>
                  <w:spacing w:after="0" w:line="240" w:lineRule="auto"/>
                </w:pPr>
                <w:r>
                  <w:t>0.7196</w:t>
                </w:r>
              </w:p>
            </w:tc>
            <w:tc>
              <w:tcPr>
                <w:tcW w:w="2205" w:type="dxa"/>
                <w:tcMar>
                  <w:top w:w="100" w:type="dxa"/>
                  <w:left w:w="100" w:type="dxa"/>
                  <w:bottom w:w="100" w:type="dxa"/>
                  <w:right w:w="100" w:type="dxa"/>
                </w:tcMar>
              </w:tcPr>
              <w:p w14:paraId="5DCDDE5F" w14:textId="77777777" w:rsidR="00084EA6" w:rsidRDefault="004C7ECE">
                <w:pPr>
                  <w:widowControl w:val="0"/>
                  <w:spacing w:after="0" w:line="240" w:lineRule="auto"/>
                </w:pPr>
                <w:r>
                  <w:t>0.6413</w:t>
                </w:r>
              </w:p>
            </w:tc>
          </w:tr>
          <w:tr w:rsidR="00084EA6" w14:paraId="178788A7" w14:textId="77777777">
            <w:tc>
              <w:tcPr>
                <w:tcW w:w="2505" w:type="dxa"/>
                <w:tcMar>
                  <w:top w:w="100" w:type="dxa"/>
                  <w:left w:w="100" w:type="dxa"/>
                  <w:bottom w:w="100" w:type="dxa"/>
                  <w:right w:w="100" w:type="dxa"/>
                </w:tcMar>
              </w:tcPr>
              <w:p w14:paraId="4250B13E" w14:textId="77777777" w:rsidR="00084EA6" w:rsidRDefault="004C7ECE">
                <w:pPr>
                  <w:widowControl w:val="0"/>
                  <w:spacing w:after="0" w:line="240" w:lineRule="auto"/>
                </w:pPr>
                <w:r>
                  <w:t>baseline_media_movil_3</w:t>
                </w:r>
              </w:p>
            </w:tc>
            <w:tc>
              <w:tcPr>
                <w:tcW w:w="1905" w:type="dxa"/>
                <w:tcMar>
                  <w:top w:w="100" w:type="dxa"/>
                  <w:left w:w="100" w:type="dxa"/>
                  <w:bottom w:w="100" w:type="dxa"/>
                  <w:right w:w="100" w:type="dxa"/>
                </w:tcMar>
              </w:tcPr>
              <w:p w14:paraId="2CAC6AC5"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6D88D9D6" w14:textId="77777777" w:rsidR="00084EA6" w:rsidRDefault="004C7ECE">
                <w:pPr>
                  <w:widowControl w:val="0"/>
                  <w:spacing w:after="0" w:line="240" w:lineRule="auto"/>
                </w:pPr>
                <w:r>
                  <w:t>0.6726</w:t>
                </w:r>
              </w:p>
            </w:tc>
            <w:tc>
              <w:tcPr>
                <w:tcW w:w="2205" w:type="dxa"/>
                <w:tcMar>
                  <w:top w:w="100" w:type="dxa"/>
                  <w:left w:w="100" w:type="dxa"/>
                  <w:bottom w:w="100" w:type="dxa"/>
                  <w:right w:w="100" w:type="dxa"/>
                </w:tcMar>
              </w:tcPr>
              <w:p w14:paraId="3619D184" w14:textId="77777777" w:rsidR="00084EA6" w:rsidRDefault="004C7ECE">
                <w:pPr>
                  <w:widowControl w:val="0"/>
                  <w:spacing w:after="0" w:line="240" w:lineRule="auto"/>
                </w:pPr>
                <w:r>
                  <w:t>0.7022</w:t>
                </w:r>
              </w:p>
            </w:tc>
          </w:tr>
          <w:tr w:rsidR="00084EA6" w14:paraId="1AF0CC9D" w14:textId="77777777">
            <w:tc>
              <w:tcPr>
                <w:tcW w:w="2505" w:type="dxa"/>
                <w:tcMar>
                  <w:top w:w="100" w:type="dxa"/>
                  <w:left w:w="100" w:type="dxa"/>
                  <w:bottom w:w="100" w:type="dxa"/>
                  <w:right w:w="100" w:type="dxa"/>
                </w:tcMar>
              </w:tcPr>
              <w:p w14:paraId="45921E06" w14:textId="77777777" w:rsidR="00084EA6" w:rsidRDefault="004C7ECE">
                <w:pPr>
                  <w:widowControl w:val="0"/>
                  <w:spacing w:after="0" w:line="240" w:lineRule="auto"/>
                </w:pPr>
                <w:r>
                  <w:t>baseline_media_movil_6</w:t>
                </w:r>
              </w:p>
            </w:tc>
            <w:tc>
              <w:tcPr>
                <w:tcW w:w="1905" w:type="dxa"/>
                <w:tcMar>
                  <w:top w:w="100" w:type="dxa"/>
                  <w:left w:w="100" w:type="dxa"/>
                  <w:bottom w:w="100" w:type="dxa"/>
                  <w:right w:w="100" w:type="dxa"/>
                </w:tcMar>
              </w:tcPr>
              <w:p w14:paraId="11969E3B"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5A40ECF0" w14:textId="77777777" w:rsidR="00084EA6" w:rsidRDefault="004C7ECE">
                <w:pPr>
                  <w:widowControl w:val="0"/>
                  <w:spacing w:after="0" w:line="240" w:lineRule="auto"/>
                </w:pPr>
                <w:r>
                  <w:t>0.6531</w:t>
                </w:r>
              </w:p>
            </w:tc>
            <w:tc>
              <w:tcPr>
                <w:tcW w:w="2205" w:type="dxa"/>
                <w:tcMar>
                  <w:top w:w="100" w:type="dxa"/>
                  <w:left w:w="100" w:type="dxa"/>
                  <w:bottom w:w="100" w:type="dxa"/>
                  <w:right w:w="100" w:type="dxa"/>
                </w:tcMar>
              </w:tcPr>
              <w:p w14:paraId="07CE932D" w14:textId="77777777" w:rsidR="00084EA6" w:rsidRDefault="004C7ECE">
                <w:pPr>
                  <w:widowControl w:val="0"/>
                  <w:spacing w:after="0" w:line="240" w:lineRule="auto"/>
                </w:pPr>
                <w:r>
                  <w:t>0.7575</w:t>
                </w:r>
              </w:p>
            </w:tc>
          </w:tr>
          <w:tr w:rsidR="00084EA6" w14:paraId="06DFEA78" w14:textId="77777777">
            <w:tc>
              <w:tcPr>
                <w:tcW w:w="2505" w:type="dxa"/>
                <w:tcMar>
                  <w:top w:w="100" w:type="dxa"/>
                  <w:left w:w="100" w:type="dxa"/>
                  <w:bottom w:w="100" w:type="dxa"/>
                  <w:right w:w="100" w:type="dxa"/>
                </w:tcMar>
              </w:tcPr>
              <w:p w14:paraId="22E65D68" w14:textId="77777777" w:rsidR="00084EA6" w:rsidRDefault="004C7ECE">
                <w:pPr>
                  <w:widowControl w:val="0"/>
                  <w:spacing w:after="0" w:line="240" w:lineRule="auto"/>
                </w:pPr>
                <w:r>
                  <w:t xml:space="preserve"> XGBoost  </w:t>
                </w:r>
              </w:p>
            </w:tc>
            <w:tc>
              <w:tcPr>
                <w:tcW w:w="1905" w:type="dxa"/>
                <w:tcMar>
                  <w:top w:w="100" w:type="dxa"/>
                  <w:left w:w="100" w:type="dxa"/>
                  <w:bottom w:w="100" w:type="dxa"/>
                  <w:right w:w="100" w:type="dxa"/>
                </w:tcMar>
              </w:tcPr>
              <w:p w14:paraId="7A9A255C"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06983EAD" w14:textId="77777777" w:rsidR="00084EA6" w:rsidRDefault="004C7ECE">
                <w:pPr>
                  <w:widowControl w:val="0"/>
                  <w:spacing w:after="0" w:line="240" w:lineRule="auto"/>
                </w:pPr>
                <w:r>
                  <w:t>0.5697</w:t>
                </w:r>
              </w:p>
            </w:tc>
            <w:tc>
              <w:tcPr>
                <w:tcW w:w="2205" w:type="dxa"/>
                <w:tcMar>
                  <w:top w:w="100" w:type="dxa"/>
                  <w:left w:w="100" w:type="dxa"/>
                  <w:bottom w:w="100" w:type="dxa"/>
                  <w:right w:w="100" w:type="dxa"/>
                </w:tcMar>
              </w:tcPr>
              <w:p w14:paraId="19A916E4" w14:textId="77777777" w:rsidR="00084EA6" w:rsidRDefault="004C7ECE">
                <w:pPr>
                  <w:widowControl w:val="0"/>
                  <w:spacing w:after="0" w:line="240" w:lineRule="auto"/>
                </w:pPr>
                <w:r>
                  <w:t>0.8084</w:t>
                </w:r>
              </w:p>
            </w:tc>
          </w:tr>
          <w:tr w:rsidR="00084EA6" w14:paraId="1EE79689" w14:textId="77777777">
            <w:tc>
              <w:tcPr>
                <w:tcW w:w="2505" w:type="dxa"/>
                <w:tcMar>
                  <w:top w:w="100" w:type="dxa"/>
                  <w:left w:w="100" w:type="dxa"/>
                  <w:bottom w:w="100" w:type="dxa"/>
                  <w:right w:w="100" w:type="dxa"/>
                </w:tcMar>
              </w:tcPr>
              <w:p w14:paraId="5732B590" w14:textId="77777777" w:rsidR="00084EA6" w:rsidRDefault="004C7ECE">
                <w:pPr>
                  <w:widowControl w:val="0"/>
                  <w:spacing w:after="0" w:line="240" w:lineRule="auto"/>
                </w:pPr>
                <w:r>
                  <w:t xml:space="preserve"> RandomForest </w:t>
                </w:r>
              </w:p>
            </w:tc>
            <w:tc>
              <w:tcPr>
                <w:tcW w:w="1905" w:type="dxa"/>
                <w:tcMar>
                  <w:top w:w="100" w:type="dxa"/>
                  <w:left w:w="100" w:type="dxa"/>
                  <w:bottom w:w="100" w:type="dxa"/>
                  <w:right w:w="100" w:type="dxa"/>
                </w:tcMar>
              </w:tcPr>
              <w:p w14:paraId="4F6C4973"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084AAF73" w14:textId="77777777" w:rsidR="00084EA6" w:rsidRDefault="004C7ECE">
                <w:pPr>
                  <w:widowControl w:val="0"/>
                  <w:spacing w:after="0" w:line="240" w:lineRule="auto"/>
                </w:pPr>
                <w:r>
                  <w:t>0.4176</w:t>
                </w:r>
              </w:p>
            </w:tc>
            <w:tc>
              <w:tcPr>
                <w:tcW w:w="2205" w:type="dxa"/>
                <w:tcMar>
                  <w:top w:w="100" w:type="dxa"/>
                  <w:left w:w="100" w:type="dxa"/>
                  <w:bottom w:w="100" w:type="dxa"/>
                  <w:right w:w="100" w:type="dxa"/>
                </w:tcMar>
              </w:tcPr>
              <w:p w14:paraId="34398D1E" w14:textId="77777777" w:rsidR="00084EA6" w:rsidRDefault="004C7ECE">
                <w:pPr>
                  <w:widowControl w:val="0"/>
                  <w:spacing w:after="0" w:line="240" w:lineRule="auto"/>
                </w:pPr>
                <w:r>
                  <w:t>0.9488</w:t>
                </w:r>
              </w:p>
            </w:tc>
          </w:tr>
          <w:tr w:rsidR="00084EA6" w14:paraId="2DCB66FE" w14:textId="77777777">
            <w:tc>
              <w:tcPr>
                <w:tcW w:w="2505" w:type="dxa"/>
                <w:tcMar>
                  <w:top w:w="100" w:type="dxa"/>
                  <w:left w:w="100" w:type="dxa"/>
                  <w:bottom w:w="100" w:type="dxa"/>
                  <w:right w:w="100" w:type="dxa"/>
                </w:tcMar>
              </w:tcPr>
              <w:p w14:paraId="3586C90E" w14:textId="77777777" w:rsidR="00084EA6" w:rsidRDefault="004C7ECE">
                <w:pPr>
                  <w:widowControl w:val="0"/>
                  <w:spacing w:after="0" w:line="240" w:lineRule="auto"/>
                </w:pPr>
                <w:r>
                  <w:t xml:space="preserve">ExtraTrees </w:t>
                </w:r>
              </w:p>
            </w:tc>
            <w:tc>
              <w:tcPr>
                <w:tcW w:w="1905" w:type="dxa"/>
                <w:tcMar>
                  <w:top w:w="100" w:type="dxa"/>
                  <w:left w:w="100" w:type="dxa"/>
                  <w:bottom w:w="100" w:type="dxa"/>
                  <w:right w:w="100" w:type="dxa"/>
                </w:tcMar>
              </w:tcPr>
              <w:p w14:paraId="0EDBFC46"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2869C945" w14:textId="77777777" w:rsidR="00084EA6" w:rsidRDefault="004C7ECE">
                <w:pPr>
                  <w:widowControl w:val="0"/>
                  <w:spacing w:after="0" w:line="240" w:lineRule="auto"/>
                </w:pPr>
                <w:r>
                  <w:t xml:space="preserve"> 0.3104 </w:t>
                </w:r>
              </w:p>
            </w:tc>
            <w:tc>
              <w:tcPr>
                <w:tcW w:w="2205" w:type="dxa"/>
                <w:tcMar>
                  <w:top w:w="100" w:type="dxa"/>
                  <w:left w:w="100" w:type="dxa"/>
                  <w:bottom w:w="100" w:type="dxa"/>
                  <w:right w:w="100" w:type="dxa"/>
                </w:tcMar>
              </w:tcPr>
              <w:p w14:paraId="7D5B2C9C" w14:textId="77777777" w:rsidR="00084EA6" w:rsidRDefault="004C7ECE">
                <w:pPr>
                  <w:widowControl w:val="0"/>
                  <w:spacing w:after="0" w:line="240" w:lineRule="auto"/>
                </w:pPr>
                <w:r>
                  <w:t xml:space="preserve">1.0230 </w:t>
                </w:r>
              </w:p>
            </w:tc>
          </w:tr>
          <w:tr w:rsidR="00084EA6" w14:paraId="32D13B45" w14:textId="77777777">
            <w:tc>
              <w:tcPr>
                <w:tcW w:w="2505" w:type="dxa"/>
                <w:tcMar>
                  <w:top w:w="100" w:type="dxa"/>
                  <w:left w:w="100" w:type="dxa"/>
                  <w:bottom w:w="100" w:type="dxa"/>
                  <w:right w:w="100" w:type="dxa"/>
                </w:tcMar>
              </w:tcPr>
              <w:p w14:paraId="6F3ADDBC" w14:textId="77777777" w:rsidR="00084EA6" w:rsidRDefault="004C7ECE">
                <w:pPr>
                  <w:widowControl w:val="0"/>
                  <w:spacing w:after="0" w:line="240" w:lineRule="auto"/>
                </w:pPr>
                <w:r>
                  <w:t>HistGradientBoosting</w:t>
                </w:r>
              </w:p>
            </w:tc>
            <w:tc>
              <w:tcPr>
                <w:tcW w:w="1905" w:type="dxa"/>
                <w:tcMar>
                  <w:top w:w="100" w:type="dxa"/>
                  <w:left w:w="100" w:type="dxa"/>
                  <w:bottom w:w="100" w:type="dxa"/>
                  <w:right w:w="100" w:type="dxa"/>
                </w:tcMar>
              </w:tcPr>
              <w:p w14:paraId="40596FBB" w14:textId="77777777" w:rsidR="00084EA6" w:rsidRDefault="004C7ECE">
                <w:pPr>
                  <w:widowControl w:val="0"/>
                  <w:spacing w:after="0" w:line="240" w:lineRule="auto"/>
                </w:pPr>
                <w:r>
                  <w:t>Machine Learning</w:t>
                </w:r>
              </w:p>
            </w:tc>
            <w:tc>
              <w:tcPr>
                <w:tcW w:w="2205" w:type="dxa"/>
                <w:tcMar>
                  <w:top w:w="100" w:type="dxa"/>
                  <w:left w:w="100" w:type="dxa"/>
                  <w:bottom w:w="100" w:type="dxa"/>
                  <w:right w:w="100" w:type="dxa"/>
                </w:tcMar>
              </w:tcPr>
              <w:p w14:paraId="42202B48" w14:textId="77777777" w:rsidR="00084EA6" w:rsidRDefault="004C7ECE">
                <w:pPr>
                  <w:widowControl w:val="0"/>
                  <w:spacing w:after="0" w:line="240" w:lineRule="auto"/>
                </w:pPr>
                <w:r>
                  <w:t>0.2462</w:t>
                </w:r>
              </w:p>
            </w:tc>
            <w:tc>
              <w:tcPr>
                <w:tcW w:w="2205" w:type="dxa"/>
                <w:tcMar>
                  <w:top w:w="100" w:type="dxa"/>
                  <w:left w:w="100" w:type="dxa"/>
                  <w:bottom w:w="100" w:type="dxa"/>
                  <w:right w:w="100" w:type="dxa"/>
                </w:tcMar>
              </w:tcPr>
              <w:p w14:paraId="67293488" w14:textId="77777777" w:rsidR="00084EA6" w:rsidRDefault="004C7ECE">
                <w:pPr>
                  <w:widowControl w:val="0"/>
                  <w:spacing w:after="0" w:line="240" w:lineRule="auto"/>
                </w:pPr>
                <w:r>
                  <w:t>1.0573</w:t>
                </w:r>
              </w:p>
            </w:tc>
          </w:tr>
          <w:tr w:rsidR="00084EA6" w14:paraId="7D1FE556" w14:textId="77777777">
            <w:tc>
              <w:tcPr>
                <w:tcW w:w="2505" w:type="dxa"/>
                <w:tcMar>
                  <w:top w:w="100" w:type="dxa"/>
                  <w:left w:w="100" w:type="dxa"/>
                  <w:bottom w:w="100" w:type="dxa"/>
                  <w:right w:w="100" w:type="dxa"/>
                </w:tcMar>
              </w:tcPr>
              <w:p w14:paraId="1FDB9531" w14:textId="77777777" w:rsidR="00084EA6" w:rsidRDefault="004C7ECE">
                <w:pPr>
                  <w:widowControl w:val="0"/>
                  <w:spacing w:after="0" w:line="240" w:lineRule="auto"/>
                </w:pPr>
                <w:r>
                  <w:t xml:space="preserve">Ridge  </w:t>
                </w:r>
              </w:p>
            </w:tc>
            <w:tc>
              <w:tcPr>
                <w:tcW w:w="1905" w:type="dxa"/>
                <w:tcMar>
                  <w:top w:w="100" w:type="dxa"/>
                  <w:left w:w="100" w:type="dxa"/>
                  <w:bottom w:w="100" w:type="dxa"/>
                  <w:right w:w="100" w:type="dxa"/>
                </w:tcMar>
              </w:tcPr>
              <w:p w14:paraId="45F74B72"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3B163BAA" w14:textId="77777777" w:rsidR="00084EA6" w:rsidRDefault="004C7ECE">
                <w:pPr>
                  <w:widowControl w:val="0"/>
                  <w:spacing w:after="0" w:line="240" w:lineRule="auto"/>
                </w:pPr>
                <w:r>
                  <w:t>-0.1656</w:t>
                </w:r>
              </w:p>
            </w:tc>
            <w:tc>
              <w:tcPr>
                <w:tcW w:w="2205" w:type="dxa"/>
                <w:tcMar>
                  <w:top w:w="100" w:type="dxa"/>
                  <w:left w:w="100" w:type="dxa"/>
                  <w:bottom w:w="100" w:type="dxa"/>
                  <w:right w:w="100" w:type="dxa"/>
                </w:tcMar>
              </w:tcPr>
              <w:p w14:paraId="5EFBCE22" w14:textId="77777777" w:rsidR="00084EA6" w:rsidRDefault="004C7ECE">
                <w:pPr>
                  <w:widowControl w:val="0"/>
                  <w:spacing w:after="0" w:line="240" w:lineRule="auto"/>
                </w:pPr>
                <w:r>
                  <w:t>1.3507</w:t>
                </w:r>
              </w:p>
            </w:tc>
          </w:tr>
          <w:tr w:rsidR="00084EA6" w14:paraId="13D000FF" w14:textId="77777777">
            <w:tc>
              <w:tcPr>
                <w:tcW w:w="2505" w:type="dxa"/>
                <w:tcMar>
                  <w:top w:w="100" w:type="dxa"/>
                  <w:left w:w="100" w:type="dxa"/>
                  <w:bottom w:w="100" w:type="dxa"/>
                  <w:right w:w="100" w:type="dxa"/>
                </w:tcMar>
              </w:tcPr>
              <w:p w14:paraId="4BADFF2A" w14:textId="77777777" w:rsidR="00084EA6" w:rsidRDefault="004C7ECE">
                <w:pPr>
                  <w:widowControl w:val="0"/>
                  <w:spacing w:after="0" w:line="240" w:lineRule="auto"/>
                </w:pPr>
                <w:r>
                  <w:t xml:space="preserve">elasticnet </w:t>
                </w:r>
              </w:p>
            </w:tc>
            <w:tc>
              <w:tcPr>
                <w:tcW w:w="1905" w:type="dxa"/>
                <w:tcMar>
                  <w:top w:w="100" w:type="dxa"/>
                  <w:left w:w="100" w:type="dxa"/>
                  <w:bottom w:w="100" w:type="dxa"/>
                  <w:right w:w="100" w:type="dxa"/>
                </w:tcMar>
              </w:tcPr>
              <w:p w14:paraId="6D22CFE3"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6B8E2B4D" w14:textId="77777777" w:rsidR="00084EA6" w:rsidRDefault="004C7ECE">
                <w:pPr>
                  <w:widowControl w:val="0"/>
                  <w:spacing w:after="0" w:line="240" w:lineRule="auto"/>
                </w:pPr>
                <w:r>
                  <w:t>-0.1940</w:t>
                </w:r>
              </w:p>
            </w:tc>
            <w:tc>
              <w:tcPr>
                <w:tcW w:w="2205" w:type="dxa"/>
                <w:tcMar>
                  <w:top w:w="100" w:type="dxa"/>
                  <w:left w:w="100" w:type="dxa"/>
                  <w:bottom w:w="100" w:type="dxa"/>
                  <w:right w:w="100" w:type="dxa"/>
                </w:tcMar>
              </w:tcPr>
              <w:p w14:paraId="48202248" w14:textId="77777777" w:rsidR="00084EA6" w:rsidRDefault="004C7ECE">
                <w:pPr>
                  <w:widowControl w:val="0"/>
                  <w:spacing w:after="0" w:line="240" w:lineRule="auto"/>
                </w:pPr>
                <w:r>
                  <w:t>1.3629</w:t>
                </w:r>
              </w:p>
            </w:tc>
          </w:tr>
        </w:tbl>
      </w:sdtContent>
    </w:sdt>
    <w:p w14:paraId="2DC2EC23" w14:textId="77777777" w:rsidR="00084EA6" w:rsidRDefault="00084EA6"/>
    <w:p w14:paraId="29E9C8B8" w14:textId="77777777" w:rsidR="00084EA6" w:rsidRDefault="004C7ECE">
      <w:r>
        <w:rPr>
          <w:b/>
          <w:bCs/>
        </w:rPr>
        <w:t>Nivel total (1 serie)</w:t>
      </w:r>
    </w:p>
    <w:sdt>
      <w:sdtPr>
        <w:tag w:val="goog_rdk_3"/>
        <w:id w:val="1737831947"/>
        <w:lock w:val="contentLocked"/>
      </w:sdtPr>
      <w:sdtEndPr/>
      <w:sdtContent>
        <w:tbl>
          <w:tblPr>
            <w:tblStyle w:val="a6"/>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3A54B940" w14:textId="77777777">
            <w:tc>
              <w:tcPr>
                <w:tcW w:w="2505" w:type="dxa"/>
                <w:tcMar>
                  <w:top w:w="100" w:type="dxa"/>
                  <w:left w:w="100" w:type="dxa"/>
                  <w:bottom w:w="100" w:type="dxa"/>
                  <w:right w:w="100" w:type="dxa"/>
                </w:tcMar>
              </w:tcPr>
              <w:p w14:paraId="08C5F1B2" w14:textId="77777777" w:rsidR="00084EA6" w:rsidRDefault="004C7ECE">
                <w:pPr>
                  <w:widowControl w:val="0"/>
                  <w:spacing w:after="0" w:line="240" w:lineRule="auto"/>
                  <w:rPr>
                    <w:b/>
                    <w:bCs/>
                  </w:rPr>
                </w:pPr>
                <w:r>
                  <w:rPr>
                    <w:b/>
                    <w:bCs/>
                  </w:rPr>
                  <w:t>Modelo</w:t>
                </w:r>
              </w:p>
            </w:tc>
            <w:tc>
              <w:tcPr>
                <w:tcW w:w="1905" w:type="dxa"/>
                <w:tcMar>
                  <w:top w:w="100" w:type="dxa"/>
                  <w:left w:w="100" w:type="dxa"/>
                  <w:bottom w:w="100" w:type="dxa"/>
                  <w:right w:w="100" w:type="dxa"/>
                </w:tcMar>
              </w:tcPr>
              <w:p w14:paraId="2CD5EBA5" w14:textId="77777777" w:rsidR="00084EA6" w:rsidRDefault="004C7ECE">
                <w:pPr>
                  <w:widowControl w:val="0"/>
                  <w:spacing w:after="0" w:line="240" w:lineRule="auto"/>
                  <w:rPr>
                    <w:b/>
                    <w:bCs/>
                  </w:rPr>
                </w:pPr>
                <w:r>
                  <w:rPr>
                    <w:b/>
                    <w:bCs/>
                  </w:rPr>
                  <w:t>TIpo</w:t>
                </w:r>
              </w:p>
            </w:tc>
            <w:tc>
              <w:tcPr>
                <w:tcW w:w="2205" w:type="dxa"/>
                <w:tcMar>
                  <w:top w:w="100" w:type="dxa"/>
                  <w:left w:w="100" w:type="dxa"/>
                  <w:bottom w:w="100" w:type="dxa"/>
                  <w:right w:w="100" w:type="dxa"/>
                </w:tcMar>
              </w:tcPr>
              <w:p w14:paraId="25BDD257" w14:textId="77777777" w:rsidR="00084EA6" w:rsidRDefault="004C7ECE">
                <w:pPr>
                  <w:widowControl w:val="0"/>
                  <w:spacing w:after="0" w:line="240" w:lineRule="auto"/>
                  <w:rPr>
                    <w:b/>
                    <w:bCs/>
                  </w:rPr>
                </w:pPr>
                <w:r>
                  <w:rPr>
                    <w:b/>
                    <w:bCs/>
                  </w:rPr>
                  <w:t>R²</w:t>
                </w:r>
              </w:p>
            </w:tc>
            <w:tc>
              <w:tcPr>
                <w:tcW w:w="2205" w:type="dxa"/>
                <w:tcMar>
                  <w:top w:w="100" w:type="dxa"/>
                  <w:left w:w="100" w:type="dxa"/>
                  <w:bottom w:w="100" w:type="dxa"/>
                  <w:right w:w="100" w:type="dxa"/>
                </w:tcMar>
              </w:tcPr>
              <w:p w14:paraId="7E3B0C53" w14:textId="77777777" w:rsidR="00084EA6" w:rsidRDefault="004C7ECE">
                <w:pPr>
                  <w:widowControl w:val="0"/>
                  <w:spacing w:after="0" w:line="240" w:lineRule="auto"/>
                  <w:rPr>
                    <w:b/>
                    <w:bCs/>
                  </w:rPr>
                </w:pPr>
                <w:r>
                  <w:rPr>
                    <w:b/>
                    <w:bCs/>
                  </w:rPr>
                  <w:t>MAE</w:t>
                </w:r>
              </w:p>
            </w:tc>
          </w:tr>
          <w:tr w:rsidR="00084EA6" w14:paraId="06ED541D" w14:textId="77777777">
            <w:tc>
              <w:tcPr>
                <w:tcW w:w="2505" w:type="dxa"/>
                <w:tcMar>
                  <w:top w:w="100" w:type="dxa"/>
                  <w:left w:w="100" w:type="dxa"/>
                  <w:bottom w:w="100" w:type="dxa"/>
                  <w:right w:w="100" w:type="dxa"/>
                </w:tcMar>
              </w:tcPr>
              <w:p w14:paraId="5F5391B5" w14:textId="77777777" w:rsidR="00084EA6" w:rsidRDefault="004C7ECE">
                <w:pPr>
                  <w:widowControl w:val="0"/>
                  <w:spacing w:after="0" w:line="240" w:lineRule="auto"/>
                </w:pPr>
                <w:r>
                  <w:t xml:space="preserve"> baseline_tasa_actual</w:t>
                </w:r>
              </w:p>
            </w:tc>
            <w:tc>
              <w:tcPr>
                <w:tcW w:w="1905" w:type="dxa"/>
                <w:tcMar>
                  <w:top w:w="100" w:type="dxa"/>
                  <w:left w:w="100" w:type="dxa"/>
                  <w:bottom w:w="100" w:type="dxa"/>
                  <w:right w:w="100" w:type="dxa"/>
                </w:tcMar>
              </w:tcPr>
              <w:p w14:paraId="2409B535"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23796DAD" w14:textId="77777777" w:rsidR="00084EA6" w:rsidRDefault="004C7ECE">
                <w:pPr>
                  <w:widowControl w:val="0"/>
                  <w:spacing w:after="0" w:line="240" w:lineRule="auto"/>
                </w:pPr>
                <w:r>
                  <w:t>-0.2400</w:t>
                </w:r>
              </w:p>
            </w:tc>
            <w:tc>
              <w:tcPr>
                <w:tcW w:w="2205" w:type="dxa"/>
                <w:tcMar>
                  <w:top w:w="100" w:type="dxa"/>
                  <w:left w:w="100" w:type="dxa"/>
                  <w:bottom w:w="100" w:type="dxa"/>
                  <w:right w:w="100" w:type="dxa"/>
                </w:tcMar>
              </w:tcPr>
              <w:p w14:paraId="04713AE7" w14:textId="77777777" w:rsidR="00084EA6" w:rsidRDefault="004C7ECE">
                <w:pPr>
                  <w:widowControl w:val="0"/>
                  <w:spacing w:after="0" w:line="240" w:lineRule="auto"/>
                </w:pPr>
                <w:r>
                  <w:t>0.5412</w:t>
                </w:r>
              </w:p>
            </w:tc>
          </w:tr>
          <w:tr w:rsidR="00084EA6" w14:paraId="1E47D4AC" w14:textId="77777777">
            <w:tc>
              <w:tcPr>
                <w:tcW w:w="2505" w:type="dxa"/>
                <w:tcMar>
                  <w:top w:w="100" w:type="dxa"/>
                  <w:left w:w="100" w:type="dxa"/>
                  <w:bottom w:w="100" w:type="dxa"/>
                  <w:right w:w="100" w:type="dxa"/>
                </w:tcMar>
              </w:tcPr>
              <w:p w14:paraId="59C085BF" w14:textId="77777777" w:rsidR="00084EA6" w:rsidRDefault="004C7ECE">
                <w:pPr>
                  <w:widowControl w:val="0"/>
                  <w:spacing w:after="0" w:line="240" w:lineRule="auto"/>
                </w:pPr>
                <w:r>
                  <w:t>baseline_naive_lag1</w:t>
                </w:r>
              </w:p>
            </w:tc>
            <w:tc>
              <w:tcPr>
                <w:tcW w:w="1905" w:type="dxa"/>
                <w:tcMar>
                  <w:top w:w="100" w:type="dxa"/>
                  <w:left w:w="100" w:type="dxa"/>
                  <w:bottom w:w="100" w:type="dxa"/>
                  <w:right w:w="100" w:type="dxa"/>
                </w:tcMar>
              </w:tcPr>
              <w:p w14:paraId="49D7C67B"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75E62B35" w14:textId="77777777" w:rsidR="00084EA6" w:rsidRDefault="004C7ECE">
                <w:pPr>
                  <w:widowControl w:val="0"/>
                  <w:spacing w:after="0" w:line="240" w:lineRule="auto"/>
                </w:pPr>
                <w:r>
                  <w:t>-0.3945</w:t>
                </w:r>
              </w:p>
            </w:tc>
            <w:tc>
              <w:tcPr>
                <w:tcW w:w="2205" w:type="dxa"/>
                <w:tcMar>
                  <w:top w:w="100" w:type="dxa"/>
                  <w:left w:w="100" w:type="dxa"/>
                  <w:bottom w:w="100" w:type="dxa"/>
                  <w:right w:w="100" w:type="dxa"/>
                </w:tcMar>
              </w:tcPr>
              <w:p w14:paraId="1A1477E2" w14:textId="77777777" w:rsidR="00084EA6" w:rsidRDefault="004C7ECE">
                <w:pPr>
                  <w:widowControl w:val="0"/>
                  <w:spacing w:after="0" w:line="240" w:lineRule="auto"/>
                </w:pPr>
                <w:r>
                  <w:t>0.4940</w:t>
                </w:r>
              </w:p>
            </w:tc>
          </w:tr>
          <w:tr w:rsidR="00084EA6" w14:paraId="4BCD43FE" w14:textId="77777777">
            <w:tc>
              <w:tcPr>
                <w:tcW w:w="2505" w:type="dxa"/>
                <w:tcMar>
                  <w:top w:w="100" w:type="dxa"/>
                  <w:left w:w="100" w:type="dxa"/>
                  <w:bottom w:w="100" w:type="dxa"/>
                  <w:right w:w="100" w:type="dxa"/>
                </w:tcMar>
              </w:tcPr>
              <w:p w14:paraId="44B68D78" w14:textId="77777777" w:rsidR="00084EA6" w:rsidRDefault="004C7ECE">
                <w:pPr>
                  <w:widowControl w:val="0"/>
                  <w:spacing w:after="0" w:line="240" w:lineRule="auto"/>
                </w:pPr>
                <w:r>
                  <w:t>baseline_media_movil_3</w:t>
                </w:r>
              </w:p>
            </w:tc>
            <w:tc>
              <w:tcPr>
                <w:tcW w:w="1905" w:type="dxa"/>
                <w:tcMar>
                  <w:top w:w="100" w:type="dxa"/>
                  <w:left w:w="100" w:type="dxa"/>
                  <w:bottom w:w="100" w:type="dxa"/>
                  <w:right w:w="100" w:type="dxa"/>
                </w:tcMar>
              </w:tcPr>
              <w:p w14:paraId="2A5E1D45"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7795B063" w14:textId="77777777" w:rsidR="00084EA6" w:rsidRDefault="004C7ECE">
                <w:pPr>
                  <w:widowControl w:val="0"/>
                  <w:spacing w:after="0" w:line="240" w:lineRule="auto"/>
                </w:pPr>
                <w:r>
                  <w:t>-0.4589</w:t>
                </w:r>
              </w:p>
            </w:tc>
            <w:tc>
              <w:tcPr>
                <w:tcW w:w="2205" w:type="dxa"/>
                <w:tcMar>
                  <w:top w:w="100" w:type="dxa"/>
                  <w:left w:w="100" w:type="dxa"/>
                  <w:bottom w:w="100" w:type="dxa"/>
                  <w:right w:w="100" w:type="dxa"/>
                </w:tcMar>
              </w:tcPr>
              <w:p w14:paraId="449CBB61" w14:textId="77777777" w:rsidR="00084EA6" w:rsidRDefault="004C7ECE">
                <w:pPr>
                  <w:widowControl w:val="0"/>
                  <w:spacing w:after="0" w:line="240" w:lineRule="auto"/>
                </w:pPr>
                <w:r>
                  <w:t>0.4826</w:t>
                </w:r>
              </w:p>
            </w:tc>
          </w:tr>
          <w:tr w:rsidR="00084EA6" w14:paraId="05367F1D" w14:textId="77777777">
            <w:tc>
              <w:tcPr>
                <w:tcW w:w="2505" w:type="dxa"/>
                <w:tcMar>
                  <w:top w:w="100" w:type="dxa"/>
                  <w:left w:w="100" w:type="dxa"/>
                  <w:bottom w:w="100" w:type="dxa"/>
                  <w:right w:w="100" w:type="dxa"/>
                </w:tcMar>
              </w:tcPr>
              <w:p w14:paraId="1CB63341" w14:textId="77777777" w:rsidR="00084EA6" w:rsidRDefault="004C7ECE">
                <w:pPr>
                  <w:widowControl w:val="0"/>
                  <w:spacing w:after="0" w:line="240" w:lineRule="auto"/>
                </w:pPr>
                <w:r>
                  <w:t>baseline_media_movil_6</w:t>
                </w:r>
              </w:p>
            </w:tc>
            <w:tc>
              <w:tcPr>
                <w:tcW w:w="1905" w:type="dxa"/>
                <w:tcMar>
                  <w:top w:w="100" w:type="dxa"/>
                  <w:left w:w="100" w:type="dxa"/>
                  <w:bottom w:w="100" w:type="dxa"/>
                  <w:right w:w="100" w:type="dxa"/>
                </w:tcMar>
              </w:tcPr>
              <w:p w14:paraId="14D8FF23" w14:textId="77777777" w:rsidR="00084EA6" w:rsidRDefault="004C7ECE">
                <w:pPr>
                  <w:widowControl w:val="0"/>
                  <w:spacing w:after="0" w:line="240" w:lineRule="auto"/>
                </w:pPr>
                <w:r>
                  <w:t>Baseline</w:t>
                </w:r>
              </w:p>
            </w:tc>
            <w:tc>
              <w:tcPr>
                <w:tcW w:w="2205" w:type="dxa"/>
                <w:tcMar>
                  <w:top w:w="100" w:type="dxa"/>
                  <w:left w:w="100" w:type="dxa"/>
                  <w:bottom w:w="100" w:type="dxa"/>
                  <w:right w:w="100" w:type="dxa"/>
                </w:tcMar>
              </w:tcPr>
              <w:p w14:paraId="63C08FDE" w14:textId="77777777" w:rsidR="00084EA6" w:rsidRDefault="004C7ECE">
                <w:pPr>
                  <w:widowControl w:val="0"/>
                  <w:spacing w:after="0" w:line="240" w:lineRule="auto"/>
                </w:pPr>
                <w:r>
                  <w:t xml:space="preserve"> -0.8341</w:t>
                </w:r>
              </w:p>
            </w:tc>
            <w:tc>
              <w:tcPr>
                <w:tcW w:w="2205" w:type="dxa"/>
                <w:tcMar>
                  <w:top w:w="100" w:type="dxa"/>
                  <w:left w:w="100" w:type="dxa"/>
                  <w:bottom w:w="100" w:type="dxa"/>
                  <w:right w:w="100" w:type="dxa"/>
                </w:tcMar>
              </w:tcPr>
              <w:p w14:paraId="6D5C33A7" w14:textId="77777777" w:rsidR="00084EA6" w:rsidRDefault="004C7ECE">
                <w:pPr>
                  <w:widowControl w:val="0"/>
                  <w:spacing w:after="0" w:line="240" w:lineRule="auto"/>
                </w:pPr>
                <w:r>
                  <w:t>0.5877</w:t>
                </w:r>
              </w:p>
            </w:tc>
          </w:tr>
          <w:tr w:rsidR="00084EA6" w14:paraId="242F42A0" w14:textId="77777777">
            <w:tc>
              <w:tcPr>
                <w:tcW w:w="2505" w:type="dxa"/>
                <w:tcMar>
                  <w:top w:w="100" w:type="dxa"/>
                  <w:left w:w="100" w:type="dxa"/>
                  <w:bottom w:w="100" w:type="dxa"/>
                  <w:right w:w="100" w:type="dxa"/>
                </w:tcMar>
              </w:tcPr>
              <w:p w14:paraId="16B72F50" w14:textId="77777777" w:rsidR="00084EA6" w:rsidRDefault="004C7ECE">
                <w:pPr>
                  <w:widowControl w:val="0"/>
                  <w:spacing w:after="0" w:line="240" w:lineRule="auto"/>
                </w:pPr>
                <w:r>
                  <w:t xml:space="preserve"> XGBoost  </w:t>
                </w:r>
              </w:p>
            </w:tc>
            <w:tc>
              <w:tcPr>
                <w:tcW w:w="1905" w:type="dxa"/>
                <w:tcMar>
                  <w:top w:w="100" w:type="dxa"/>
                  <w:left w:w="100" w:type="dxa"/>
                  <w:bottom w:w="100" w:type="dxa"/>
                  <w:right w:w="100" w:type="dxa"/>
                </w:tcMar>
              </w:tcPr>
              <w:p w14:paraId="0C9ED73F"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44B454CB" w14:textId="77777777" w:rsidR="00084EA6" w:rsidRDefault="004C7ECE">
                <w:pPr>
                  <w:widowControl w:val="0"/>
                  <w:spacing w:after="0" w:line="240" w:lineRule="auto"/>
                </w:pPr>
                <w:r>
                  <w:t>-1.1337</w:t>
                </w:r>
              </w:p>
            </w:tc>
            <w:tc>
              <w:tcPr>
                <w:tcW w:w="2205" w:type="dxa"/>
                <w:tcMar>
                  <w:top w:w="100" w:type="dxa"/>
                  <w:left w:w="100" w:type="dxa"/>
                  <w:bottom w:w="100" w:type="dxa"/>
                  <w:right w:w="100" w:type="dxa"/>
                </w:tcMar>
              </w:tcPr>
              <w:p w14:paraId="5525BF78" w14:textId="77777777" w:rsidR="00084EA6" w:rsidRDefault="004C7ECE">
                <w:pPr>
                  <w:widowControl w:val="0"/>
                  <w:spacing w:after="0" w:line="240" w:lineRule="auto"/>
                </w:pPr>
                <w:r>
                  <w:t>0.6951</w:t>
                </w:r>
              </w:p>
            </w:tc>
          </w:tr>
          <w:tr w:rsidR="00084EA6" w14:paraId="0B4A430C" w14:textId="77777777">
            <w:tc>
              <w:tcPr>
                <w:tcW w:w="2505" w:type="dxa"/>
                <w:tcMar>
                  <w:top w:w="100" w:type="dxa"/>
                  <w:left w:w="100" w:type="dxa"/>
                  <w:bottom w:w="100" w:type="dxa"/>
                  <w:right w:w="100" w:type="dxa"/>
                </w:tcMar>
              </w:tcPr>
              <w:p w14:paraId="441BBA68" w14:textId="77777777" w:rsidR="00084EA6" w:rsidRDefault="004C7ECE">
                <w:pPr>
                  <w:widowControl w:val="0"/>
                  <w:spacing w:after="0" w:line="240" w:lineRule="auto"/>
                </w:pPr>
                <w:r>
                  <w:t xml:space="preserve"> RandomForest </w:t>
                </w:r>
              </w:p>
            </w:tc>
            <w:tc>
              <w:tcPr>
                <w:tcW w:w="1905" w:type="dxa"/>
                <w:tcMar>
                  <w:top w:w="100" w:type="dxa"/>
                  <w:left w:w="100" w:type="dxa"/>
                  <w:bottom w:w="100" w:type="dxa"/>
                  <w:right w:w="100" w:type="dxa"/>
                </w:tcMar>
              </w:tcPr>
              <w:p w14:paraId="76CB1027"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6737A958" w14:textId="77777777" w:rsidR="00084EA6" w:rsidRDefault="004C7ECE">
                <w:pPr>
                  <w:widowControl w:val="0"/>
                  <w:spacing w:after="0" w:line="240" w:lineRule="auto"/>
                </w:pPr>
                <w:r>
                  <w:t>-1.2635</w:t>
                </w:r>
              </w:p>
            </w:tc>
            <w:tc>
              <w:tcPr>
                <w:tcW w:w="2205" w:type="dxa"/>
                <w:tcMar>
                  <w:top w:w="100" w:type="dxa"/>
                  <w:left w:w="100" w:type="dxa"/>
                  <w:bottom w:w="100" w:type="dxa"/>
                  <w:right w:w="100" w:type="dxa"/>
                </w:tcMar>
              </w:tcPr>
              <w:p w14:paraId="5D687480" w14:textId="77777777" w:rsidR="00084EA6" w:rsidRDefault="004C7ECE">
                <w:pPr>
                  <w:widowControl w:val="0"/>
                  <w:spacing w:after="0" w:line="240" w:lineRule="auto"/>
                </w:pPr>
                <w:r>
                  <w:t>0.6806</w:t>
                </w:r>
              </w:p>
            </w:tc>
          </w:tr>
          <w:tr w:rsidR="00084EA6" w14:paraId="34C21633" w14:textId="77777777">
            <w:tc>
              <w:tcPr>
                <w:tcW w:w="2505" w:type="dxa"/>
                <w:tcMar>
                  <w:top w:w="100" w:type="dxa"/>
                  <w:left w:w="100" w:type="dxa"/>
                  <w:bottom w:w="100" w:type="dxa"/>
                  <w:right w:w="100" w:type="dxa"/>
                </w:tcMar>
              </w:tcPr>
              <w:p w14:paraId="3AFAD018" w14:textId="77777777" w:rsidR="00084EA6" w:rsidRDefault="004C7ECE">
                <w:pPr>
                  <w:widowControl w:val="0"/>
                  <w:spacing w:after="0" w:line="240" w:lineRule="auto"/>
                </w:pPr>
                <w:r>
                  <w:t xml:space="preserve">ExtraTrees </w:t>
                </w:r>
              </w:p>
            </w:tc>
            <w:tc>
              <w:tcPr>
                <w:tcW w:w="1905" w:type="dxa"/>
                <w:tcMar>
                  <w:top w:w="100" w:type="dxa"/>
                  <w:left w:w="100" w:type="dxa"/>
                  <w:bottom w:w="100" w:type="dxa"/>
                  <w:right w:w="100" w:type="dxa"/>
                </w:tcMar>
              </w:tcPr>
              <w:p w14:paraId="430DED0E"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084BFEBE" w14:textId="77777777" w:rsidR="00084EA6" w:rsidRDefault="004C7ECE">
                <w:pPr>
                  <w:widowControl w:val="0"/>
                  <w:spacing w:after="0" w:line="240" w:lineRule="auto"/>
                </w:pPr>
                <w:r>
                  <w:t>-1.6045</w:t>
                </w:r>
              </w:p>
            </w:tc>
            <w:tc>
              <w:tcPr>
                <w:tcW w:w="2205" w:type="dxa"/>
                <w:tcMar>
                  <w:top w:w="100" w:type="dxa"/>
                  <w:left w:w="100" w:type="dxa"/>
                  <w:bottom w:w="100" w:type="dxa"/>
                  <w:right w:w="100" w:type="dxa"/>
                </w:tcMar>
              </w:tcPr>
              <w:p w14:paraId="66786B87" w14:textId="77777777" w:rsidR="00084EA6" w:rsidRDefault="004C7ECE">
                <w:pPr>
                  <w:widowControl w:val="0"/>
                  <w:spacing w:after="0" w:line="240" w:lineRule="auto"/>
                </w:pPr>
                <w:r>
                  <w:t>0.8036</w:t>
                </w:r>
              </w:p>
            </w:tc>
          </w:tr>
          <w:tr w:rsidR="00084EA6" w14:paraId="50946861" w14:textId="77777777">
            <w:tc>
              <w:tcPr>
                <w:tcW w:w="2505" w:type="dxa"/>
                <w:tcMar>
                  <w:top w:w="100" w:type="dxa"/>
                  <w:left w:w="100" w:type="dxa"/>
                  <w:bottom w:w="100" w:type="dxa"/>
                  <w:right w:w="100" w:type="dxa"/>
                </w:tcMar>
              </w:tcPr>
              <w:p w14:paraId="14DA7B8C" w14:textId="77777777" w:rsidR="00084EA6" w:rsidRDefault="004C7ECE">
                <w:pPr>
                  <w:widowControl w:val="0"/>
                  <w:spacing w:after="0" w:line="240" w:lineRule="auto"/>
                </w:pPr>
                <w:r>
                  <w:t>HistGradientBoosting</w:t>
                </w:r>
              </w:p>
            </w:tc>
            <w:tc>
              <w:tcPr>
                <w:tcW w:w="1905" w:type="dxa"/>
                <w:tcMar>
                  <w:top w:w="100" w:type="dxa"/>
                  <w:left w:w="100" w:type="dxa"/>
                  <w:bottom w:w="100" w:type="dxa"/>
                  <w:right w:w="100" w:type="dxa"/>
                </w:tcMar>
              </w:tcPr>
              <w:p w14:paraId="1CC2553F" w14:textId="77777777" w:rsidR="00084EA6" w:rsidRDefault="004C7ECE">
                <w:pPr>
                  <w:widowControl w:val="0"/>
                  <w:spacing w:after="0" w:line="240" w:lineRule="auto"/>
                </w:pPr>
                <w:r>
                  <w:t>Machine Learning</w:t>
                </w:r>
              </w:p>
            </w:tc>
            <w:tc>
              <w:tcPr>
                <w:tcW w:w="2205" w:type="dxa"/>
                <w:tcMar>
                  <w:top w:w="100" w:type="dxa"/>
                  <w:left w:w="100" w:type="dxa"/>
                  <w:bottom w:w="100" w:type="dxa"/>
                  <w:right w:w="100" w:type="dxa"/>
                </w:tcMar>
              </w:tcPr>
              <w:p w14:paraId="664D0BE1" w14:textId="77777777" w:rsidR="00084EA6" w:rsidRDefault="004C7ECE">
                <w:pPr>
                  <w:widowControl w:val="0"/>
                  <w:spacing w:after="0" w:line="240" w:lineRule="auto"/>
                </w:pPr>
                <w:r>
                  <w:t>-1.9103</w:t>
                </w:r>
              </w:p>
            </w:tc>
            <w:tc>
              <w:tcPr>
                <w:tcW w:w="2205" w:type="dxa"/>
                <w:tcMar>
                  <w:top w:w="100" w:type="dxa"/>
                  <w:left w:w="100" w:type="dxa"/>
                  <w:bottom w:w="100" w:type="dxa"/>
                  <w:right w:w="100" w:type="dxa"/>
                </w:tcMar>
              </w:tcPr>
              <w:p w14:paraId="34CDA735" w14:textId="77777777" w:rsidR="00084EA6" w:rsidRDefault="004C7ECE">
                <w:pPr>
                  <w:widowControl w:val="0"/>
                  <w:spacing w:after="0" w:line="240" w:lineRule="auto"/>
                </w:pPr>
                <w:r>
                  <w:t>0.8162</w:t>
                </w:r>
              </w:p>
            </w:tc>
          </w:tr>
          <w:tr w:rsidR="00084EA6" w14:paraId="18BFF54B" w14:textId="77777777">
            <w:tc>
              <w:tcPr>
                <w:tcW w:w="2505" w:type="dxa"/>
                <w:tcMar>
                  <w:top w:w="100" w:type="dxa"/>
                  <w:left w:w="100" w:type="dxa"/>
                  <w:bottom w:w="100" w:type="dxa"/>
                  <w:right w:w="100" w:type="dxa"/>
                </w:tcMar>
              </w:tcPr>
              <w:p w14:paraId="6875400E" w14:textId="77777777" w:rsidR="00084EA6" w:rsidRDefault="004C7ECE">
                <w:pPr>
                  <w:widowControl w:val="0"/>
                  <w:spacing w:after="0" w:line="240" w:lineRule="auto"/>
                </w:pPr>
                <w:r>
                  <w:t xml:space="preserve">Ridge  </w:t>
                </w:r>
              </w:p>
            </w:tc>
            <w:tc>
              <w:tcPr>
                <w:tcW w:w="1905" w:type="dxa"/>
                <w:tcMar>
                  <w:top w:w="100" w:type="dxa"/>
                  <w:left w:w="100" w:type="dxa"/>
                  <w:bottom w:w="100" w:type="dxa"/>
                  <w:right w:w="100" w:type="dxa"/>
                </w:tcMar>
              </w:tcPr>
              <w:p w14:paraId="75274BB9"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7F90F4F6" w14:textId="77777777" w:rsidR="00084EA6" w:rsidRDefault="004C7ECE">
                <w:pPr>
                  <w:widowControl w:val="0"/>
                  <w:spacing w:after="0" w:line="240" w:lineRule="auto"/>
                </w:pPr>
                <w:r>
                  <w:t>-2.0676</w:t>
                </w:r>
              </w:p>
            </w:tc>
            <w:tc>
              <w:tcPr>
                <w:tcW w:w="2205" w:type="dxa"/>
                <w:tcMar>
                  <w:top w:w="100" w:type="dxa"/>
                  <w:left w:w="100" w:type="dxa"/>
                  <w:bottom w:w="100" w:type="dxa"/>
                  <w:right w:w="100" w:type="dxa"/>
                </w:tcMar>
              </w:tcPr>
              <w:p w14:paraId="77126BD6" w14:textId="77777777" w:rsidR="00084EA6" w:rsidRDefault="004C7ECE">
                <w:pPr>
                  <w:widowControl w:val="0"/>
                  <w:spacing w:after="0" w:line="240" w:lineRule="auto"/>
                </w:pPr>
                <w:r>
                  <w:t>0.8205</w:t>
                </w:r>
              </w:p>
            </w:tc>
          </w:tr>
          <w:tr w:rsidR="00084EA6" w14:paraId="604A9CDB" w14:textId="77777777">
            <w:tc>
              <w:tcPr>
                <w:tcW w:w="2505" w:type="dxa"/>
                <w:tcMar>
                  <w:top w:w="100" w:type="dxa"/>
                  <w:left w:w="100" w:type="dxa"/>
                  <w:bottom w:w="100" w:type="dxa"/>
                  <w:right w:w="100" w:type="dxa"/>
                </w:tcMar>
              </w:tcPr>
              <w:p w14:paraId="1731FE2A" w14:textId="77777777" w:rsidR="00084EA6" w:rsidRDefault="004C7ECE">
                <w:pPr>
                  <w:widowControl w:val="0"/>
                  <w:spacing w:after="0" w:line="240" w:lineRule="auto"/>
                </w:pPr>
                <w:r>
                  <w:t>ElasticNet</w:t>
                </w:r>
              </w:p>
            </w:tc>
            <w:tc>
              <w:tcPr>
                <w:tcW w:w="1905" w:type="dxa"/>
                <w:tcMar>
                  <w:top w:w="100" w:type="dxa"/>
                  <w:left w:w="100" w:type="dxa"/>
                  <w:bottom w:w="100" w:type="dxa"/>
                  <w:right w:w="100" w:type="dxa"/>
                </w:tcMar>
              </w:tcPr>
              <w:p w14:paraId="73F04268" w14:textId="77777777" w:rsidR="00084EA6" w:rsidRDefault="004C7ECE">
                <w:pPr>
                  <w:widowControl w:val="0"/>
                  <w:spacing w:after="0" w:line="240" w:lineRule="auto"/>
                </w:pPr>
                <w:r>
                  <w:t>Maching learning</w:t>
                </w:r>
              </w:p>
            </w:tc>
            <w:tc>
              <w:tcPr>
                <w:tcW w:w="2205" w:type="dxa"/>
                <w:tcMar>
                  <w:top w:w="100" w:type="dxa"/>
                  <w:left w:w="100" w:type="dxa"/>
                  <w:bottom w:w="100" w:type="dxa"/>
                  <w:right w:w="100" w:type="dxa"/>
                </w:tcMar>
              </w:tcPr>
              <w:p w14:paraId="633095FA" w14:textId="77777777" w:rsidR="00084EA6" w:rsidRDefault="004C7ECE">
                <w:pPr>
                  <w:widowControl w:val="0"/>
                  <w:spacing w:after="0" w:line="240" w:lineRule="auto"/>
                </w:pPr>
                <w:r>
                  <w:t>-4.6698</w:t>
                </w:r>
              </w:p>
            </w:tc>
            <w:tc>
              <w:tcPr>
                <w:tcW w:w="2205" w:type="dxa"/>
                <w:tcMar>
                  <w:top w:w="100" w:type="dxa"/>
                  <w:left w:w="100" w:type="dxa"/>
                  <w:bottom w:w="100" w:type="dxa"/>
                  <w:right w:w="100" w:type="dxa"/>
                </w:tcMar>
              </w:tcPr>
              <w:p w14:paraId="59F67DF2" w14:textId="77777777" w:rsidR="00084EA6" w:rsidRDefault="004C7ECE">
                <w:pPr>
                  <w:widowControl w:val="0"/>
                  <w:spacing w:after="0" w:line="240" w:lineRule="auto"/>
                </w:pPr>
                <w:r>
                  <w:t xml:space="preserve"> 1.1623</w:t>
                </w:r>
              </w:p>
            </w:tc>
          </w:tr>
        </w:tbl>
      </w:sdtContent>
    </w:sdt>
    <w:p w14:paraId="297065A3" w14:textId="77777777" w:rsidR="00084EA6" w:rsidRDefault="00084EA6"/>
    <w:p w14:paraId="57F7DD27" w14:textId="77777777" w:rsidR="00084EA6" w:rsidRDefault="004C7ECE">
      <w:r>
        <w:t>Nota: El R² negativo en el nivel total se debe a la escasez de observaciones (solo 6 puntos de validación), lo cual no permite una evaluación estadísticamente significativa.</w:t>
      </w:r>
    </w:p>
    <w:p w14:paraId="5AEC112F" w14:textId="77777777" w:rsidR="00084EA6" w:rsidRDefault="004C7ECE">
      <w:pPr>
        <w:pStyle w:val="Ttulo2"/>
      </w:pPr>
      <w:bookmarkStart w:id="41" w:name="_heading=h.tb6krvp56jav" w:colFirst="0" w:colLast="0"/>
      <w:bookmarkEnd w:id="41"/>
      <w:r>
        <w:t>5.5 Resultados del modelado</w:t>
      </w:r>
    </w:p>
    <w:p w14:paraId="2D5C271F" w14:textId="77777777" w:rsidR="00084EA6" w:rsidRDefault="00084EA6"/>
    <w:p w14:paraId="43558B15" w14:textId="77777777" w:rsidR="00084EA6" w:rsidRDefault="004C7ECE">
      <w:pPr>
        <w:rPr>
          <w:rFonts w:ascii="Arial" w:eastAsia="Arial" w:hAnsi="Arial" w:cs="Arial"/>
          <w:sz w:val="24"/>
          <w:szCs w:val="24"/>
        </w:rPr>
      </w:pPr>
      <w:r>
        <w:rPr>
          <w:rFonts w:ascii="Arial" w:eastAsia="Arial" w:hAnsi="Arial" w:cs="Arial"/>
          <w:sz w:val="24"/>
          <w:szCs w:val="24"/>
        </w:rPr>
        <w:t>Hallazgos principales:</w:t>
      </w:r>
    </w:p>
    <w:p w14:paraId="43C56EA8" w14:textId="77777777" w:rsidR="00084EA6" w:rsidRDefault="004C7ECE">
      <w:pPr>
        <w:rPr>
          <w:rFonts w:ascii="Arial" w:eastAsia="Arial" w:hAnsi="Arial" w:cs="Arial"/>
          <w:sz w:val="24"/>
          <w:szCs w:val="24"/>
        </w:rPr>
      </w:pPr>
      <w:r>
        <w:rPr>
          <w:rFonts w:ascii="Arial" w:eastAsia="Arial" w:hAnsi="Arial" w:cs="Arial"/>
          <w:sz w:val="24"/>
          <w:szCs w:val="24"/>
        </w:rPr>
        <w:t xml:space="preserve">1. Los 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superaron consistentemente a los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en todos los niveles </w:t>
      </w:r>
      <w:proofErr w:type="spellStart"/>
      <w:r>
        <w:rPr>
          <w:rFonts w:ascii="Arial" w:eastAsia="Arial" w:hAnsi="Arial" w:cs="Arial"/>
          <w:sz w:val="24"/>
          <w:szCs w:val="24"/>
        </w:rPr>
        <w:t>jerarquicos</w:t>
      </w:r>
      <w:proofErr w:type="spellEnd"/>
      <w:r>
        <w:rPr>
          <w:rFonts w:ascii="Arial" w:eastAsia="Arial" w:hAnsi="Arial" w:cs="Arial"/>
          <w:sz w:val="24"/>
          <w:szCs w:val="24"/>
        </w:rPr>
        <w:t xml:space="preserve">. Esto indica que las tasas de </w:t>
      </w:r>
      <w:proofErr w:type="spellStart"/>
      <w:r>
        <w:rPr>
          <w:rFonts w:ascii="Arial" w:eastAsia="Arial" w:hAnsi="Arial" w:cs="Arial"/>
          <w:sz w:val="24"/>
          <w:szCs w:val="24"/>
        </w:rPr>
        <w:t>credito</w:t>
      </w:r>
      <w:proofErr w:type="spellEnd"/>
      <w:r>
        <w:rPr>
          <w:rFonts w:ascii="Arial" w:eastAsia="Arial" w:hAnsi="Arial" w:cs="Arial"/>
          <w:sz w:val="24"/>
          <w:szCs w:val="24"/>
        </w:rPr>
        <w:t xml:space="preserve"> de consumo en Colombia presentan alta inercia y estabilidad a corto plazo (3 meses), donde la mejor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es utilizar valores </w:t>
      </w:r>
      <w:proofErr w:type="spellStart"/>
      <w:r>
        <w:rPr>
          <w:rFonts w:ascii="Arial" w:eastAsia="Arial" w:hAnsi="Arial" w:cs="Arial"/>
          <w:sz w:val="24"/>
          <w:szCs w:val="24"/>
        </w:rPr>
        <w:t>historicos</w:t>
      </w:r>
      <w:proofErr w:type="spellEnd"/>
      <w:r>
        <w:rPr>
          <w:rFonts w:ascii="Arial" w:eastAsia="Arial" w:hAnsi="Arial" w:cs="Arial"/>
          <w:sz w:val="24"/>
          <w:szCs w:val="24"/>
        </w:rPr>
        <w:t xml:space="preserve"> recientes.</w:t>
      </w:r>
    </w:p>
    <w:p w14:paraId="08330E8F" w14:textId="77777777" w:rsidR="00084EA6" w:rsidRDefault="004C7ECE">
      <w:pPr>
        <w:rPr>
          <w:rFonts w:ascii="Arial" w:eastAsia="Arial" w:hAnsi="Arial" w:cs="Arial"/>
          <w:sz w:val="24"/>
          <w:szCs w:val="24"/>
        </w:rPr>
      </w:pPr>
      <w:r>
        <w:rPr>
          <w:rFonts w:ascii="Arial" w:eastAsia="Arial" w:hAnsi="Arial" w:cs="Arial"/>
          <w:sz w:val="24"/>
          <w:szCs w:val="24"/>
        </w:rPr>
        <w:t xml:space="preserve">2. El </w:t>
      </w:r>
      <w:proofErr w:type="spellStart"/>
      <w:r>
        <w:rPr>
          <w:rFonts w:ascii="Arial" w:eastAsia="Arial" w:hAnsi="Arial" w:cs="Arial"/>
          <w:sz w:val="24"/>
          <w:szCs w:val="24"/>
        </w:rPr>
        <w:t>baseline_tasa_actual</w:t>
      </w:r>
      <w:proofErr w:type="spellEnd"/>
      <w:r>
        <w:rPr>
          <w:rFonts w:ascii="Arial" w:eastAsia="Arial" w:hAnsi="Arial" w:cs="Arial"/>
          <w:sz w:val="24"/>
          <w:szCs w:val="24"/>
        </w:rPr>
        <w:t xml:space="preserve"> fue el mejor modelo para los niveles banco, rango y total, mientras que baseline_media_movil_6 fue el mejor para el nivel </w:t>
      </w:r>
      <w:proofErr w:type="spellStart"/>
      <w:r>
        <w:rPr>
          <w:rFonts w:ascii="Arial" w:eastAsia="Arial" w:hAnsi="Arial" w:cs="Arial"/>
          <w:sz w:val="24"/>
          <w:szCs w:val="24"/>
        </w:rPr>
        <w:t>banco_rango</w:t>
      </w:r>
      <w:proofErr w:type="spellEnd"/>
      <w:r>
        <w:rPr>
          <w:rFonts w:ascii="Arial" w:eastAsia="Arial" w:hAnsi="Arial" w:cs="Arial"/>
          <w:sz w:val="24"/>
          <w:szCs w:val="24"/>
        </w:rPr>
        <w:t>.</w:t>
      </w:r>
    </w:p>
    <w:p w14:paraId="29C22A2A" w14:textId="77777777" w:rsidR="00084EA6" w:rsidRDefault="004C7ECE">
      <w:pPr>
        <w:rPr>
          <w:rFonts w:ascii="Arial" w:eastAsia="Arial" w:hAnsi="Arial" w:cs="Arial"/>
          <w:sz w:val="24"/>
          <w:szCs w:val="24"/>
        </w:rPr>
      </w:pPr>
      <w:r>
        <w:rPr>
          <w:rFonts w:ascii="Arial" w:eastAsia="Arial" w:hAnsi="Arial" w:cs="Arial"/>
          <w:sz w:val="24"/>
          <w:szCs w:val="24"/>
        </w:rPr>
        <w:t xml:space="preserve">3. Los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w:t>
      </w:r>
      <w:proofErr w:type="spellStart"/>
      <w:r>
        <w:rPr>
          <w:rFonts w:ascii="Arial" w:eastAsia="Arial" w:hAnsi="Arial" w:cs="Arial"/>
          <w:sz w:val="24"/>
          <w:szCs w:val="24"/>
        </w:rPr>
        <w:t>ExtraTrees</w:t>
      </w:r>
      <w:proofErr w:type="spellEnd"/>
      <w:r>
        <w:rPr>
          <w:rFonts w:ascii="Arial" w:eastAsia="Arial" w:hAnsi="Arial" w:cs="Arial"/>
          <w:sz w:val="24"/>
          <w:szCs w:val="24"/>
        </w:rPr>
        <w:t xml:space="preserve">) obtuvieron </w:t>
      </w:r>
      <w:proofErr w:type="spellStart"/>
      <w:r>
        <w:rPr>
          <w:rFonts w:ascii="Arial" w:eastAsia="Arial" w:hAnsi="Arial" w:cs="Arial"/>
          <w:sz w:val="24"/>
          <w:szCs w:val="24"/>
        </w:rPr>
        <w:t>desempeno</w:t>
      </w:r>
      <w:proofErr w:type="spellEnd"/>
      <w:r>
        <w:rPr>
          <w:rFonts w:ascii="Arial" w:eastAsia="Arial" w:hAnsi="Arial" w:cs="Arial"/>
          <w:sz w:val="24"/>
          <w:szCs w:val="24"/>
        </w:rPr>
        <w:t xml:space="preserve"> inferior a los </w:t>
      </w:r>
      <w:proofErr w:type="spellStart"/>
      <w:r>
        <w:rPr>
          <w:rFonts w:ascii="Arial" w:eastAsia="Arial" w:hAnsi="Arial" w:cs="Arial"/>
          <w:sz w:val="24"/>
          <w:szCs w:val="24"/>
        </w:rPr>
        <w:t>baselines</w:t>
      </w:r>
      <w:proofErr w:type="spellEnd"/>
      <w:r>
        <w:rPr>
          <w:rFonts w:ascii="Arial" w:eastAsia="Arial" w:hAnsi="Arial" w:cs="Arial"/>
          <w:sz w:val="24"/>
          <w:szCs w:val="24"/>
        </w:rPr>
        <w:t>, sugiriendo que la complejidad adicional no aporta valor predictivo para este tipo de series temporales financieras.</w:t>
      </w:r>
    </w:p>
    <w:p w14:paraId="18D8592A" w14:textId="77777777" w:rsidR="00084EA6" w:rsidRDefault="004C7ECE">
      <w:pPr>
        <w:rPr>
          <w:rFonts w:ascii="Arial" w:eastAsia="Arial" w:hAnsi="Arial" w:cs="Arial"/>
          <w:sz w:val="24"/>
          <w:szCs w:val="24"/>
        </w:rPr>
      </w:pPr>
      <w:r>
        <w:rPr>
          <w:rFonts w:ascii="Arial" w:eastAsia="Arial" w:hAnsi="Arial" w:cs="Arial"/>
          <w:sz w:val="24"/>
          <w:szCs w:val="24"/>
        </w:rPr>
        <w:t xml:space="preserve">4. Los modelos lineales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presentaron el peor </w:t>
      </w:r>
      <w:proofErr w:type="spellStart"/>
      <w:r>
        <w:rPr>
          <w:rFonts w:ascii="Arial" w:eastAsia="Arial" w:hAnsi="Arial" w:cs="Arial"/>
          <w:sz w:val="24"/>
          <w:szCs w:val="24"/>
        </w:rPr>
        <w:t>desempeno</w:t>
      </w:r>
      <w:proofErr w:type="spellEnd"/>
      <w:r>
        <w:rPr>
          <w:rFonts w:ascii="Arial" w:eastAsia="Arial" w:hAnsi="Arial" w:cs="Arial"/>
          <w:sz w:val="24"/>
          <w:szCs w:val="24"/>
        </w:rPr>
        <w:t xml:space="preserve"> en todos los niveles, indicando que las relaciones en los datos no son puramente </w:t>
      </w:r>
      <w:proofErr w:type="gramStart"/>
      <w:r>
        <w:rPr>
          <w:rFonts w:ascii="Arial" w:eastAsia="Arial" w:hAnsi="Arial" w:cs="Arial"/>
          <w:sz w:val="24"/>
          <w:szCs w:val="24"/>
        </w:rPr>
        <w:t>lineales</w:t>
      </w:r>
      <w:proofErr w:type="gramEnd"/>
      <w:r>
        <w:rPr>
          <w:rFonts w:ascii="Arial" w:eastAsia="Arial" w:hAnsi="Arial" w:cs="Arial"/>
          <w:sz w:val="24"/>
          <w:szCs w:val="24"/>
        </w:rPr>
        <w:t xml:space="preserve"> pero tampoco requieren modelos complejos.</w:t>
      </w:r>
    </w:p>
    <w:p w14:paraId="3EE153CF" w14:textId="77777777" w:rsidR="00084EA6" w:rsidRDefault="00084EA6">
      <w:pPr>
        <w:rPr>
          <w:rFonts w:ascii="Arial" w:eastAsia="Arial" w:hAnsi="Arial" w:cs="Arial"/>
          <w:b/>
          <w:bCs/>
          <w:sz w:val="24"/>
          <w:szCs w:val="24"/>
        </w:rPr>
      </w:pPr>
    </w:p>
    <w:p w14:paraId="655904D6" w14:textId="77777777" w:rsidR="00084EA6" w:rsidRDefault="004C7ECE">
      <w:pPr>
        <w:rPr>
          <w:rFonts w:ascii="Arial" w:eastAsia="Arial" w:hAnsi="Arial" w:cs="Arial"/>
          <w:sz w:val="24"/>
          <w:szCs w:val="24"/>
        </w:rPr>
      </w:pPr>
      <w:r>
        <w:rPr>
          <w:rFonts w:ascii="Arial" w:eastAsia="Arial" w:hAnsi="Arial" w:cs="Arial"/>
          <w:sz w:val="24"/>
          <w:szCs w:val="24"/>
        </w:rPr>
        <w:t>Resumen de predicciones generadas:</w:t>
      </w:r>
    </w:p>
    <w:p w14:paraId="231B8160" w14:textId="77777777" w:rsidR="00084EA6" w:rsidRDefault="004C7ECE">
      <w:pPr>
        <w:numPr>
          <w:ilvl w:val="0"/>
          <w:numId w:val="35"/>
        </w:numPr>
        <w:spacing w:after="0"/>
        <w:rPr>
          <w:rFonts w:ascii="Arial" w:eastAsia="Arial" w:hAnsi="Arial" w:cs="Arial"/>
          <w:sz w:val="24"/>
          <w:szCs w:val="24"/>
        </w:rPr>
      </w:pPr>
      <w:r>
        <w:rPr>
          <w:rFonts w:ascii="Arial" w:eastAsia="Arial" w:hAnsi="Arial" w:cs="Arial"/>
          <w:sz w:val="24"/>
          <w:szCs w:val="24"/>
        </w:rPr>
        <w:t>- Total de predicciones: 119 combinaciones banco-rango</w:t>
      </w:r>
    </w:p>
    <w:p w14:paraId="713F0E79" w14:textId="77777777" w:rsidR="00084EA6" w:rsidRDefault="004C7ECE">
      <w:pPr>
        <w:numPr>
          <w:ilvl w:val="0"/>
          <w:numId w:val="35"/>
        </w:numPr>
        <w:spacing w:after="0"/>
        <w:rPr>
          <w:rFonts w:ascii="Arial" w:eastAsia="Arial" w:hAnsi="Arial" w:cs="Arial"/>
          <w:sz w:val="24"/>
          <w:szCs w:val="24"/>
        </w:rPr>
      </w:pPr>
      <w:r>
        <w:rPr>
          <w:rFonts w:ascii="Arial" w:eastAsia="Arial" w:hAnsi="Arial" w:cs="Arial"/>
          <w:sz w:val="24"/>
          <w:szCs w:val="24"/>
        </w:rPr>
        <w:t xml:space="preserve">- Mes base: </w:t>
      </w:r>
      <w:proofErr w:type="gramStart"/>
      <w:r>
        <w:rPr>
          <w:rFonts w:ascii="Arial" w:eastAsia="Arial" w:hAnsi="Arial" w:cs="Arial"/>
          <w:sz w:val="24"/>
          <w:szCs w:val="24"/>
        </w:rPr>
        <w:t>Marzo</w:t>
      </w:r>
      <w:proofErr w:type="gramEnd"/>
      <w:r>
        <w:rPr>
          <w:rFonts w:ascii="Arial" w:eastAsia="Arial" w:hAnsi="Arial" w:cs="Arial"/>
          <w:sz w:val="24"/>
          <w:szCs w:val="24"/>
        </w:rPr>
        <w:t xml:space="preserve"> 2026</w:t>
      </w:r>
    </w:p>
    <w:p w14:paraId="1B1B268E" w14:textId="77777777" w:rsidR="00084EA6" w:rsidRDefault="004C7ECE">
      <w:pPr>
        <w:numPr>
          <w:ilvl w:val="0"/>
          <w:numId w:val="35"/>
        </w:numPr>
        <w:spacing w:after="0"/>
        <w:rPr>
          <w:rFonts w:ascii="Arial" w:eastAsia="Arial" w:hAnsi="Arial" w:cs="Arial"/>
          <w:sz w:val="24"/>
          <w:szCs w:val="24"/>
        </w:rPr>
      </w:pPr>
      <w:r>
        <w:rPr>
          <w:rFonts w:ascii="Arial" w:eastAsia="Arial" w:hAnsi="Arial" w:cs="Arial"/>
          <w:sz w:val="24"/>
          <w:szCs w:val="24"/>
        </w:rPr>
        <w:t xml:space="preserve">- Mes de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w:t>
      </w:r>
      <w:proofErr w:type="gramStart"/>
      <w:r>
        <w:rPr>
          <w:rFonts w:ascii="Arial" w:eastAsia="Arial" w:hAnsi="Arial" w:cs="Arial"/>
          <w:sz w:val="24"/>
          <w:szCs w:val="24"/>
        </w:rPr>
        <w:t>Junio</w:t>
      </w:r>
      <w:proofErr w:type="gramEnd"/>
      <w:r>
        <w:rPr>
          <w:rFonts w:ascii="Arial" w:eastAsia="Arial" w:hAnsi="Arial" w:cs="Arial"/>
          <w:sz w:val="24"/>
          <w:szCs w:val="24"/>
        </w:rPr>
        <w:t xml:space="preserve"> 2026 (T+3 desde marzo 2026)</w:t>
      </w:r>
    </w:p>
    <w:p w14:paraId="7BA2CCF4" w14:textId="77777777" w:rsidR="00084EA6" w:rsidRDefault="004C7ECE">
      <w:pPr>
        <w:numPr>
          <w:ilvl w:val="0"/>
          <w:numId w:val="35"/>
        </w:numPr>
        <w:spacing w:after="0"/>
        <w:rPr>
          <w:rFonts w:ascii="Arial" w:eastAsia="Arial" w:hAnsi="Arial" w:cs="Arial"/>
          <w:sz w:val="24"/>
          <w:szCs w:val="24"/>
        </w:rPr>
      </w:pPr>
      <w:r>
        <w:rPr>
          <w:rFonts w:ascii="Arial" w:eastAsia="Arial" w:hAnsi="Arial" w:cs="Arial"/>
          <w:sz w:val="24"/>
          <w:szCs w:val="24"/>
        </w:rPr>
        <w:t>- Modelo predominante: baseline_media_movil_6</w:t>
      </w:r>
    </w:p>
    <w:p w14:paraId="2F9DB5C3" w14:textId="77777777" w:rsidR="00084EA6" w:rsidRDefault="004C7ECE">
      <w:pPr>
        <w:numPr>
          <w:ilvl w:val="0"/>
          <w:numId w:val="35"/>
        </w:numPr>
        <w:spacing w:after="0"/>
        <w:rPr>
          <w:rFonts w:ascii="Arial" w:eastAsia="Arial" w:hAnsi="Arial" w:cs="Arial"/>
          <w:sz w:val="24"/>
          <w:szCs w:val="24"/>
        </w:rPr>
      </w:pPr>
      <w:r>
        <w:rPr>
          <w:rFonts w:ascii="Arial" w:eastAsia="Arial" w:hAnsi="Arial" w:cs="Arial"/>
          <w:sz w:val="24"/>
          <w:szCs w:val="24"/>
        </w:rPr>
        <w:t>- Tasa promedio predicha: Aproximadamente 21%</w:t>
      </w:r>
    </w:p>
    <w:p w14:paraId="5052BCE6" w14:textId="77777777" w:rsidR="00084EA6" w:rsidRDefault="004C7ECE">
      <w:pPr>
        <w:numPr>
          <w:ilvl w:val="0"/>
          <w:numId w:val="35"/>
        </w:numPr>
        <w:rPr>
          <w:rFonts w:ascii="Arial" w:eastAsia="Arial" w:hAnsi="Arial" w:cs="Arial"/>
          <w:sz w:val="24"/>
          <w:szCs w:val="24"/>
        </w:rPr>
      </w:pPr>
      <w:r>
        <w:rPr>
          <w:rFonts w:ascii="Arial" w:eastAsia="Arial" w:hAnsi="Arial" w:cs="Arial"/>
          <w:sz w:val="24"/>
          <w:szCs w:val="24"/>
        </w:rPr>
        <w:t xml:space="preserve">- Total de </w:t>
      </w:r>
      <w:proofErr w:type="spellStart"/>
      <w:r>
        <w:rPr>
          <w:rFonts w:ascii="Arial" w:eastAsia="Arial" w:hAnsi="Arial" w:cs="Arial"/>
          <w:sz w:val="24"/>
          <w:szCs w:val="24"/>
        </w:rPr>
        <w:t>creditos</w:t>
      </w:r>
      <w:proofErr w:type="spellEnd"/>
      <w:r>
        <w:rPr>
          <w:rFonts w:ascii="Arial" w:eastAsia="Arial" w:hAnsi="Arial" w:cs="Arial"/>
          <w:sz w:val="24"/>
          <w:szCs w:val="24"/>
        </w:rPr>
        <w:t xml:space="preserve"> en la base: Variable </w:t>
      </w:r>
      <w:proofErr w:type="spellStart"/>
      <w:r>
        <w:rPr>
          <w:rFonts w:ascii="Arial" w:eastAsia="Arial" w:hAnsi="Arial" w:cs="Arial"/>
          <w:sz w:val="24"/>
          <w:szCs w:val="24"/>
        </w:rPr>
        <w:t>segun</w:t>
      </w:r>
      <w:proofErr w:type="spellEnd"/>
      <w:r>
        <w:rPr>
          <w:rFonts w:ascii="Arial" w:eastAsia="Arial" w:hAnsi="Arial" w:cs="Arial"/>
          <w:sz w:val="24"/>
          <w:szCs w:val="24"/>
        </w:rPr>
        <w:t xml:space="preserve"> </w:t>
      </w:r>
      <w:proofErr w:type="spellStart"/>
      <w:r>
        <w:rPr>
          <w:rFonts w:ascii="Arial" w:eastAsia="Arial" w:hAnsi="Arial" w:cs="Arial"/>
          <w:sz w:val="24"/>
          <w:szCs w:val="24"/>
        </w:rPr>
        <w:t>combinacion</w:t>
      </w:r>
      <w:proofErr w:type="spellEnd"/>
      <w:r>
        <w:rPr>
          <w:rFonts w:ascii="Arial" w:eastAsia="Arial" w:hAnsi="Arial" w:cs="Arial"/>
          <w:sz w:val="24"/>
          <w:szCs w:val="24"/>
        </w:rPr>
        <w:t xml:space="preserve"> banco-rango</w:t>
      </w:r>
    </w:p>
    <w:p w14:paraId="1125B333" w14:textId="77777777" w:rsidR="00084EA6" w:rsidRDefault="00084EA6">
      <w:pPr>
        <w:rPr>
          <w:rFonts w:ascii="Arial" w:eastAsia="Arial" w:hAnsi="Arial" w:cs="Arial"/>
          <w:sz w:val="24"/>
          <w:szCs w:val="24"/>
        </w:rPr>
      </w:pPr>
    </w:p>
    <w:p w14:paraId="6E5877BA" w14:textId="77777777" w:rsidR="00084EA6" w:rsidRDefault="004C7ECE">
      <w:pPr>
        <w:rPr>
          <w:rFonts w:ascii="Arial" w:eastAsia="Arial" w:hAnsi="Arial" w:cs="Arial"/>
          <w:sz w:val="24"/>
          <w:szCs w:val="24"/>
        </w:rPr>
      </w:pPr>
      <w:r>
        <w:rPr>
          <w:rFonts w:ascii="Arial" w:eastAsia="Arial" w:hAnsi="Arial" w:cs="Arial"/>
          <w:sz w:val="24"/>
          <w:szCs w:val="24"/>
        </w:rPr>
        <w:t>Modelo recomendado:</w:t>
      </w:r>
    </w:p>
    <w:p w14:paraId="52F6105B" w14:textId="77777777" w:rsidR="00084EA6" w:rsidRDefault="004C7ECE">
      <w:pPr>
        <w:rPr>
          <w:rFonts w:ascii="Arial" w:eastAsia="Arial" w:hAnsi="Arial" w:cs="Arial"/>
          <w:sz w:val="24"/>
          <w:szCs w:val="24"/>
        </w:rPr>
      </w:pPr>
      <w:r>
        <w:rPr>
          <w:rFonts w:ascii="Arial" w:eastAsia="Arial" w:hAnsi="Arial" w:cs="Arial"/>
          <w:sz w:val="24"/>
          <w:szCs w:val="24"/>
        </w:rPr>
        <w:t xml:space="preserve">Basándose en los criterios de R² y MAE, se recomienda utilizar el modelo </w:t>
      </w:r>
      <w:proofErr w:type="spellStart"/>
      <w:r>
        <w:rPr>
          <w:rFonts w:ascii="Arial" w:eastAsia="Arial" w:hAnsi="Arial" w:cs="Arial"/>
          <w:sz w:val="24"/>
          <w:szCs w:val="24"/>
        </w:rPr>
        <w:t>baseline_tasa_actual</w:t>
      </w:r>
      <w:proofErr w:type="spellEnd"/>
      <w:r>
        <w:rPr>
          <w:rFonts w:ascii="Arial" w:eastAsia="Arial" w:hAnsi="Arial" w:cs="Arial"/>
          <w:sz w:val="24"/>
          <w:szCs w:val="24"/>
        </w:rPr>
        <w:t xml:space="preserve"> para predicciones operativas, dado que ofrece el mejor balance entre precisión y simplicidad. Sin embargo, para análisis de escenarios alternativos, los modelos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pueden proporcionar insights adicionales sobre factores que podrían influir en cambios de tasas.</w:t>
      </w:r>
    </w:p>
    <w:p w14:paraId="44DE6194" w14:textId="77777777" w:rsidR="00084EA6" w:rsidRDefault="00084EA6">
      <w:pPr>
        <w:rPr>
          <w:rFonts w:ascii="Arial" w:eastAsia="Arial" w:hAnsi="Arial" w:cs="Arial"/>
          <w:sz w:val="24"/>
          <w:szCs w:val="24"/>
        </w:rPr>
      </w:pPr>
    </w:p>
    <w:sdt>
      <w:sdtPr>
        <w:tag w:val="goog_rdk_4"/>
        <w:id w:val="-1674454474"/>
        <w:lock w:val="contentLocked"/>
      </w:sdtPr>
      <w:sdtEndPr/>
      <w:sdtContent>
        <w:tbl>
          <w:tblPr>
            <w:tblStyle w:val="a7"/>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940"/>
            <w:gridCol w:w="945"/>
            <w:gridCol w:w="1005"/>
            <w:gridCol w:w="2490"/>
          </w:tblGrid>
          <w:tr w:rsidR="00084EA6" w14:paraId="71E09555" w14:textId="77777777">
            <w:tc>
              <w:tcPr>
                <w:tcW w:w="1830" w:type="dxa"/>
                <w:tcMar>
                  <w:top w:w="100" w:type="dxa"/>
                  <w:left w:w="100" w:type="dxa"/>
                  <w:bottom w:w="100" w:type="dxa"/>
                  <w:right w:w="100" w:type="dxa"/>
                </w:tcMar>
              </w:tcPr>
              <w:p w14:paraId="22524189" w14:textId="77777777" w:rsidR="00084EA6" w:rsidRDefault="004C7ECE">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nivel de criterio</w:t>
                </w:r>
              </w:p>
            </w:tc>
            <w:tc>
              <w:tcPr>
                <w:tcW w:w="2940" w:type="dxa"/>
                <w:tcMar>
                  <w:top w:w="100" w:type="dxa"/>
                  <w:left w:w="100" w:type="dxa"/>
                  <w:bottom w:w="100" w:type="dxa"/>
                  <w:right w:w="100" w:type="dxa"/>
                </w:tcMar>
              </w:tcPr>
              <w:p w14:paraId="48A8E548" w14:textId="77777777" w:rsidR="00084EA6" w:rsidRDefault="004C7ECE">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Modelo Recomendado</w:t>
                </w:r>
              </w:p>
            </w:tc>
            <w:tc>
              <w:tcPr>
                <w:tcW w:w="945" w:type="dxa"/>
                <w:tcMar>
                  <w:top w:w="100" w:type="dxa"/>
                  <w:left w:w="100" w:type="dxa"/>
                  <w:bottom w:w="100" w:type="dxa"/>
                  <w:right w:w="100" w:type="dxa"/>
                </w:tcMar>
              </w:tcPr>
              <w:p w14:paraId="1270E40F" w14:textId="77777777" w:rsidR="00084EA6" w:rsidRDefault="004C7ECE">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R2</w:t>
                </w:r>
              </w:p>
            </w:tc>
            <w:tc>
              <w:tcPr>
                <w:tcW w:w="1005" w:type="dxa"/>
                <w:tcMar>
                  <w:top w:w="100" w:type="dxa"/>
                  <w:left w:w="100" w:type="dxa"/>
                  <w:bottom w:w="100" w:type="dxa"/>
                  <w:right w:w="100" w:type="dxa"/>
                </w:tcMar>
              </w:tcPr>
              <w:p w14:paraId="0FE9D251" w14:textId="77777777" w:rsidR="00084EA6" w:rsidRDefault="004C7ECE">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MAE</w:t>
                </w:r>
              </w:p>
            </w:tc>
            <w:tc>
              <w:tcPr>
                <w:tcW w:w="2490" w:type="dxa"/>
                <w:tcMar>
                  <w:top w:w="100" w:type="dxa"/>
                  <w:left w:w="100" w:type="dxa"/>
                  <w:bottom w:w="100" w:type="dxa"/>
                  <w:right w:w="100" w:type="dxa"/>
                </w:tcMar>
              </w:tcPr>
              <w:p w14:paraId="1836301D" w14:textId="77777777" w:rsidR="00084EA6" w:rsidRDefault="004C7ECE">
                <w:pPr>
                  <w:widowControl w:val="0"/>
                  <w:pBdr>
                    <w:top w:val="nil"/>
                    <w:left w:val="nil"/>
                    <w:bottom w:val="nil"/>
                    <w:right w:val="nil"/>
                    <w:between w:val="nil"/>
                  </w:pBdr>
                  <w:spacing w:after="0" w:line="240" w:lineRule="auto"/>
                  <w:jc w:val="center"/>
                  <w:rPr>
                    <w:rFonts w:ascii="Arial" w:eastAsia="Arial" w:hAnsi="Arial" w:cs="Arial"/>
                    <w:b/>
                    <w:bCs/>
                    <w:sz w:val="24"/>
                    <w:szCs w:val="24"/>
                  </w:rPr>
                </w:pPr>
                <w:r>
                  <w:rPr>
                    <w:rFonts w:ascii="Arial" w:eastAsia="Arial" w:hAnsi="Arial" w:cs="Arial"/>
                    <w:b/>
                    <w:bCs/>
                    <w:sz w:val="24"/>
                    <w:szCs w:val="24"/>
                  </w:rPr>
                  <w:t>Criterio</w:t>
                </w:r>
              </w:p>
            </w:tc>
          </w:tr>
          <w:tr w:rsidR="00084EA6" w14:paraId="3372FD71" w14:textId="77777777">
            <w:tc>
              <w:tcPr>
                <w:tcW w:w="1830" w:type="dxa"/>
                <w:tcMar>
                  <w:top w:w="100" w:type="dxa"/>
                  <w:left w:w="100" w:type="dxa"/>
                  <w:bottom w:w="100" w:type="dxa"/>
                  <w:right w:w="100" w:type="dxa"/>
                </w:tcMar>
              </w:tcPr>
              <w:p w14:paraId="4FCDE50D"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28D8F14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w:t>
                </w:r>
              </w:p>
            </w:tc>
            <w:tc>
              <w:tcPr>
                <w:tcW w:w="2940" w:type="dxa"/>
                <w:tcMar>
                  <w:top w:w="100" w:type="dxa"/>
                  <w:left w:w="100" w:type="dxa"/>
                  <w:bottom w:w="100" w:type="dxa"/>
                  <w:right w:w="100" w:type="dxa"/>
                </w:tcMar>
              </w:tcPr>
              <w:p w14:paraId="25ACE432"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74BB1CDD"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494F4E29"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027648C0"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0.8917</w:t>
                </w:r>
              </w:p>
            </w:tc>
            <w:tc>
              <w:tcPr>
                <w:tcW w:w="1005" w:type="dxa"/>
                <w:tcMar>
                  <w:top w:w="100" w:type="dxa"/>
                  <w:left w:w="100" w:type="dxa"/>
                  <w:bottom w:w="100" w:type="dxa"/>
                  <w:right w:w="100" w:type="dxa"/>
                </w:tcMar>
              </w:tcPr>
              <w:p w14:paraId="0ED196AA"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198DB1FB"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0.9000</w:t>
                </w:r>
              </w:p>
            </w:tc>
            <w:tc>
              <w:tcPr>
                <w:tcW w:w="2490" w:type="dxa"/>
                <w:tcMar>
                  <w:top w:w="100" w:type="dxa"/>
                  <w:left w:w="100" w:type="dxa"/>
                  <w:bottom w:w="100" w:type="dxa"/>
                  <w:right w:w="100" w:type="dxa"/>
                </w:tcMar>
              </w:tcPr>
              <w:p w14:paraId="6BF1B9D4"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r w:rsidR="00084EA6" w14:paraId="68050DEE" w14:textId="77777777">
            <w:tc>
              <w:tcPr>
                <w:tcW w:w="1830" w:type="dxa"/>
                <w:tcMar>
                  <w:top w:w="100" w:type="dxa"/>
                  <w:left w:w="100" w:type="dxa"/>
                  <w:bottom w:w="100" w:type="dxa"/>
                  <w:right w:w="100" w:type="dxa"/>
                </w:tcMar>
              </w:tcPr>
              <w:p w14:paraId="5D71A29A"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banco_rango</w:t>
                </w:r>
              </w:p>
            </w:tc>
            <w:tc>
              <w:tcPr>
                <w:tcW w:w="2940" w:type="dxa"/>
                <w:tcMar>
                  <w:top w:w="100" w:type="dxa"/>
                  <w:left w:w="100" w:type="dxa"/>
                  <w:bottom w:w="100" w:type="dxa"/>
                  <w:right w:w="100" w:type="dxa"/>
                </w:tcMar>
              </w:tcPr>
              <w:p w14:paraId="6B77E3E1"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baseline_media_movil:6</w:t>
                </w:r>
              </w:p>
            </w:tc>
            <w:tc>
              <w:tcPr>
                <w:tcW w:w="945" w:type="dxa"/>
                <w:tcMar>
                  <w:top w:w="100" w:type="dxa"/>
                  <w:left w:w="100" w:type="dxa"/>
                  <w:bottom w:w="100" w:type="dxa"/>
                  <w:right w:w="100" w:type="dxa"/>
                </w:tcMar>
              </w:tcPr>
              <w:p w14:paraId="716E2B31"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0.8116</w:t>
                </w:r>
              </w:p>
            </w:tc>
            <w:tc>
              <w:tcPr>
                <w:tcW w:w="1005" w:type="dxa"/>
                <w:tcMar>
                  <w:top w:w="100" w:type="dxa"/>
                  <w:left w:w="100" w:type="dxa"/>
                  <w:bottom w:w="100" w:type="dxa"/>
                  <w:right w:w="100" w:type="dxa"/>
                </w:tcMar>
              </w:tcPr>
              <w:p w14:paraId="2A7BEBC4"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1.0936</w:t>
                </w:r>
              </w:p>
            </w:tc>
            <w:tc>
              <w:tcPr>
                <w:tcW w:w="2490" w:type="dxa"/>
                <w:tcMar>
                  <w:top w:w="100" w:type="dxa"/>
                  <w:left w:w="100" w:type="dxa"/>
                  <w:bottom w:w="100" w:type="dxa"/>
                  <w:right w:w="100" w:type="dxa"/>
                </w:tcMar>
              </w:tcPr>
              <w:p w14:paraId="6F108682"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084EA6" w14:paraId="4163FB4D" w14:textId="77777777">
            <w:tc>
              <w:tcPr>
                <w:tcW w:w="1830" w:type="dxa"/>
                <w:tcMar>
                  <w:top w:w="100" w:type="dxa"/>
                  <w:left w:w="100" w:type="dxa"/>
                  <w:bottom w:w="100" w:type="dxa"/>
                  <w:right w:w="100" w:type="dxa"/>
                </w:tcMar>
              </w:tcPr>
              <w:p w14:paraId="24F44219"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rango</w:t>
                </w:r>
              </w:p>
            </w:tc>
            <w:tc>
              <w:tcPr>
                <w:tcW w:w="2940" w:type="dxa"/>
                <w:tcMar>
                  <w:top w:w="100" w:type="dxa"/>
                  <w:left w:w="100" w:type="dxa"/>
                  <w:bottom w:w="100" w:type="dxa"/>
                  <w:right w:w="100" w:type="dxa"/>
                </w:tcMar>
              </w:tcPr>
              <w:p w14:paraId="49987C5E" w14:textId="77777777" w:rsidR="00084EA6" w:rsidRDefault="004C7ECE">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79E80055"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0.7845</w:t>
                </w:r>
              </w:p>
            </w:tc>
            <w:tc>
              <w:tcPr>
                <w:tcW w:w="1005" w:type="dxa"/>
                <w:tcMar>
                  <w:top w:w="100" w:type="dxa"/>
                  <w:left w:w="100" w:type="dxa"/>
                  <w:bottom w:w="100" w:type="dxa"/>
                  <w:right w:w="100" w:type="dxa"/>
                </w:tcMar>
              </w:tcPr>
              <w:p w14:paraId="5461A315"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0.5356</w:t>
                </w:r>
              </w:p>
            </w:tc>
            <w:tc>
              <w:tcPr>
                <w:tcW w:w="2490" w:type="dxa"/>
                <w:tcMar>
                  <w:top w:w="100" w:type="dxa"/>
                  <w:left w:w="100" w:type="dxa"/>
                  <w:bottom w:w="100" w:type="dxa"/>
                  <w:right w:w="100" w:type="dxa"/>
                </w:tcMar>
              </w:tcPr>
              <w:p w14:paraId="40BA2D2D"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084EA6" w14:paraId="3A95D208" w14:textId="77777777">
            <w:tc>
              <w:tcPr>
                <w:tcW w:w="1830" w:type="dxa"/>
                <w:tcMar>
                  <w:top w:w="100" w:type="dxa"/>
                  <w:left w:w="100" w:type="dxa"/>
                  <w:bottom w:w="100" w:type="dxa"/>
                  <w:right w:w="100" w:type="dxa"/>
                </w:tcMar>
              </w:tcPr>
              <w:p w14:paraId="33AC9EA7"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total</w:t>
                </w:r>
              </w:p>
            </w:tc>
            <w:tc>
              <w:tcPr>
                <w:tcW w:w="2940" w:type="dxa"/>
                <w:tcMar>
                  <w:top w:w="100" w:type="dxa"/>
                  <w:left w:w="100" w:type="dxa"/>
                  <w:bottom w:w="100" w:type="dxa"/>
                  <w:right w:w="100" w:type="dxa"/>
                </w:tcMar>
              </w:tcPr>
              <w:p w14:paraId="004F32CE" w14:textId="77777777" w:rsidR="00084EA6" w:rsidRDefault="004C7ECE">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795CBCE8"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-0.2400</w:t>
                </w:r>
              </w:p>
            </w:tc>
            <w:tc>
              <w:tcPr>
                <w:tcW w:w="1005" w:type="dxa"/>
                <w:tcMar>
                  <w:top w:w="100" w:type="dxa"/>
                  <w:left w:w="100" w:type="dxa"/>
                  <w:bottom w:w="100" w:type="dxa"/>
                  <w:right w:w="100" w:type="dxa"/>
                </w:tcMar>
              </w:tcPr>
              <w:p w14:paraId="75C819B3"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0.5412 </w:t>
                </w:r>
              </w:p>
            </w:tc>
            <w:tc>
              <w:tcPr>
                <w:tcW w:w="2490" w:type="dxa"/>
                <w:tcMar>
                  <w:top w:w="100" w:type="dxa"/>
                  <w:left w:w="100" w:type="dxa"/>
                  <w:bottom w:w="100" w:type="dxa"/>
                  <w:right w:w="100" w:type="dxa"/>
                </w:tcMar>
              </w:tcPr>
              <w:p w14:paraId="188ED533"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bl>
      </w:sdtContent>
    </w:sdt>
    <w:p w14:paraId="20A741D8" w14:textId="77777777" w:rsidR="00084EA6" w:rsidRDefault="00084EA6">
      <w:pPr>
        <w:rPr>
          <w:rFonts w:ascii="Arial" w:eastAsia="Arial" w:hAnsi="Arial" w:cs="Arial"/>
          <w:sz w:val="24"/>
          <w:szCs w:val="24"/>
        </w:rPr>
      </w:pPr>
    </w:p>
    <w:p w14:paraId="4B95B324" w14:textId="77777777" w:rsidR="00084EA6" w:rsidRDefault="004C7ECE">
      <w:pPr>
        <w:rPr>
          <w:rFonts w:ascii="Arial" w:eastAsia="Arial" w:hAnsi="Arial" w:cs="Arial"/>
          <w:sz w:val="24"/>
          <w:szCs w:val="24"/>
        </w:rPr>
      </w:pPr>
      <w:r>
        <w:rPr>
          <w:rFonts w:ascii="Arial" w:eastAsia="Arial" w:hAnsi="Arial" w:cs="Arial"/>
          <w:sz w:val="24"/>
          <w:szCs w:val="24"/>
        </w:rPr>
        <w:t>Conclusión del modelado:</w:t>
      </w:r>
    </w:p>
    <w:p w14:paraId="49064458" w14:textId="77777777" w:rsidR="00084EA6" w:rsidRDefault="004C7ECE">
      <w:pPr>
        <w:rPr>
          <w:rFonts w:ascii="Arial" w:eastAsia="Arial" w:hAnsi="Arial" w:cs="Arial"/>
          <w:sz w:val="24"/>
          <w:szCs w:val="24"/>
        </w:rPr>
      </w:pPr>
      <w:r>
        <w:rPr>
          <w:rFonts w:ascii="Arial" w:eastAsia="Arial" w:hAnsi="Arial" w:cs="Arial"/>
          <w:sz w:val="24"/>
          <w:szCs w:val="24"/>
        </w:rPr>
        <w:t xml:space="preserve">Los 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demostraron ser los </w:t>
      </w:r>
      <w:proofErr w:type="spellStart"/>
      <w:r>
        <w:rPr>
          <w:rFonts w:ascii="Arial" w:eastAsia="Arial" w:hAnsi="Arial" w:cs="Arial"/>
          <w:sz w:val="24"/>
          <w:szCs w:val="24"/>
        </w:rPr>
        <w:t>mas</w:t>
      </w:r>
      <w:proofErr w:type="spellEnd"/>
      <w:r>
        <w:rPr>
          <w:rFonts w:ascii="Arial" w:eastAsia="Arial" w:hAnsi="Arial" w:cs="Arial"/>
          <w:sz w:val="24"/>
          <w:szCs w:val="24"/>
        </w:rPr>
        <w:t xml:space="preserve"> efectivos para la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de tasas de </w:t>
      </w:r>
      <w:proofErr w:type="spellStart"/>
      <w:r>
        <w:rPr>
          <w:rFonts w:ascii="Arial" w:eastAsia="Arial" w:hAnsi="Arial" w:cs="Arial"/>
          <w:sz w:val="24"/>
          <w:szCs w:val="24"/>
        </w:rPr>
        <w:t>credito</w:t>
      </w:r>
      <w:proofErr w:type="spellEnd"/>
      <w:r>
        <w:rPr>
          <w:rFonts w:ascii="Arial" w:eastAsia="Arial" w:hAnsi="Arial" w:cs="Arial"/>
          <w:sz w:val="24"/>
          <w:szCs w:val="24"/>
        </w:rPr>
        <w:t xml:space="preserve"> de consumo en Colombia. Esto indica que las tasas presentan alta inercia y estabilidad a corto plazo (3 meses), donde la mejor estrategia predictiva es utilizar valores </w:t>
      </w:r>
      <w:proofErr w:type="spellStart"/>
      <w:r>
        <w:rPr>
          <w:rFonts w:ascii="Arial" w:eastAsia="Arial" w:hAnsi="Arial" w:cs="Arial"/>
          <w:sz w:val="24"/>
          <w:szCs w:val="24"/>
        </w:rPr>
        <w:t>historicos</w:t>
      </w:r>
      <w:proofErr w:type="spellEnd"/>
      <w:r>
        <w:rPr>
          <w:rFonts w:ascii="Arial" w:eastAsia="Arial" w:hAnsi="Arial" w:cs="Arial"/>
          <w:sz w:val="24"/>
          <w:szCs w:val="24"/>
        </w:rPr>
        <w:t xml:space="preserve"> recientes (tasa actual o promedios </w:t>
      </w:r>
      <w:proofErr w:type="spellStart"/>
      <w:r>
        <w:rPr>
          <w:rFonts w:ascii="Arial" w:eastAsia="Arial" w:hAnsi="Arial" w:cs="Arial"/>
          <w:sz w:val="24"/>
          <w:szCs w:val="24"/>
        </w:rPr>
        <w:t>moviles</w:t>
      </w:r>
      <w:proofErr w:type="spellEnd"/>
      <w:r>
        <w:rPr>
          <w:rFonts w:ascii="Arial" w:eastAsia="Arial" w:hAnsi="Arial" w:cs="Arial"/>
          <w:sz w:val="24"/>
          <w:szCs w:val="24"/>
        </w:rPr>
        <w:t xml:space="preserve">) en lugar de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w:t>
      </w:r>
      <w:proofErr w:type="spellStart"/>
      <w:r>
        <w:rPr>
          <w:rFonts w:ascii="Arial" w:eastAsia="Arial" w:hAnsi="Arial" w:cs="Arial"/>
          <w:sz w:val="24"/>
          <w:szCs w:val="24"/>
        </w:rPr>
        <w:t>mas</w:t>
      </w:r>
      <w:proofErr w:type="spellEnd"/>
      <w:r>
        <w:rPr>
          <w:rFonts w:ascii="Arial" w:eastAsia="Arial" w:hAnsi="Arial" w:cs="Arial"/>
          <w:sz w:val="24"/>
          <w:szCs w:val="24"/>
        </w:rPr>
        <w:t xml:space="preserve"> complejos.</w:t>
      </w:r>
    </w:p>
    <w:p w14:paraId="1078BCC3" w14:textId="77777777" w:rsidR="00084EA6" w:rsidRDefault="004C7ECE">
      <w:pPr>
        <w:pStyle w:val="Ttulo1"/>
        <w:rPr>
          <w:rFonts w:ascii="Arial" w:eastAsia="Arial" w:hAnsi="Arial" w:cs="Arial"/>
          <w:b/>
          <w:bCs/>
          <w:color w:val="000000"/>
          <w:sz w:val="24"/>
          <w:szCs w:val="24"/>
        </w:rPr>
      </w:pPr>
      <w:bookmarkStart w:id="42" w:name="_heading=h.29dspsq1tt76" w:colFirst="0" w:colLast="0"/>
      <w:bookmarkEnd w:id="42"/>
      <w:r>
        <w:rPr>
          <w:rFonts w:ascii="Arial" w:eastAsia="Arial" w:hAnsi="Arial" w:cs="Arial"/>
          <w:b/>
          <w:bCs/>
          <w:color w:val="000000"/>
          <w:sz w:val="24"/>
          <w:szCs w:val="24"/>
        </w:rPr>
        <w:t>6 Capítulo 6: despliegue (</w:t>
      </w:r>
      <w:proofErr w:type="spellStart"/>
      <w:r>
        <w:rPr>
          <w:rFonts w:ascii="Arial" w:eastAsia="Arial" w:hAnsi="Arial" w:cs="Arial"/>
          <w:b/>
          <w:bCs/>
          <w:color w:val="000000"/>
          <w:sz w:val="24"/>
          <w:szCs w:val="24"/>
        </w:rPr>
        <w:t>Dashboard</w:t>
      </w:r>
      <w:proofErr w:type="spellEnd"/>
      <w:r>
        <w:rPr>
          <w:rFonts w:ascii="Arial" w:eastAsia="Arial" w:hAnsi="Arial" w:cs="Arial"/>
          <w:b/>
          <w:bCs/>
          <w:color w:val="000000"/>
          <w:sz w:val="24"/>
          <w:szCs w:val="24"/>
        </w:rPr>
        <w:t>)</w:t>
      </w:r>
    </w:p>
    <w:p w14:paraId="02EE41B0" w14:textId="77777777" w:rsidR="00084EA6" w:rsidRDefault="00084EA6"/>
    <w:p w14:paraId="095A9CF0" w14:textId="77777777" w:rsidR="00084EA6" w:rsidRDefault="004C7ECE">
      <w:pPr>
        <w:pStyle w:val="Ttulo2"/>
      </w:pPr>
      <w:bookmarkStart w:id="43" w:name="_heading=h.8ljljxcclktd" w:colFirst="0" w:colLast="0"/>
      <w:bookmarkEnd w:id="43"/>
      <w:r>
        <w:t>6.1 Planificación del despliegue</w:t>
      </w:r>
    </w:p>
    <w:p w14:paraId="744345CE" w14:textId="77777777" w:rsidR="00084EA6" w:rsidRDefault="004C7ECE">
      <w:pPr>
        <w:rPr>
          <w:rFonts w:ascii="Arial" w:eastAsia="Arial" w:hAnsi="Arial" w:cs="Arial"/>
          <w:sz w:val="24"/>
          <w:szCs w:val="24"/>
        </w:rPr>
      </w:pPr>
      <w:r>
        <w:rPr>
          <w:rFonts w:ascii="Arial" w:eastAsia="Arial" w:hAnsi="Arial" w:cs="Arial"/>
          <w:sz w:val="24"/>
          <w:szCs w:val="24"/>
        </w:rPr>
        <w:t>Objetivo del despliegue:</w:t>
      </w:r>
    </w:p>
    <w:p w14:paraId="53D9DD85" w14:textId="77777777" w:rsidR="00084EA6" w:rsidRDefault="004C7ECE">
      <w:pPr>
        <w:rPr>
          <w:rFonts w:ascii="Arial" w:eastAsia="Arial" w:hAnsi="Arial" w:cs="Arial"/>
          <w:sz w:val="24"/>
          <w:szCs w:val="24"/>
        </w:rPr>
      </w:pPr>
      <w:r>
        <w:rPr>
          <w:rFonts w:ascii="Arial" w:eastAsia="Arial" w:hAnsi="Arial" w:cs="Arial"/>
          <w:sz w:val="24"/>
          <w:szCs w:val="24"/>
        </w:rPr>
        <w:t xml:space="preserve">Desarrollar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que permita a usuarios no técnicos explorar y comprender los resultados del modelo predictivo de tasas de crédito de consumo.</w:t>
      </w:r>
    </w:p>
    <w:p w14:paraId="68142562" w14:textId="77777777" w:rsidR="00084EA6" w:rsidRDefault="004C7ECE">
      <w:pPr>
        <w:rPr>
          <w:rFonts w:ascii="Arial" w:eastAsia="Arial" w:hAnsi="Arial" w:cs="Arial"/>
          <w:sz w:val="24"/>
          <w:szCs w:val="24"/>
        </w:rPr>
      </w:pPr>
      <w:r>
        <w:rPr>
          <w:rFonts w:ascii="Arial" w:eastAsia="Arial" w:hAnsi="Arial" w:cs="Arial"/>
          <w:sz w:val="24"/>
          <w:szCs w:val="24"/>
        </w:rPr>
        <w:t>Requerimientos funcionales:</w:t>
      </w:r>
    </w:p>
    <w:p w14:paraId="67EB1A48" w14:textId="77777777" w:rsidR="00084EA6" w:rsidRDefault="004C7ECE">
      <w:pPr>
        <w:numPr>
          <w:ilvl w:val="0"/>
          <w:numId w:val="27"/>
        </w:numPr>
        <w:spacing w:after="0"/>
        <w:rPr>
          <w:rFonts w:ascii="Arial" w:eastAsia="Arial" w:hAnsi="Arial" w:cs="Arial"/>
          <w:sz w:val="24"/>
          <w:szCs w:val="24"/>
        </w:rPr>
      </w:pPr>
      <w:r>
        <w:rPr>
          <w:rFonts w:ascii="Arial" w:eastAsia="Arial" w:hAnsi="Arial" w:cs="Arial"/>
          <w:sz w:val="24"/>
          <w:szCs w:val="24"/>
        </w:rPr>
        <w:t xml:space="preserve">- Visualización de </w:t>
      </w:r>
      <w:proofErr w:type="spellStart"/>
      <w:r>
        <w:rPr>
          <w:rFonts w:ascii="Arial" w:eastAsia="Arial" w:hAnsi="Arial" w:cs="Arial"/>
          <w:sz w:val="24"/>
          <w:szCs w:val="24"/>
        </w:rPr>
        <w:t>KPIs</w:t>
      </w:r>
      <w:proofErr w:type="spellEnd"/>
      <w:r>
        <w:rPr>
          <w:rFonts w:ascii="Arial" w:eastAsia="Arial" w:hAnsi="Arial" w:cs="Arial"/>
          <w:sz w:val="24"/>
          <w:szCs w:val="24"/>
        </w:rPr>
        <w:t xml:space="preserve"> principales (predicciones, tasas promedio, mínimas y máximas)</w:t>
      </w:r>
    </w:p>
    <w:p w14:paraId="415C3BC2" w14:textId="77777777" w:rsidR="00084EA6" w:rsidRDefault="004C7ECE">
      <w:pPr>
        <w:numPr>
          <w:ilvl w:val="0"/>
          <w:numId w:val="27"/>
        </w:numPr>
        <w:spacing w:after="0"/>
        <w:rPr>
          <w:rFonts w:ascii="Arial" w:eastAsia="Arial" w:hAnsi="Arial" w:cs="Arial"/>
          <w:sz w:val="24"/>
          <w:szCs w:val="24"/>
        </w:rPr>
      </w:pPr>
      <w:r>
        <w:rPr>
          <w:rFonts w:ascii="Arial" w:eastAsia="Arial" w:hAnsi="Arial" w:cs="Arial"/>
          <w:sz w:val="24"/>
          <w:szCs w:val="24"/>
        </w:rPr>
        <w:t>- Filtros interactivos por entidad bancaria y rango de monto</w:t>
      </w:r>
    </w:p>
    <w:p w14:paraId="0A6D6822" w14:textId="77777777" w:rsidR="00084EA6" w:rsidRDefault="004C7ECE">
      <w:pPr>
        <w:numPr>
          <w:ilvl w:val="0"/>
          <w:numId w:val="27"/>
        </w:numPr>
        <w:spacing w:after="0"/>
        <w:rPr>
          <w:rFonts w:ascii="Arial" w:eastAsia="Arial" w:hAnsi="Arial" w:cs="Arial"/>
          <w:sz w:val="24"/>
          <w:szCs w:val="24"/>
        </w:rPr>
      </w:pPr>
      <w:r>
        <w:rPr>
          <w:rFonts w:ascii="Arial" w:eastAsia="Arial" w:hAnsi="Arial" w:cs="Arial"/>
          <w:sz w:val="24"/>
          <w:szCs w:val="24"/>
        </w:rPr>
        <w:t>- Ranking de bancos por tasa predicha</w:t>
      </w:r>
    </w:p>
    <w:p w14:paraId="22408DFC" w14:textId="77777777" w:rsidR="00084EA6" w:rsidRDefault="004C7ECE">
      <w:pPr>
        <w:numPr>
          <w:ilvl w:val="0"/>
          <w:numId w:val="27"/>
        </w:numPr>
        <w:spacing w:after="0"/>
        <w:rPr>
          <w:rFonts w:ascii="Arial" w:eastAsia="Arial" w:hAnsi="Arial" w:cs="Arial"/>
          <w:sz w:val="24"/>
          <w:szCs w:val="24"/>
        </w:rPr>
      </w:pPr>
      <w:r>
        <w:rPr>
          <w:rFonts w:ascii="Arial" w:eastAsia="Arial" w:hAnsi="Arial" w:cs="Arial"/>
          <w:sz w:val="24"/>
          <w:szCs w:val="24"/>
        </w:rPr>
        <w:t>- Comparación visual del desempeño de los modelos</w:t>
      </w:r>
    </w:p>
    <w:p w14:paraId="2193C7C7" w14:textId="77777777" w:rsidR="00084EA6" w:rsidRDefault="004C7ECE">
      <w:pPr>
        <w:numPr>
          <w:ilvl w:val="0"/>
          <w:numId w:val="27"/>
        </w:numPr>
        <w:spacing w:after="0"/>
        <w:rPr>
          <w:rFonts w:ascii="Arial" w:eastAsia="Arial" w:hAnsi="Arial" w:cs="Arial"/>
          <w:sz w:val="24"/>
          <w:szCs w:val="24"/>
        </w:rPr>
      </w:pPr>
      <w:r>
        <w:rPr>
          <w:rFonts w:ascii="Arial" w:eastAsia="Arial" w:hAnsi="Arial" w:cs="Arial"/>
          <w:sz w:val="24"/>
          <w:szCs w:val="24"/>
        </w:rPr>
        <w:t>- Acceso vía web sin necesidad de instalación local</w:t>
      </w:r>
    </w:p>
    <w:p w14:paraId="3D63DEDB" w14:textId="77777777" w:rsidR="00084EA6" w:rsidRDefault="004C7ECE">
      <w:pPr>
        <w:numPr>
          <w:ilvl w:val="0"/>
          <w:numId w:val="27"/>
        </w:numPr>
        <w:rPr>
          <w:rFonts w:ascii="Arial" w:eastAsia="Arial" w:hAnsi="Arial" w:cs="Arial"/>
          <w:sz w:val="24"/>
          <w:szCs w:val="24"/>
        </w:rPr>
      </w:pPr>
      <w:r>
        <w:rPr>
          <w:rFonts w:ascii="Arial" w:eastAsia="Arial" w:hAnsi="Arial" w:cs="Arial"/>
          <w:sz w:val="24"/>
          <w:szCs w:val="24"/>
        </w:rPr>
        <w:t>- Actualización dinámica al aplicar filtros</w:t>
      </w:r>
    </w:p>
    <w:p w14:paraId="3B694EED" w14:textId="77777777" w:rsidR="00084EA6" w:rsidRDefault="004C7ECE">
      <w:pPr>
        <w:rPr>
          <w:rFonts w:ascii="Arial" w:eastAsia="Arial" w:hAnsi="Arial" w:cs="Arial"/>
          <w:sz w:val="24"/>
          <w:szCs w:val="24"/>
        </w:rPr>
      </w:pPr>
      <w:r>
        <w:rPr>
          <w:rFonts w:ascii="Arial" w:eastAsia="Arial" w:hAnsi="Arial" w:cs="Arial"/>
          <w:sz w:val="24"/>
          <w:szCs w:val="24"/>
        </w:rPr>
        <w:t>Requerimientos no funcionales:</w:t>
      </w:r>
    </w:p>
    <w:p w14:paraId="5205ABFE" w14:textId="77777777" w:rsidR="00084EA6" w:rsidRDefault="004C7ECE">
      <w:pPr>
        <w:numPr>
          <w:ilvl w:val="0"/>
          <w:numId w:val="31"/>
        </w:numPr>
        <w:spacing w:after="0"/>
        <w:rPr>
          <w:rFonts w:ascii="Arial" w:eastAsia="Arial" w:hAnsi="Arial" w:cs="Arial"/>
          <w:sz w:val="24"/>
          <w:szCs w:val="24"/>
        </w:rPr>
      </w:pPr>
      <w:r>
        <w:rPr>
          <w:rFonts w:ascii="Arial" w:eastAsia="Arial" w:hAnsi="Arial" w:cs="Arial"/>
          <w:sz w:val="24"/>
          <w:szCs w:val="24"/>
        </w:rPr>
        <w:t>- Tiempo de carga inicial menor a 5 segundos</w:t>
      </w:r>
    </w:p>
    <w:p w14:paraId="3EA41D91" w14:textId="77777777" w:rsidR="00084EA6" w:rsidRDefault="004C7ECE">
      <w:pPr>
        <w:numPr>
          <w:ilvl w:val="0"/>
          <w:numId w:val="31"/>
        </w:numPr>
        <w:spacing w:after="0"/>
        <w:rPr>
          <w:rFonts w:ascii="Arial" w:eastAsia="Arial" w:hAnsi="Arial" w:cs="Arial"/>
          <w:sz w:val="24"/>
          <w:szCs w:val="24"/>
        </w:rPr>
      </w:pPr>
      <w:r>
        <w:rPr>
          <w:rFonts w:ascii="Arial" w:eastAsia="Arial" w:hAnsi="Arial" w:cs="Arial"/>
          <w:sz w:val="24"/>
          <w:szCs w:val="24"/>
        </w:rPr>
        <w:t xml:space="preserve">- Interfaz </w:t>
      </w:r>
      <w:proofErr w:type="spellStart"/>
      <w:r>
        <w:rPr>
          <w:rFonts w:ascii="Arial" w:eastAsia="Arial" w:hAnsi="Arial" w:cs="Arial"/>
          <w:sz w:val="24"/>
          <w:szCs w:val="24"/>
        </w:rPr>
        <w:t>responsive</w:t>
      </w:r>
      <w:proofErr w:type="spellEnd"/>
      <w:r>
        <w:rPr>
          <w:rFonts w:ascii="Arial" w:eastAsia="Arial" w:hAnsi="Arial" w:cs="Arial"/>
          <w:sz w:val="24"/>
          <w:szCs w:val="24"/>
        </w:rPr>
        <w:t xml:space="preserve"> para diferentes dispositivos</w:t>
      </w:r>
    </w:p>
    <w:p w14:paraId="390F2BE7" w14:textId="77777777" w:rsidR="00084EA6" w:rsidRDefault="004C7ECE">
      <w:pPr>
        <w:numPr>
          <w:ilvl w:val="0"/>
          <w:numId w:val="31"/>
        </w:numPr>
        <w:spacing w:after="0"/>
        <w:rPr>
          <w:rFonts w:ascii="Arial" w:eastAsia="Arial" w:hAnsi="Arial" w:cs="Arial"/>
          <w:sz w:val="24"/>
          <w:szCs w:val="24"/>
        </w:rPr>
      </w:pPr>
      <w:r>
        <w:rPr>
          <w:rFonts w:ascii="Arial" w:eastAsia="Arial" w:hAnsi="Arial" w:cs="Arial"/>
          <w:sz w:val="24"/>
          <w:szCs w:val="24"/>
        </w:rPr>
        <w:t>- Paleta de colores oscura para reducir fatiga visual</w:t>
      </w:r>
    </w:p>
    <w:p w14:paraId="161409CC" w14:textId="77777777" w:rsidR="00084EA6" w:rsidRDefault="004C7ECE">
      <w:pPr>
        <w:numPr>
          <w:ilvl w:val="0"/>
          <w:numId w:val="31"/>
        </w:numPr>
        <w:rPr>
          <w:rFonts w:ascii="Arial" w:eastAsia="Arial" w:hAnsi="Arial" w:cs="Arial"/>
          <w:sz w:val="24"/>
          <w:szCs w:val="24"/>
        </w:rPr>
      </w:pPr>
      <w:r>
        <w:rPr>
          <w:rFonts w:ascii="Arial" w:eastAsia="Arial" w:hAnsi="Arial" w:cs="Arial"/>
          <w:sz w:val="24"/>
          <w:szCs w:val="24"/>
        </w:rPr>
        <w:t xml:space="preserve">- Gráficos interactivos con </w:t>
      </w:r>
      <w:proofErr w:type="spellStart"/>
      <w:r>
        <w:rPr>
          <w:rFonts w:ascii="Arial" w:eastAsia="Arial" w:hAnsi="Arial" w:cs="Arial"/>
          <w:sz w:val="24"/>
          <w:szCs w:val="24"/>
        </w:rPr>
        <w:t>tooltips</w:t>
      </w:r>
      <w:proofErr w:type="spellEnd"/>
      <w:r>
        <w:rPr>
          <w:rFonts w:ascii="Arial" w:eastAsia="Arial" w:hAnsi="Arial" w:cs="Arial"/>
          <w:sz w:val="24"/>
          <w:szCs w:val="24"/>
        </w:rPr>
        <w:t xml:space="preserve"> informativos</w:t>
      </w:r>
    </w:p>
    <w:p w14:paraId="19C89886" w14:textId="77777777" w:rsidR="00084EA6" w:rsidRDefault="004C7ECE">
      <w:pPr>
        <w:pStyle w:val="Ttulo2"/>
      </w:pPr>
      <w:bookmarkStart w:id="44" w:name="_heading=h.poylx3epum3y" w:colFirst="0" w:colLast="0"/>
      <w:bookmarkEnd w:id="44"/>
      <w:r>
        <w:t>6.2 Arquitectura del sistema</w:t>
      </w:r>
    </w:p>
    <w:p w14:paraId="3F90161C" w14:textId="77777777" w:rsidR="00084EA6" w:rsidRDefault="004C7ECE">
      <w:pPr>
        <w:rPr>
          <w:rFonts w:ascii="Arial" w:eastAsia="Arial" w:hAnsi="Arial" w:cs="Arial"/>
          <w:sz w:val="24"/>
          <w:szCs w:val="24"/>
        </w:rPr>
      </w:pPr>
      <w:r>
        <w:rPr>
          <w:rFonts w:ascii="Arial" w:eastAsia="Arial" w:hAnsi="Arial" w:cs="Arial"/>
          <w:sz w:val="24"/>
          <w:szCs w:val="24"/>
        </w:rPr>
        <w:t xml:space="preserve">El sistema implementado sigue una arquitectura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con </w:t>
      </w:r>
      <w:proofErr w:type="spellStart"/>
      <w:r>
        <w:rPr>
          <w:rFonts w:ascii="Arial" w:eastAsia="Arial" w:hAnsi="Arial" w:cs="Arial"/>
          <w:sz w:val="24"/>
          <w:szCs w:val="24"/>
        </w:rPr>
        <w:t>Batch</w:t>
      </w:r>
      <w:proofErr w:type="spellEnd"/>
      <w:r>
        <w:rPr>
          <w:rFonts w:ascii="Arial" w:eastAsia="Arial" w:hAnsi="Arial" w:cs="Arial"/>
          <w:sz w:val="24"/>
          <w:szCs w:val="24"/>
        </w:rPr>
        <w:t xml:space="preserve"> </w:t>
      </w:r>
      <w:proofErr w:type="spellStart"/>
      <w:r>
        <w:rPr>
          <w:rFonts w:ascii="Arial" w:eastAsia="Arial" w:hAnsi="Arial" w:cs="Arial"/>
          <w:sz w:val="24"/>
          <w:szCs w:val="24"/>
        </w:rPr>
        <w:t>Processing</w:t>
      </w:r>
      <w:proofErr w:type="spellEnd"/>
      <w:r>
        <w:rPr>
          <w:rFonts w:ascii="Arial" w:eastAsia="Arial" w:hAnsi="Arial" w:cs="Arial"/>
          <w:sz w:val="24"/>
          <w:szCs w:val="24"/>
        </w:rPr>
        <w:t xml:space="preserve"> y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Web, compuesta por tres capas principales:</w:t>
      </w:r>
    </w:p>
    <w:p w14:paraId="15AD0A50" w14:textId="77777777" w:rsidR="00084EA6" w:rsidRDefault="004C7ECE">
      <w:pPr>
        <w:rPr>
          <w:rFonts w:ascii="Arial" w:eastAsia="Arial" w:hAnsi="Arial" w:cs="Arial"/>
          <w:sz w:val="24"/>
          <w:szCs w:val="24"/>
        </w:rPr>
      </w:pPr>
      <w:r>
        <w:rPr>
          <w:rFonts w:ascii="Arial" w:eastAsia="Arial" w:hAnsi="Arial" w:cs="Arial"/>
          <w:sz w:val="24"/>
          <w:szCs w:val="24"/>
        </w:rPr>
        <w:t>Capa de datos (ETL):</w:t>
      </w:r>
    </w:p>
    <w:p w14:paraId="2A71663F" w14:textId="77777777" w:rsidR="00084EA6" w:rsidRDefault="004C7ECE">
      <w:pPr>
        <w:numPr>
          <w:ilvl w:val="0"/>
          <w:numId w:val="1"/>
        </w:numPr>
        <w:spacing w:after="0"/>
        <w:rPr>
          <w:rFonts w:ascii="Arial" w:eastAsia="Arial" w:hAnsi="Arial" w:cs="Arial"/>
          <w:sz w:val="24"/>
          <w:szCs w:val="24"/>
        </w:rPr>
      </w:pPr>
      <w:r>
        <w:rPr>
          <w:rFonts w:ascii="Arial" w:eastAsia="Arial" w:hAnsi="Arial" w:cs="Arial"/>
          <w:sz w:val="24"/>
          <w:szCs w:val="24"/>
        </w:rPr>
        <w:t>- Fuente: API de la Superintendencia Financiera de Colombia</w:t>
      </w:r>
    </w:p>
    <w:p w14:paraId="5B6C47CA" w14:textId="77777777" w:rsidR="00084EA6" w:rsidRDefault="004C7ECE">
      <w:pPr>
        <w:numPr>
          <w:ilvl w:val="0"/>
          <w:numId w:val="1"/>
        </w:numPr>
        <w:spacing w:after="0"/>
        <w:rPr>
          <w:rFonts w:ascii="Arial" w:eastAsia="Arial" w:hAnsi="Arial" w:cs="Arial"/>
          <w:sz w:val="24"/>
          <w:szCs w:val="24"/>
        </w:rPr>
      </w:pPr>
      <w:r>
        <w:rPr>
          <w:rFonts w:ascii="Arial" w:eastAsia="Arial" w:hAnsi="Arial" w:cs="Arial"/>
          <w:sz w:val="24"/>
          <w:szCs w:val="24"/>
        </w:rPr>
        <w:t>- Proceso: Extracción, transformación y carga de datos históricos</w:t>
      </w:r>
    </w:p>
    <w:p w14:paraId="640B0678" w14:textId="77777777" w:rsidR="00084EA6" w:rsidRDefault="004C7ECE">
      <w:pPr>
        <w:numPr>
          <w:ilvl w:val="0"/>
          <w:numId w:val="1"/>
        </w:numPr>
        <w:rPr>
          <w:rFonts w:ascii="Arial" w:eastAsia="Arial" w:hAnsi="Arial" w:cs="Arial"/>
          <w:sz w:val="24"/>
          <w:szCs w:val="24"/>
        </w:rPr>
      </w:pPr>
      <w:r>
        <w:rPr>
          <w:rFonts w:ascii="Arial" w:eastAsia="Arial" w:hAnsi="Arial" w:cs="Arial"/>
          <w:sz w:val="24"/>
          <w:szCs w:val="24"/>
        </w:rPr>
        <w:t>- Salida: Archivos CSV con tasas ponderadas por banco, rango y mes</w:t>
      </w:r>
    </w:p>
    <w:p w14:paraId="16040DA0" w14:textId="77777777" w:rsidR="00084EA6" w:rsidRDefault="004C7ECE">
      <w:pPr>
        <w:rPr>
          <w:rFonts w:ascii="Arial" w:eastAsia="Arial" w:hAnsi="Arial" w:cs="Arial"/>
          <w:sz w:val="24"/>
          <w:szCs w:val="24"/>
        </w:rPr>
      </w:pPr>
      <w:r>
        <w:rPr>
          <w:rFonts w:ascii="Arial" w:eastAsia="Arial" w:hAnsi="Arial" w:cs="Arial"/>
          <w:sz w:val="24"/>
          <w:szCs w:val="24"/>
        </w:rPr>
        <w:t xml:space="preserve">Capa de modelado (Machine </w:t>
      </w:r>
      <w:proofErr w:type="spellStart"/>
      <w:r>
        <w:rPr>
          <w:rFonts w:ascii="Arial" w:eastAsia="Arial" w:hAnsi="Arial" w:cs="Arial"/>
          <w:sz w:val="24"/>
          <w:szCs w:val="24"/>
        </w:rPr>
        <w:t>Learning</w:t>
      </w:r>
      <w:proofErr w:type="spellEnd"/>
      <w:r>
        <w:rPr>
          <w:rFonts w:ascii="Arial" w:eastAsia="Arial" w:hAnsi="Arial" w:cs="Arial"/>
          <w:sz w:val="24"/>
          <w:szCs w:val="24"/>
        </w:rPr>
        <w:t>):</w:t>
      </w:r>
    </w:p>
    <w:p w14:paraId="348B7969" w14:textId="77777777" w:rsidR="00084EA6" w:rsidRDefault="004C7ECE">
      <w:pPr>
        <w:numPr>
          <w:ilvl w:val="0"/>
          <w:numId w:val="36"/>
        </w:numPr>
        <w:spacing w:after="0"/>
        <w:rPr>
          <w:rFonts w:ascii="Arial" w:eastAsia="Arial" w:hAnsi="Arial" w:cs="Arial"/>
          <w:sz w:val="24"/>
          <w:szCs w:val="24"/>
        </w:rPr>
      </w:pPr>
      <w:r>
        <w:rPr>
          <w:rFonts w:ascii="Arial" w:eastAsia="Arial" w:hAnsi="Arial" w:cs="Arial"/>
          <w:sz w:val="24"/>
          <w:szCs w:val="24"/>
        </w:rPr>
        <w:t xml:space="preserve">- Entrada: </w:t>
      </w:r>
      <w:proofErr w:type="spellStart"/>
      <w:r>
        <w:rPr>
          <w:rFonts w:ascii="Arial" w:eastAsia="Arial" w:hAnsi="Arial" w:cs="Arial"/>
          <w:sz w:val="24"/>
          <w:szCs w:val="24"/>
        </w:rPr>
        <w:t>CSVs</w:t>
      </w:r>
      <w:proofErr w:type="spellEnd"/>
      <w:r>
        <w:rPr>
          <w:rFonts w:ascii="Arial" w:eastAsia="Arial" w:hAnsi="Arial" w:cs="Arial"/>
          <w:sz w:val="24"/>
          <w:szCs w:val="24"/>
        </w:rPr>
        <w:t xml:space="preserve"> generados por el ETL</w:t>
      </w:r>
    </w:p>
    <w:p w14:paraId="65BD7328" w14:textId="77777777" w:rsidR="00084EA6" w:rsidRDefault="004C7ECE">
      <w:pPr>
        <w:numPr>
          <w:ilvl w:val="0"/>
          <w:numId w:val="36"/>
        </w:numPr>
        <w:spacing w:after="0"/>
        <w:rPr>
          <w:rFonts w:ascii="Arial" w:eastAsia="Arial" w:hAnsi="Arial" w:cs="Arial"/>
          <w:sz w:val="24"/>
          <w:szCs w:val="24"/>
        </w:rPr>
      </w:pPr>
      <w:r>
        <w:rPr>
          <w:rFonts w:ascii="Arial" w:eastAsia="Arial" w:hAnsi="Arial" w:cs="Arial"/>
          <w:sz w:val="24"/>
          <w:szCs w:val="24"/>
        </w:rPr>
        <w:t xml:space="preserve">- Proceso: Entrenamiento de modelos, optimización de </w:t>
      </w:r>
      <w:proofErr w:type="spellStart"/>
      <w:r>
        <w:rPr>
          <w:rFonts w:ascii="Arial" w:eastAsia="Arial" w:hAnsi="Arial" w:cs="Arial"/>
          <w:sz w:val="24"/>
          <w:szCs w:val="24"/>
        </w:rPr>
        <w:t>hiperparámetros</w:t>
      </w:r>
      <w:proofErr w:type="spellEnd"/>
      <w:r>
        <w:rPr>
          <w:rFonts w:ascii="Arial" w:eastAsia="Arial" w:hAnsi="Arial" w:cs="Arial"/>
          <w:sz w:val="24"/>
          <w:szCs w:val="24"/>
        </w:rPr>
        <w:t>, generación de predicciones</w:t>
      </w:r>
    </w:p>
    <w:p w14:paraId="2FF7A058" w14:textId="77777777" w:rsidR="00084EA6" w:rsidRDefault="004C7ECE">
      <w:pPr>
        <w:numPr>
          <w:ilvl w:val="0"/>
          <w:numId w:val="36"/>
        </w:numPr>
        <w:rPr>
          <w:rFonts w:ascii="Arial" w:eastAsia="Arial" w:hAnsi="Arial" w:cs="Arial"/>
          <w:sz w:val="24"/>
          <w:szCs w:val="24"/>
        </w:rPr>
      </w:pPr>
      <w:r>
        <w:rPr>
          <w:rFonts w:ascii="Arial" w:eastAsia="Arial" w:hAnsi="Arial" w:cs="Arial"/>
          <w:sz w:val="24"/>
          <w:szCs w:val="24"/>
        </w:rPr>
        <w:t xml:space="preserve">- Salida: </w:t>
      </w:r>
      <w:proofErr w:type="spellStart"/>
      <w:r>
        <w:rPr>
          <w:rFonts w:ascii="Arial" w:eastAsia="Arial" w:hAnsi="Arial" w:cs="Arial"/>
          <w:sz w:val="24"/>
          <w:szCs w:val="24"/>
        </w:rPr>
        <w:t>CSVs</w:t>
      </w:r>
      <w:proofErr w:type="spellEnd"/>
      <w:r>
        <w:rPr>
          <w:rFonts w:ascii="Arial" w:eastAsia="Arial" w:hAnsi="Arial" w:cs="Arial"/>
          <w:sz w:val="24"/>
          <w:szCs w:val="24"/>
        </w:rPr>
        <w:t xml:space="preserve"> con predicciones y métricas de evaluación</w:t>
      </w:r>
    </w:p>
    <w:p w14:paraId="49CF2F81" w14:textId="77777777" w:rsidR="00084EA6" w:rsidRDefault="004C7ECE">
      <w:pPr>
        <w:rPr>
          <w:rFonts w:ascii="Arial" w:eastAsia="Arial" w:hAnsi="Arial" w:cs="Arial"/>
          <w:sz w:val="24"/>
          <w:szCs w:val="24"/>
        </w:rPr>
      </w:pPr>
      <w:r>
        <w:rPr>
          <w:rFonts w:ascii="Arial" w:eastAsia="Arial" w:hAnsi="Arial" w:cs="Arial"/>
          <w:sz w:val="24"/>
          <w:szCs w:val="24"/>
        </w:rPr>
        <w:t>Capa de presentación (</w:t>
      </w:r>
      <w:proofErr w:type="spellStart"/>
      <w:r>
        <w:rPr>
          <w:rFonts w:ascii="Arial" w:eastAsia="Arial" w:hAnsi="Arial" w:cs="Arial"/>
          <w:sz w:val="24"/>
          <w:szCs w:val="24"/>
        </w:rPr>
        <w:t>Dashboard</w:t>
      </w:r>
      <w:proofErr w:type="spellEnd"/>
      <w:r>
        <w:rPr>
          <w:rFonts w:ascii="Arial" w:eastAsia="Arial" w:hAnsi="Arial" w:cs="Arial"/>
          <w:sz w:val="24"/>
          <w:szCs w:val="24"/>
        </w:rPr>
        <w:t>):</w:t>
      </w:r>
    </w:p>
    <w:p w14:paraId="2C5E320B" w14:textId="77777777" w:rsidR="00084EA6" w:rsidRDefault="004C7ECE">
      <w:pPr>
        <w:numPr>
          <w:ilvl w:val="0"/>
          <w:numId w:val="32"/>
        </w:numPr>
        <w:spacing w:after="0"/>
        <w:rPr>
          <w:rFonts w:ascii="Arial" w:eastAsia="Arial" w:hAnsi="Arial" w:cs="Arial"/>
          <w:sz w:val="24"/>
          <w:szCs w:val="24"/>
        </w:rPr>
      </w:pPr>
      <w:r>
        <w:rPr>
          <w:rFonts w:ascii="Arial" w:eastAsia="Arial" w:hAnsi="Arial" w:cs="Arial"/>
          <w:sz w:val="24"/>
          <w:szCs w:val="24"/>
        </w:rPr>
        <w:t xml:space="preserve">- Entrada: </w:t>
      </w:r>
      <w:proofErr w:type="spellStart"/>
      <w:r>
        <w:rPr>
          <w:rFonts w:ascii="Arial" w:eastAsia="Arial" w:hAnsi="Arial" w:cs="Arial"/>
          <w:sz w:val="24"/>
          <w:szCs w:val="24"/>
        </w:rPr>
        <w:t>CSVs</w:t>
      </w:r>
      <w:proofErr w:type="spellEnd"/>
      <w:r>
        <w:rPr>
          <w:rFonts w:ascii="Arial" w:eastAsia="Arial" w:hAnsi="Arial" w:cs="Arial"/>
          <w:sz w:val="24"/>
          <w:szCs w:val="24"/>
        </w:rPr>
        <w:t xml:space="preserve"> de predicciones y métricas</w:t>
      </w:r>
    </w:p>
    <w:p w14:paraId="34B2A318" w14:textId="77777777" w:rsidR="00084EA6" w:rsidRDefault="004C7ECE">
      <w:pPr>
        <w:numPr>
          <w:ilvl w:val="0"/>
          <w:numId w:val="32"/>
        </w:numPr>
        <w:spacing w:after="0"/>
        <w:rPr>
          <w:rFonts w:ascii="Arial" w:eastAsia="Arial" w:hAnsi="Arial" w:cs="Arial"/>
          <w:sz w:val="24"/>
          <w:szCs w:val="24"/>
        </w:rPr>
      </w:pPr>
      <w:r>
        <w:rPr>
          <w:rFonts w:ascii="Arial" w:eastAsia="Arial" w:hAnsi="Arial" w:cs="Arial"/>
          <w:sz w:val="24"/>
          <w:szCs w:val="24"/>
        </w:rPr>
        <w:t>- Proceso: Carga de datos, aplicación de filtros, generación de visualizaciones</w:t>
      </w:r>
    </w:p>
    <w:p w14:paraId="4427940E" w14:textId="77777777" w:rsidR="00084EA6" w:rsidRDefault="004C7ECE">
      <w:pPr>
        <w:numPr>
          <w:ilvl w:val="0"/>
          <w:numId w:val="32"/>
        </w:numPr>
        <w:rPr>
          <w:rFonts w:ascii="Arial" w:eastAsia="Arial" w:hAnsi="Arial" w:cs="Arial"/>
          <w:sz w:val="24"/>
          <w:szCs w:val="24"/>
        </w:rPr>
      </w:pPr>
      <w:r>
        <w:rPr>
          <w:rFonts w:ascii="Arial" w:eastAsia="Arial" w:hAnsi="Arial" w:cs="Arial"/>
          <w:sz w:val="24"/>
          <w:szCs w:val="24"/>
        </w:rPr>
        <w:t>- Salida: Interfaz web interactiva</w:t>
      </w:r>
    </w:p>
    <w:p w14:paraId="3D67A9BD" w14:textId="44783676" w:rsidR="00084EA6" w:rsidRDefault="00C67043">
      <w:pPr>
        <w:rPr>
          <w:rFonts w:ascii="Arial" w:eastAsia="Arial" w:hAnsi="Arial" w:cs="Arial"/>
          <w:sz w:val="24"/>
          <w:szCs w:val="24"/>
        </w:rPr>
      </w:pPr>
      <w:r>
        <w:rPr>
          <w:rFonts w:ascii="Arial" w:eastAsia="Arial" w:hAnsi="Arial" w:cs="Arial"/>
          <w:noProof/>
          <w:sz w:val="24"/>
          <w:szCs w:val="24"/>
          <w:lang w:eastAsia="es-CO"/>
        </w:rPr>
        <w:drawing>
          <wp:inline distT="0" distB="0" distL="0" distR="0" wp14:anchorId="52CE2A74" wp14:editId="11934851">
            <wp:extent cx="5612130" cy="6697980"/>
            <wp:effectExtent l="0" t="0" r="762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png"/>
                    <pic:cNvPicPr/>
                  </pic:nvPicPr>
                  <pic:blipFill>
                    <a:blip r:embed="rId16">
                      <a:extLst>
                        <a:ext uri="{28A0092B-C50C-407E-A947-70E740481C1C}">
                          <a14:useLocalDpi xmlns:a14="http://schemas.microsoft.com/office/drawing/2010/main" val="0"/>
                        </a:ext>
                      </a:extLst>
                    </a:blip>
                    <a:stretch>
                      <a:fillRect/>
                    </a:stretch>
                  </pic:blipFill>
                  <pic:spPr>
                    <a:xfrm>
                      <a:off x="0" y="0"/>
                      <a:ext cx="5612130" cy="6697980"/>
                    </a:xfrm>
                    <a:prstGeom prst="rect">
                      <a:avLst/>
                    </a:prstGeom>
                  </pic:spPr>
                </pic:pic>
              </a:graphicData>
            </a:graphic>
          </wp:inline>
        </w:drawing>
      </w:r>
    </w:p>
    <w:p w14:paraId="4CE78A88" w14:textId="45C1CD33" w:rsidR="00084EA6" w:rsidRDefault="00C67043" w:rsidP="003E593F">
      <w:pPr>
        <w:pStyle w:val="Descripcin"/>
        <w:jc w:val="center"/>
        <w:rPr>
          <w:rFonts w:ascii="Arial" w:eastAsia="Arial" w:hAnsi="Arial" w:cs="Arial"/>
          <w:b/>
          <w:bCs/>
          <w:sz w:val="24"/>
          <w:szCs w:val="24"/>
        </w:rPr>
      </w:pPr>
      <w:bookmarkStart w:id="45" w:name="_Ref231069521"/>
      <w:r>
        <w:t xml:space="preserve">Figuras </w:t>
      </w:r>
      <w:fldSimple w:instr=" SEQ Figuras \* ARABIC ">
        <w:r w:rsidR="00657E0A">
          <w:rPr>
            <w:noProof/>
          </w:rPr>
          <w:t>4</w:t>
        </w:r>
      </w:fldSimple>
      <w:r w:rsidRPr="00FB2625">
        <w:t xml:space="preserve"> Arquitectura del sistema ML</w:t>
      </w:r>
      <w:bookmarkEnd w:id="45"/>
    </w:p>
    <w:p w14:paraId="69BA5932" w14:textId="77777777" w:rsidR="00084EA6" w:rsidRDefault="004C7ECE">
      <w:pPr>
        <w:pStyle w:val="Ttulo2"/>
      </w:pPr>
      <w:bookmarkStart w:id="46" w:name="_heading=h.sen4lljs0hrv" w:colFirst="0" w:colLast="0"/>
      <w:bookmarkEnd w:id="46"/>
      <w:r>
        <w:t xml:space="preserve">6.3 </w:t>
      </w:r>
      <w:proofErr w:type="spellStart"/>
      <w:r>
        <w:t>Stack</w:t>
      </w:r>
      <w:proofErr w:type="spellEnd"/>
      <w:r>
        <w:t xml:space="preserve"> tecnológico</w:t>
      </w:r>
    </w:p>
    <w:p w14:paraId="2CFCD28B" w14:textId="77777777" w:rsidR="00084EA6" w:rsidRDefault="004C7ECE">
      <w:pPr>
        <w:rPr>
          <w:rFonts w:ascii="Arial" w:eastAsia="Arial" w:hAnsi="Arial" w:cs="Arial"/>
          <w:sz w:val="24"/>
          <w:szCs w:val="24"/>
        </w:rPr>
      </w:pPr>
      <w:r>
        <w:rPr>
          <w:rFonts w:ascii="Arial" w:eastAsia="Arial" w:hAnsi="Arial" w:cs="Arial"/>
          <w:sz w:val="24"/>
          <w:szCs w:val="24"/>
        </w:rPr>
        <w:t xml:space="preserve">El desarrollo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utilizó las siguientes tecnologías:</w:t>
      </w:r>
    </w:p>
    <w:p w14:paraId="7A25F03D" w14:textId="77777777" w:rsidR="00084EA6" w:rsidRDefault="00084EA6">
      <w:pPr>
        <w:rPr>
          <w:rFonts w:ascii="Arial" w:eastAsia="Arial" w:hAnsi="Arial" w:cs="Arial"/>
          <w:sz w:val="24"/>
          <w:szCs w:val="24"/>
        </w:rPr>
      </w:pPr>
    </w:p>
    <w:sdt>
      <w:sdtPr>
        <w:tag w:val="goog_rdk_5"/>
        <w:id w:val="191117121"/>
        <w:lock w:val="contentLocked"/>
      </w:sdtPr>
      <w:sdtEndPr/>
      <w:sdtContent>
        <w:tbl>
          <w:tblPr>
            <w:tblStyle w:val="a8"/>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835"/>
          </w:tblGrid>
          <w:tr w:rsidR="00084EA6" w14:paraId="70CA6B21" w14:textId="77777777">
            <w:tc>
              <w:tcPr>
                <w:tcW w:w="2205" w:type="dxa"/>
                <w:tcMar>
                  <w:top w:w="100" w:type="dxa"/>
                  <w:left w:w="100" w:type="dxa"/>
                  <w:bottom w:w="100" w:type="dxa"/>
                  <w:right w:w="100" w:type="dxa"/>
                </w:tcMar>
              </w:tcPr>
              <w:p w14:paraId="1C7E5AE2"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Componente </w:t>
                </w:r>
              </w:p>
            </w:tc>
            <w:tc>
              <w:tcPr>
                <w:tcW w:w="2205" w:type="dxa"/>
                <w:tcMar>
                  <w:top w:w="100" w:type="dxa"/>
                  <w:left w:w="100" w:type="dxa"/>
                  <w:bottom w:w="100" w:type="dxa"/>
                  <w:right w:w="100" w:type="dxa"/>
                </w:tcMar>
              </w:tcPr>
              <w:p w14:paraId="36715A5B"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Tegnologia</w:t>
                </w:r>
              </w:p>
            </w:tc>
            <w:tc>
              <w:tcPr>
                <w:tcW w:w="2205" w:type="dxa"/>
                <w:tcMar>
                  <w:top w:w="100" w:type="dxa"/>
                  <w:left w:w="100" w:type="dxa"/>
                  <w:bottom w:w="100" w:type="dxa"/>
                  <w:right w:w="100" w:type="dxa"/>
                </w:tcMar>
              </w:tcPr>
              <w:p w14:paraId="35A42F20"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w:t>
                </w:r>
              </w:p>
            </w:tc>
            <w:tc>
              <w:tcPr>
                <w:tcW w:w="2835" w:type="dxa"/>
                <w:tcMar>
                  <w:top w:w="100" w:type="dxa"/>
                  <w:left w:w="100" w:type="dxa"/>
                  <w:bottom w:w="100" w:type="dxa"/>
                  <w:right w:w="100" w:type="dxa"/>
                </w:tcMar>
              </w:tcPr>
              <w:p w14:paraId="76B09ED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Justificacion</w:t>
                </w:r>
              </w:p>
            </w:tc>
          </w:tr>
          <w:tr w:rsidR="00084EA6" w14:paraId="186216FD" w14:textId="77777777">
            <w:tc>
              <w:tcPr>
                <w:tcW w:w="2205" w:type="dxa"/>
                <w:tcMar>
                  <w:top w:w="100" w:type="dxa"/>
                  <w:left w:w="100" w:type="dxa"/>
                  <w:bottom w:w="100" w:type="dxa"/>
                  <w:right w:w="100" w:type="dxa"/>
                </w:tcMar>
              </w:tcPr>
              <w:p w14:paraId="207CC6B4"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Lenguaje para ML y web</w:t>
                </w:r>
              </w:p>
            </w:tc>
            <w:tc>
              <w:tcPr>
                <w:tcW w:w="2205" w:type="dxa"/>
                <w:tcMar>
                  <w:top w:w="100" w:type="dxa"/>
                  <w:left w:w="100" w:type="dxa"/>
                  <w:bottom w:w="100" w:type="dxa"/>
                  <w:right w:w="100" w:type="dxa"/>
                </w:tcMar>
              </w:tcPr>
              <w:p w14:paraId="6DDFA8A7"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Python</w:t>
                </w:r>
              </w:p>
            </w:tc>
            <w:tc>
              <w:tcPr>
                <w:tcW w:w="2205" w:type="dxa"/>
                <w:tcMar>
                  <w:top w:w="100" w:type="dxa"/>
                  <w:left w:w="100" w:type="dxa"/>
                  <w:bottom w:w="100" w:type="dxa"/>
                  <w:right w:w="100" w:type="dxa"/>
                </w:tcMar>
              </w:tcPr>
              <w:p w14:paraId="3855F08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3.10</w:t>
                </w:r>
              </w:p>
            </w:tc>
            <w:tc>
              <w:tcPr>
                <w:tcW w:w="2835" w:type="dxa"/>
                <w:tcMar>
                  <w:top w:w="100" w:type="dxa"/>
                  <w:left w:w="100" w:type="dxa"/>
                  <w:bottom w:w="100" w:type="dxa"/>
                  <w:right w:w="100" w:type="dxa"/>
                </w:tcMar>
              </w:tcPr>
              <w:p w14:paraId="53F9273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Ecosistema maduro</w:t>
                </w:r>
              </w:p>
            </w:tc>
          </w:tr>
          <w:tr w:rsidR="00084EA6" w14:paraId="64760518" w14:textId="77777777">
            <w:tc>
              <w:tcPr>
                <w:tcW w:w="2205" w:type="dxa"/>
                <w:tcMar>
                  <w:top w:w="100" w:type="dxa"/>
                  <w:left w:w="100" w:type="dxa"/>
                  <w:bottom w:w="100" w:type="dxa"/>
                  <w:right w:w="100" w:type="dxa"/>
                </w:tcMar>
              </w:tcPr>
              <w:p w14:paraId="0618AF9F"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Framework web de dashboards</w:t>
                </w:r>
              </w:p>
            </w:tc>
            <w:tc>
              <w:tcPr>
                <w:tcW w:w="2205" w:type="dxa"/>
                <w:tcMar>
                  <w:top w:w="100" w:type="dxa"/>
                  <w:left w:w="100" w:type="dxa"/>
                  <w:bottom w:w="100" w:type="dxa"/>
                  <w:right w:w="100" w:type="dxa"/>
                </w:tcMar>
              </w:tcPr>
              <w:p w14:paraId="7C1613B7"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w:t>
                </w:r>
              </w:p>
            </w:tc>
            <w:tc>
              <w:tcPr>
                <w:tcW w:w="2205" w:type="dxa"/>
                <w:tcMar>
                  <w:top w:w="100" w:type="dxa"/>
                  <w:left w:w="100" w:type="dxa"/>
                  <w:bottom w:w="100" w:type="dxa"/>
                  <w:right w:w="100" w:type="dxa"/>
                </w:tcMar>
              </w:tcPr>
              <w:p w14:paraId="75FF5315"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1.36+</w:t>
                </w:r>
              </w:p>
            </w:tc>
            <w:tc>
              <w:tcPr>
                <w:tcW w:w="2835" w:type="dxa"/>
                <w:tcMar>
                  <w:top w:w="100" w:type="dxa"/>
                  <w:left w:w="100" w:type="dxa"/>
                  <w:bottom w:w="100" w:type="dxa"/>
                  <w:right w:w="100" w:type="dxa"/>
                </w:tcMar>
              </w:tcPr>
              <w:p w14:paraId="5F23335B"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Desarrollo rapido</w:t>
                </w:r>
              </w:p>
            </w:tc>
          </w:tr>
          <w:tr w:rsidR="00084EA6" w14:paraId="1C32A771" w14:textId="77777777">
            <w:tc>
              <w:tcPr>
                <w:tcW w:w="2205" w:type="dxa"/>
                <w:tcMar>
                  <w:top w:w="100" w:type="dxa"/>
                  <w:left w:w="100" w:type="dxa"/>
                  <w:bottom w:w="100" w:type="dxa"/>
                  <w:right w:w="100" w:type="dxa"/>
                </w:tcMar>
              </w:tcPr>
              <w:p w14:paraId="1EAE5E29"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Visualizacion interactivas de alta calidad</w:t>
                </w:r>
              </w:p>
            </w:tc>
            <w:tc>
              <w:tcPr>
                <w:tcW w:w="2205" w:type="dxa"/>
                <w:tcMar>
                  <w:top w:w="100" w:type="dxa"/>
                  <w:left w:w="100" w:type="dxa"/>
                  <w:bottom w:w="100" w:type="dxa"/>
                  <w:right w:w="100" w:type="dxa"/>
                </w:tcMar>
              </w:tcPr>
              <w:p w14:paraId="225F08B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plotly</w:t>
                </w:r>
              </w:p>
            </w:tc>
            <w:tc>
              <w:tcPr>
                <w:tcW w:w="2205" w:type="dxa"/>
                <w:tcMar>
                  <w:top w:w="100" w:type="dxa"/>
                  <w:left w:w="100" w:type="dxa"/>
                  <w:bottom w:w="100" w:type="dxa"/>
                  <w:right w:w="100" w:type="dxa"/>
                </w:tcMar>
              </w:tcPr>
              <w:p w14:paraId="32DE025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5.18+</w:t>
                </w:r>
              </w:p>
            </w:tc>
            <w:tc>
              <w:tcPr>
                <w:tcW w:w="2835" w:type="dxa"/>
                <w:tcMar>
                  <w:top w:w="100" w:type="dxa"/>
                  <w:left w:w="100" w:type="dxa"/>
                  <w:bottom w:w="100" w:type="dxa"/>
                  <w:right w:w="100" w:type="dxa"/>
                </w:tcMar>
              </w:tcPr>
              <w:p w14:paraId="0A0C7D61"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Graficos</w:t>
                </w:r>
              </w:p>
            </w:tc>
          </w:tr>
          <w:tr w:rsidR="00084EA6" w14:paraId="4486A624" w14:textId="77777777">
            <w:tc>
              <w:tcPr>
                <w:tcW w:w="2205" w:type="dxa"/>
                <w:tcMar>
                  <w:top w:w="100" w:type="dxa"/>
                  <w:left w:w="100" w:type="dxa"/>
                  <w:bottom w:w="100" w:type="dxa"/>
                  <w:right w:w="100" w:type="dxa"/>
                </w:tcMar>
              </w:tcPr>
              <w:p w14:paraId="5E4E4C2D"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de eficiente de dataframes</w:t>
                </w:r>
              </w:p>
            </w:tc>
            <w:tc>
              <w:tcPr>
                <w:tcW w:w="2205" w:type="dxa"/>
                <w:tcMar>
                  <w:top w:w="100" w:type="dxa"/>
                  <w:left w:w="100" w:type="dxa"/>
                  <w:bottom w:w="100" w:type="dxa"/>
                  <w:right w:w="100" w:type="dxa"/>
                </w:tcMar>
              </w:tcPr>
              <w:p w14:paraId="7CCD480A"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Pandas</w:t>
                </w:r>
              </w:p>
            </w:tc>
            <w:tc>
              <w:tcPr>
                <w:tcW w:w="2205" w:type="dxa"/>
                <w:tcMar>
                  <w:top w:w="100" w:type="dxa"/>
                  <w:left w:w="100" w:type="dxa"/>
                  <w:bottom w:w="100" w:type="dxa"/>
                  <w:right w:w="100" w:type="dxa"/>
                </w:tcMar>
              </w:tcPr>
              <w:p w14:paraId="6A51A4D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2.0+</w:t>
                </w:r>
              </w:p>
            </w:tc>
            <w:tc>
              <w:tcPr>
                <w:tcW w:w="2835" w:type="dxa"/>
                <w:tcMar>
                  <w:top w:w="100" w:type="dxa"/>
                  <w:left w:w="100" w:type="dxa"/>
                  <w:bottom w:w="100" w:type="dxa"/>
                  <w:right w:w="100" w:type="dxa"/>
                </w:tcMar>
              </w:tcPr>
              <w:p w14:paraId="592D93A9"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Manipulacion</w:t>
                </w:r>
              </w:p>
            </w:tc>
          </w:tr>
          <w:tr w:rsidR="00084EA6" w14:paraId="370FB731" w14:textId="77777777">
            <w:tc>
              <w:tcPr>
                <w:tcW w:w="2205" w:type="dxa"/>
                <w:tcMar>
                  <w:top w:w="100" w:type="dxa"/>
                  <w:left w:w="100" w:type="dxa"/>
                  <w:bottom w:w="100" w:type="dxa"/>
                  <w:right w:w="100" w:type="dxa"/>
                </w:tcMar>
              </w:tcPr>
              <w:p w14:paraId="7CA0948E"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numericas</w:t>
                </w:r>
              </w:p>
            </w:tc>
            <w:tc>
              <w:tcPr>
                <w:tcW w:w="2205" w:type="dxa"/>
                <w:tcMar>
                  <w:top w:w="100" w:type="dxa"/>
                  <w:left w:w="100" w:type="dxa"/>
                  <w:bottom w:w="100" w:type="dxa"/>
                  <w:right w:w="100" w:type="dxa"/>
                </w:tcMar>
              </w:tcPr>
              <w:p w14:paraId="377017DA"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NumPy</w:t>
                </w:r>
              </w:p>
            </w:tc>
            <w:tc>
              <w:tcPr>
                <w:tcW w:w="2205" w:type="dxa"/>
                <w:tcMar>
                  <w:top w:w="100" w:type="dxa"/>
                  <w:left w:w="100" w:type="dxa"/>
                  <w:bottom w:w="100" w:type="dxa"/>
                  <w:right w:w="100" w:type="dxa"/>
                </w:tcMar>
              </w:tcPr>
              <w:p w14:paraId="624FE13B"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1.24+</w:t>
                </w:r>
              </w:p>
            </w:tc>
            <w:tc>
              <w:tcPr>
                <w:tcW w:w="2835" w:type="dxa"/>
                <w:tcMar>
                  <w:top w:w="100" w:type="dxa"/>
                  <w:left w:w="100" w:type="dxa"/>
                  <w:bottom w:w="100" w:type="dxa"/>
                  <w:right w:w="100" w:type="dxa"/>
                </w:tcMar>
              </w:tcPr>
              <w:p w14:paraId="2D8088E0"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Operaciones</w:t>
                </w:r>
              </w:p>
            </w:tc>
          </w:tr>
          <w:tr w:rsidR="00084EA6" w14:paraId="25618DCE" w14:textId="77777777">
            <w:tc>
              <w:tcPr>
                <w:tcW w:w="2205" w:type="dxa"/>
                <w:tcMar>
                  <w:top w:w="100" w:type="dxa"/>
                  <w:left w:w="100" w:type="dxa"/>
                  <w:bottom w:w="100" w:type="dxa"/>
                  <w:right w:w="100" w:type="dxa"/>
                </w:tcMar>
              </w:tcPr>
              <w:p w14:paraId="70F3A704"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versionamiento versiones y colaboracion</w:t>
                </w:r>
              </w:p>
            </w:tc>
            <w:tc>
              <w:tcPr>
                <w:tcW w:w="2205" w:type="dxa"/>
                <w:tcMar>
                  <w:top w:w="100" w:type="dxa"/>
                  <w:left w:w="100" w:type="dxa"/>
                  <w:bottom w:w="100" w:type="dxa"/>
                  <w:right w:w="100" w:type="dxa"/>
                </w:tcMar>
              </w:tcPr>
              <w:p w14:paraId="4E5B4AF3"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git/Git Hub</w:t>
                </w:r>
              </w:p>
            </w:tc>
            <w:tc>
              <w:tcPr>
                <w:tcW w:w="2205" w:type="dxa"/>
                <w:tcMar>
                  <w:top w:w="100" w:type="dxa"/>
                  <w:left w:w="100" w:type="dxa"/>
                  <w:bottom w:w="100" w:type="dxa"/>
                  <w:right w:w="100" w:type="dxa"/>
                </w:tcMar>
              </w:tcPr>
              <w:p w14:paraId="1F5727EB"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tcMar>
                  <w:top w:w="100" w:type="dxa"/>
                  <w:left w:w="100" w:type="dxa"/>
                  <w:bottom w:w="100" w:type="dxa"/>
                  <w:right w:w="100" w:type="dxa"/>
                </w:tcMar>
              </w:tcPr>
              <w:p w14:paraId="6DA31B77"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Control de versiones y colaboracion</w:t>
                </w:r>
              </w:p>
            </w:tc>
          </w:tr>
          <w:tr w:rsidR="00084EA6" w14:paraId="3DF29D64" w14:textId="77777777">
            <w:tc>
              <w:tcPr>
                <w:tcW w:w="2205" w:type="dxa"/>
                <w:tcMar>
                  <w:top w:w="100" w:type="dxa"/>
                  <w:left w:w="100" w:type="dxa"/>
                  <w:bottom w:w="100" w:type="dxa"/>
                  <w:right w:w="100" w:type="dxa"/>
                </w:tcMar>
              </w:tcPr>
              <w:p w14:paraId="2A89EF21"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Despliegue integrado con git hub</w:t>
                </w:r>
              </w:p>
            </w:tc>
            <w:tc>
              <w:tcPr>
                <w:tcW w:w="2205" w:type="dxa"/>
                <w:tcMar>
                  <w:top w:w="100" w:type="dxa"/>
                  <w:left w:w="100" w:type="dxa"/>
                  <w:bottom w:w="100" w:type="dxa"/>
                  <w:right w:w="100" w:type="dxa"/>
                </w:tcMar>
              </w:tcPr>
              <w:p w14:paraId="08A78FEC"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 Club</w:t>
                </w:r>
              </w:p>
            </w:tc>
            <w:tc>
              <w:tcPr>
                <w:tcW w:w="2205" w:type="dxa"/>
                <w:tcMar>
                  <w:top w:w="100" w:type="dxa"/>
                  <w:left w:w="100" w:type="dxa"/>
                  <w:bottom w:w="100" w:type="dxa"/>
                  <w:right w:w="100" w:type="dxa"/>
                </w:tcMar>
              </w:tcPr>
              <w:p w14:paraId="1F48F66D"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tcMar>
                  <w:top w:w="100" w:type="dxa"/>
                  <w:left w:w="100" w:type="dxa"/>
                  <w:bottom w:w="100" w:type="dxa"/>
                  <w:right w:w="100" w:type="dxa"/>
                </w:tcMar>
              </w:tcPr>
              <w:p w14:paraId="4D227516" w14:textId="77777777" w:rsidR="00084EA6" w:rsidRDefault="004C7ECE">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gosting gratuito</w:t>
                </w:r>
              </w:p>
            </w:tc>
          </w:tr>
        </w:tbl>
      </w:sdtContent>
    </w:sdt>
    <w:p w14:paraId="1F8CDB59" w14:textId="77777777" w:rsidR="00084EA6" w:rsidRDefault="00084EA6">
      <w:pPr>
        <w:rPr>
          <w:rFonts w:ascii="Arial" w:eastAsia="Arial" w:hAnsi="Arial" w:cs="Arial"/>
          <w:sz w:val="24"/>
          <w:szCs w:val="24"/>
        </w:rPr>
      </w:pPr>
    </w:p>
    <w:p w14:paraId="79C7ACE3" w14:textId="77777777" w:rsidR="00084EA6" w:rsidRDefault="004C7ECE">
      <w:pPr>
        <w:pStyle w:val="Ttulo2"/>
      </w:pPr>
      <w:bookmarkStart w:id="47" w:name="_heading=h.1s228ynryx4v" w:colFirst="0" w:colLast="0"/>
      <w:bookmarkEnd w:id="47"/>
      <w:r>
        <w:t xml:space="preserve">6.4 Componentes del </w:t>
      </w:r>
      <w:proofErr w:type="spellStart"/>
      <w:r>
        <w:t>dashboard</w:t>
      </w:r>
      <w:proofErr w:type="spellEnd"/>
    </w:p>
    <w:p w14:paraId="7C406C35" w14:textId="77777777" w:rsidR="00084EA6" w:rsidRDefault="004C7ECE">
      <w:pPr>
        <w:rPr>
          <w:rFonts w:ascii="Arial" w:eastAsia="Arial" w:hAnsi="Arial" w:cs="Arial"/>
          <w:sz w:val="24"/>
          <w:szCs w:val="24"/>
        </w:rPr>
      </w:pPr>
      <w:r>
        <w:rPr>
          <w:rFonts w:ascii="Arial" w:eastAsia="Arial" w:hAnsi="Arial" w:cs="Arial"/>
          <w:sz w:val="24"/>
          <w:szCs w:val="24"/>
        </w:rPr>
        <w:t xml:space="preserve">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se compone de los siguientes elementos:</w:t>
      </w:r>
    </w:p>
    <w:p w14:paraId="4E843540" w14:textId="77777777" w:rsidR="00084EA6" w:rsidRDefault="004C7ECE">
      <w:pPr>
        <w:rPr>
          <w:rFonts w:ascii="Arial" w:eastAsia="Arial" w:hAnsi="Arial" w:cs="Arial"/>
          <w:b/>
          <w:bCs/>
          <w:sz w:val="24"/>
          <w:szCs w:val="24"/>
        </w:rPr>
      </w:pPr>
      <w:proofErr w:type="spellStart"/>
      <w:r>
        <w:rPr>
          <w:rFonts w:ascii="Arial" w:eastAsia="Arial" w:hAnsi="Arial" w:cs="Arial"/>
          <w:b/>
          <w:bCs/>
          <w:sz w:val="24"/>
          <w:szCs w:val="24"/>
        </w:rPr>
        <w:t>Sidebar</w:t>
      </w:r>
      <w:proofErr w:type="spellEnd"/>
      <w:r>
        <w:rPr>
          <w:rFonts w:ascii="Arial" w:eastAsia="Arial" w:hAnsi="Arial" w:cs="Arial"/>
          <w:b/>
          <w:bCs/>
          <w:sz w:val="24"/>
          <w:szCs w:val="24"/>
        </w:rPr>
        <w:t xml:space="preserve"> (Panel lateral):</w:t>
      </w:r>
    </w:p>
    <w:p w14:paraId="40FBA5CD" w14:textId="77777777" w:rsidR="00084EA6" w:rsidRDefault="004C7ECE">
      <w:pPr>
        <w:numPr>
          <w:ilvl w:val="0"/>
          <w:numId w:val="2"/>
        </w:numPr>
        <w:spacing w:after="0"/>
        <w:rPr>
          <w:rFonts w:ascii="Arial" w:eastAsia="Arial" w:hAnsi="Arial" w:cs="Arial"/>
          <w:sz w:val="24"/>
          <w:szCs w:val="24"/>
        </w:rPr>
      </w:pPr>
      <w:r>
        <w:rPr>
          <w:rFonts w:ascii="Arial" w:eastAsia="Arial" w:hAnsi="Arial" w:cs="Arial"/>
          <w:sz w:val="24"/>
          <w:szCs w:val="24"/>
        </w:rPr>
        <w:t xml:space="preserve">- Título y </w:t>
      </w:r>
      <w:proofErr w:type="spellStart"/>
      <w:r>
        <w:rPr>
          <w:rFonts w:ascii="Arial" w:eastAsia="Arial" w:hAnsi="Arial" w:cs="Arial"/>
          <w:sz w:val="24"/>
          <w:szCs w:val="24"/>
        </w:rPr>
        <w:t>branding</w:t>
      </w:r>
      <w:proofErr w:type="spellEnd"/>
      <w:r>
        <w:rPr>
          <w:rFonts w:ascii="Arial" w:eastAsia="Arial" w:hAnsi="Arial" w:cs="Arial"/>
          <w:sz w:val="24"/>
          <w:szCs w:val="24"/>
        </w:rPr>
        <w:t xml:space="preserve"> del proyecto</w:t>
      </w:r>
    </w:p>
    <w:p w14:paraId="1114833D" w14:textId="77777777" w:rsidR="00084EA6" w:rsidRDefault="004C7ECE">
      <w:pPr>
        <w:numPr>
          <w:ilvl w:val="0"/>
          <w:numId w:val="2"/>
        </w:numPr>
        <w:spacing w:after="0"/>
        <w:rPr>
          <w:rFonts w:ascii="Arial" w:eastAsia="Arial" w:hAnsi="Arial" w:cs="Arial"/>
          <w:sz w:val="24"/>
          <w:szCs w:val="24"/>
        </w:rPr>
      </w:pPr>
      <w:r>
        <w:rPr>
          <w:rFonts w:ascii="Arial" w:eastAsia="Arial" w:hAnsi="Arial" w:cs="Arial"/>
          <w:sz w:val="24"/>
          <w:szCs w:val="24"/>
        </w:rPr>
        <w:t>- Botón "Limpiar Filtros" para resetear selecciones</w:t>
      </w:r>
    </w:p>
    <w:p w14:paraId="5AFB85DD" w14:textId="77777777" w:rsidR="00084EA6" w:rsidRDefault="004C7ECE">
      <w:pPr>
        <w:numPr>
          <w:ilvl w:val="0"/>
          <w:numId w:val="2"/>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Dropdown</w:t>
      </w:r>
      <w:proofErr w:type="spellEnd"/>
      <w:r>
        <w:rPr>
          <w:rFonts w:ascii="Arial" w:eastAsia="Arial" w:hAnsi="Arial" w:cs="Arial"/>
          <w:sz w:val="24"/>
          <w:szCs w:val="24"/>
        </w:rPr>
        <w:t xml:space="preserve"> "Seleccionar Entidad Bancaria" con 7 opciones + "Todos"</w:t>
      </w:r>
    </w:p>
    <w:p w14:paraId="7E4B4CCB" w14:textId="77777777" w:rsidR="00084EA6" w:rsidRDefault="004C7ECE">
      <w:pPr>
        <w:numPr>
          <w:ilvl w:val="0"/>
          <w:numId w:val="2"/>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Dropdown</w:t>
      </w:r>
      <w:proofErr w:type="spellEnd"/>
      <w:r>
        <w:rPr>
          <w:rFonts w:ascii="Arial" w:eastAsia="Arial" w:hAnsi="Arial" w:cs="Arial"/>
          <w:sz w:val="24"/>
          <w:szCs w:val="24"/>
        </w:rPr>
        <w:t xml:space="preserve"> "Seleccionar Rango de Monto" con 16 opciones + "Todos"</w:t>
      </w:r>
    </w:p>
    <w:p w14:paraId="29CDFBF6" w14:textId="77777777" w:rsidR="00084EA6" w:rsidRDefault="004C7ECE">
      <w:pPr>
        <w:numPr>
          <w:ilvl w:val="0"/>
          <w:numId w:val="2"/>
        </w:numPr>
        <w:spacing w:after="0"/>
        <w:rPr>
          <w:rFonts w:ascii="Arial" w:eastAsia="Arial" w:hAnsi="Arial" w:cs="Arial"/>
          <w:sz w:val="24"/>
          <w:szCs w:val="24"/>
        </w:rPr>
      </w:pPr>
      <w:r>
        <w:rPr>
          <w:rFonts w:ascii="Arial" w:eastAsia="Arial" w:hAnsi="Arial" w:cs="Arial"/>
          <w:sz w:val="24"/>
          <w:szCs w:val="24"/>
        </w:rPr>
        <w:t>- Indicador visual de filtros activos</w:t>
      </w:r>
    </w:p>
    <w:p w14:paraId="5E47DBB7" w14:textId="77777777" w:rsidR="00084EA6" w:rsidRDefault="004C7ECE">
      <w:pPr>
        <w:numPr>
          <w:ilvl w:val="0"/>
          <w:numId w:val="2"/>
        </w:numPr>
        <w:rPr>
          <w:rFonts w:ascii="Arial" w:eastAsia="Arial" w:hAnsi="Arial" w:cs="Arial"/>
          <w:sz w:val="24"/>
          <w:szCs w:val="24"/>
        </w:rPr>
      </w:pPr>
      <w:r>
        <w:rPr>
          <w:rFonts w:ascii="Arial" w:eastAsia="Arial" w:hAnsi="Arial" w:cs="Arial"/>
          <w:sz w:val="24"/>
          <w:szCs w:val="24"/>
        </w:rPr>
        <w:t>- Información del periodo de datos y mes de predicción</w:t>
      </w:r>
    </w:p>
    <w:p w14:paraId="43D0C89C" w14:textId="77777777" w:rsidR="003E593F" w:rsidRDefault="003E593F">
      <w:pPr>
        <w:rPr>
          <w:rFonts w:ascii="Arial" w:eastAsia="Arial" w:hAnsi="Arial" w:cs="Arial"/>
          <w:b/>
          <w:bCs/>
          <w:sz w:val="24"/>
          <w:szCs w:val="24"/>
        </w:rPr>
      </w:pPr>
    </w:p>
    <w:p w14:paraId="5EBA2396" w14:textId="77777777" w:rsidR="003E593F" w:rsidRDefault="003E593F">
      <w:pPr>
        <w:rPr>
          <w:rFonts w:ascii="Arial" w:eastAsia="Arial" w:hAnsi="Arial" w:cs="Arial"/>
          <w:b/>
          <w:bCs/>
          <w:sz w:val="24"/>
          <w:szCs w:val="24"/>
        </w:rPr>
      </w:pPr>
    </w:p>
    <w:p w14:paraId="05C4E309" w14:textId="3E15A079" w:rsidR="00084EA6" w:rsidRDefault="004C7ECE">
      <w:pPr>
        <w:rPr>
          <w:rFonts w:ascii="Arial" w:eastAsia="Arial" w:hAnsi="Arial" w:cs="Arial"/>
          <w:b/>
          <w:bCs/>
          <w:sz w:val="24"/>
          <w:szCs w:val="24"/>
        </w:rPr>
      </w:pPr>
      <w:r>
        <w:rPr>
          <w:rFonts w:ascii="Arial" w:eastAsia="Arial" w:hAnsi="Arial" w:cs="Arial"/>
          <w:b/>
          <w:bCs/>
          <w:sz w:val="24"/>
          <w:szCs w:val="24"/>
        </w:rPr>
        <w:t xml:space="preserve">Panel de </w:t>
      </w:r>
      <w:proofErr w:type="spellStart"/>
      <w:r>
        <w:rPr>
          <w:rFonts w:ascii="Arial" w:eastAsia="Arial" w:hAnsi="Arial" w:cs="Arial"/>
          <w:b/>
          <w:bCs/>
          <w:sz w:val="24"/>
          <w:szCs w:val="24"/>
        </w:rPr>
        <w:t>KPIs</w:t>
      </w:r>
      <w:proofErr w:type="spellEnd"/>
      <w:r>
        <w:rPr>
          <w:rFonts w:ascii="Arial" w:eastAsia="Arial" w:hAnsi="Arial" w:cs="Arial"/>
          <w:b/>
          <w:bCs/>
          <w:sz w:val="24"/>
          <w:szCs w:val="24"/>
        </w:rPr>
        <w:t>:</w:t>
      </w:r>
    </w:p>
    <w:p w14:paraId="6F6D9A82" w14:textId="77777777" w:rsidR="003E593F" w:rsidRDefault="003E593F" w:rsidP="003E593F">
      <w:pPr>
        <w:keepNext/>
      </w:pPr>
      <w:r>
        <w:rPr>
          <w:rFonts w:ascii="Arial" w:eastAsia="Arial" w:hAnsi="Arial" w:cs="Arial"/>
          <w:noProof/>
          <w:sz w:val="24"/>
          <w:szCs w:val="24"/>
          <w:lang w:eastAsia="es-CO"/>
        </w:rPr>
        <w:drawing>
          <wp:inline distT="0" distB="0" distL="0" distR="0" wp14:anchorId="6AC77DF9" wp14:editId="275CD638">
            <wp:extent cx="5612130" cy="119443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5.png"/>
                    <pic:cNvPicPr/>
                  </pic:nvPicPr>
                  <pic:blipFill>
                    <a:blip r:embed="rId17">
                      <a:extLst>
                        <a:ext uri="{28A0092B-C50C-407E-A947-70E740481C1C}">
                          <a14:useLocalDpi xmlns:a14="http://schemas.microsoft.com/office/drawing/2010/main" val="0"/>
                        </a:ext>
                      </a:extLst>
                    </a:blip>
                    <a:stretch>
                      <a:fillRect/>
                    </a:stretch>
                  </pic:blipFill>
                  <pic:spPr>
                    <a:xfrm>
                      <a:off x="0" y="0"/>
                      <a:ext cx="5612130" cy="1194435"/>
                    </a:xfrm>
                    <a:prstGeom prst="rect">
                      <a:avLst/>
                    </a:prstGeom>
                  </pic:spPr>
                </pic:pic>
              </a:graphicData>
            </a:graphic>
          </wp:inline>
        </w:drawing>
      </w:r>
    </w:p>
    <w:p w14:paraId="10CABCCF" w14:textId="218D633D" w:rsidR="003E593F" w:rsidRDefault="003E593F" w:rsidP="003E593F">
      <w:pPr>
        <w:pStyle w:val="Descripcin"/>
        <w:jc w:val="center"/>
        <w:rPr>
          <w:rFonts w:ascii="Arial" w:eastAsia="Arial" w:hAnsi="Arial" w:cs="Arial"/>
          <w:sz w:val="24"/>
          <w:szCs w:val="24"/>
        </w:rPr>
      </w:pPr>
      <w:bookmarkStart w:id="48" w:name="_Ref231069919"/>
      <w:r>
        <w:t xml:space="preserve">Figuras </w:t>
      </w:r>
      <w:fldSimple w:instr=" SEQ Figuras \* ARABIC ">
        <w:r w:rsidR="00657E0A">
          <w:rPr>
            <w:noProof/>
          </w:rPr>
          <w:t>5</w:t>
        </w:r>
      </w:fldSimple>
      <w:r>
        <w:t>-</w:t>
      </w:r>
      <w:r w:rsidRPr="00B9273A">
        <w:t xml:space="preserve">Panel de </w:t>
      </w:r>
      <w:proofErr w:type="spellStart"/>
      <w:r w:rsidRPr="00B9273A">
        <w:t>KPIs</w:t>
      </w:r>
      <w:proofErr w:type="spellEnd"/>
      <w:r w:rsidRPr="00B9273A">
        <w:t xml:space="preserve"> del </w:t>
      </w:r>
      <w:proofErr w:type="spellStart"/>
      <w:r w:rsidRPr="00B9273A">
        <w:t>dashboard</w:t>
      </w:r>
      <w:bookmarkEnd w:id="48"/>
      <w:proofErr w:type="spellEnd"/>
    </w:p>
    <w:p w14:paraId="22410C2C" w14:textId="77777777" w:rsidR="003E593F" w:rsidRDefault="003E593F">
      <w:pPr>
        <w:rPr>
          <w:rFonts w:ascii="Arial" w:eastAsia="Arial" w:hAnsi="Arial" w:cs="Arial"/>
          <w:sz w:val="24"/>
          <w:szCs w:val="24"/>
        </w:rPr>
      </w:pPr>
    </w:p>
    <w:p w14:paraId="6D4684CB" w14:textId="5A372672" w:rsidR="00084EA6" w:rsidRDefault="004C7ECE">
      <w:pPr>
        <w:rPr>
          <w:rFonts w:ascii="Arial" w:eastAsia="Arial" w:hAnsi="Arial" w:cs="Arial"/>
          <w:sz w:val="24"/>
          <w:szCs w:val="24"/>
        </w:rPr>
      </w:pPr>
      <w:r>
        <w:rPr>
          <w:rFonts w:ascii="Arial" w:eastAsia="Arial" w:hAnsi="Arial" w:cs="Arial"/>
          <w:sz w:val="24"/>
          <w:szCs w:val="24"/>
        </w:rPr>
        <w:t>Cinco tarjetas con métricas clave que responden dinámicamente a los filtros:</w:t>
      </w:r>
    </w:p>
    <w:p w14:paraId="4561463F" w14:textId="77777777" w:rsidR="00084EA6" w:rsidRDefault="004C7ECE">
      <w:pPr>
        <w:numPr>
          <w:ilvl w:val="0"/>
          <w:numId w:val="29"/>
        </w:numPr>
        <w:spacing w:after="0"/>
        <w:rPr>
          <w:rFonts w:ascii="Arial" w:eastAsia="Arial" w:hAnsi="Arial" w:cs="Arial"/>
          <w:sz w:val="24"/>
          <w:szCs w:val="24"/>
        </w:rPr>
      </w:pPr>
      <w:r>
        <w:rPr>
          <w:rFonts w:ascii="Arial" w:eastAsia="Arial" w:hAnsi="Arial" w:cs="Arial"/>
          <w:sz w:val="24"/>
          <w:szCs w:val="24"/>
        </w:rPr>
        <w:t>- PREDICCIONES: Número total de combinaciones banco-rango</w:t>
      </w:r>
    </w:p>
    <w:p w14:paraId="3FD0CB4F" w14:textId="77777777" w:rsidR="00084EA6" w:rsidRDefault="004C7ECE">
      <w:pPr>
        <w:numPr>
          <w:ilvl w:val="0"/>
          <w:numId w:val="29"/>
        </w:numPr>
        <w:spacing w:after="0"/>
        <w:rPr>
          <w:rFonts w:ascii="Arial" w:eastAsia="Arial" w:hAnsi="Arial" w:cs="Arial"/>
          <w:sz w:val="24"/>
          <w:szCs w:val="24"/>
        </w:rPr>
      </w:pPr>
      <w:r>
        <w:rPr>
          <w:rFonts w:ascii="Arial" w:eastAsia="Arial" w:hAnsi="Arial" w:cs="Arial"/>
          <w:sz w:val="24"/>
          <w:szCs w:val="24"/>
        </w:rPr>
        <w:t>- TASA PROMEDIO: Media aritmética de las tasas predichas</w:t>
      </w:r>
    </w:p>
    <w:p w14:paraId="4814692B" w14:textId="77777777" w:rsidR="00084EA6" w:rsidRDefault="004C7ECE">
      <w:pPr>
        <w:numPr>
          <w:ilvl w:val="0"/>
          <w:numId w:val="29"/>
        </w:numPr>
        <w:spacing w:after="0"/>
        <w:rPr>
          <w:rFonts w:ascii="Arial" w:eastAsia="Arial" w:hAnsi="Arial" w:cs="Arial"/>
          <w:sz w:val="24"/>
          <w:szCs w:val="24"/>
        </w:rPr>
      </w:pPr>
      <w:r>
        <w:rPr>
          <w:rFonts w:ascii="Arial" w:eastAsia="Arial" w:hAnsi="Arial" w:cs="Arial"/>
          <w:sz w:val="24"/>
          <w:szCs w:val="24"/>
        </w:rPr>
        <w:t>- TASA MÍNIMA: Valor mínimo de tasa predicha (verde)</w:t>
      </w:r>
    </w:p>
    <w:p w14:paraId="52137DCC" w14:textId="77777777" w:rsidR="00084EA6" w:rsidRDefault="004C7ECE">
      <w:pPr>
        <w:numPr>
          <w:ilvl w:val="0"/>
          <w:numId w:val="29"/>
        </w:numPr>
        <w:spacing w:after="0"/>
        <w:rPr>
          <w:rFonts w:ascii="Arial" w:eastAsia="Arial" w:hAnsi="Arial" w:cs="Arial"/>
          <w:sz w:val="24"/>
          <w:szCs w:val="24"/>
        </w:rPr>
      </w:pPr>
      <w:r>
        <w:rPr>
          <w:rFonts w:ascii="Arial" w:eastAsia="Arial" w:hAnsi="Arial" w:cs="Arial"/>
          <w:sz w:val="24"/>
          <w:szCs w:val="24"/>
        </w:rPr>
        <w:t>- TASA MÁXIMA: Valor máximo de tasa predicha (rojo)</w:t>
      </w:r>
    </w:p>
    <w:p w14:paraId="50CDD985" w14:textId="77777777" w:rsidR="00084EA6" w:rsidRDefault="004C7ECE">
      <w:pPr>
        <w:numPr>
          <w:ilvl w:val="0"/>
          <w:numId w:val="29"/>
        </w:numPr>
        <w:rPr>
          <w:rFonts w:ascii="Arial" w:eastAsia="Arial" w:hAnsi="Arial" w:cs="Arial"/>
          <w:sz w:val="24"/>
          <w:szCs w:val="24"/>
        </w:rPr>
      </w:pPr>
      <w:r>
        <w:rPr>
          <w:rFonts w:ascii="Arial" w:eastAsia="Arial" w:hAnsi="Arial" w:cs="Arial"/>
          <w:sz w:val="24"/>
          <w:szCs w:val="24"/>
        </w:rPr>
        <w:t>- TOTAL CRÉDITOS: Suma del volumen de créditos en la base</w:t>
      </w:r>
    </w:p>
    <w:p w14:paraId="041E9810" w14:textId="77777777" w:rsidR="00084EA6" w:rsidRDefault="00084EA6">
      <w:pPr>
        <w:rPr>
          <w:rFonts w:ascii="Arial" w:eastAsia="Arial" w:hAnsi="Arial" w:cs="Arial"/>
          <w:sz w:val="24"/>
          <w:szCs w:val="24"/>
        </w:rPr>
      </w:pPr>
    </w:p>
    <w:p w14:paraId="24BC6200" w14:textId="018CED00" w:rsidR="00084EA6" w:rsidRDefault="004C7ECE">
      <w:pPr>
        <w:rPr>
          <w:rFonts w:ascii="Arial" w:eastAsia="Arial" w:hAnsi="Arial" w:cs="Arial"/>
          <w:b/>
          <w:bCs/>
          <w:sz w:val="24"/>
          <w:szCs w:val="24"/>
        </w:rPr>
      </w:pPr>
      <w:r>
        <w:rPr>
          <w:rFonts w:ascii="Arial" w:eastAsia="Arial" w:hAnsi="Arial" w:cs="Arial"/>
          <w:b/>
          <w:bCs/>
          <w:sz w:val="24"/>
          <w:szCs w:val="24"/>
        </w:rPr>
        <w:t>Pestañas de contenido:</w:t>
      </w:r>
    </w:p>
    <w:p w14:paraId="70C660A0" w14:textId="77777777" w:rsidR="003E593F" w:rsidRDefault="003E593F" w:rsidP="003E593F">
      <w:pPr>
        <w:keepNext/>
      </w:pPr>
      <w:r>
        <w:rPr>
          <w:noProof/>
          <w:lang w:eastAsia="es-CO"/>
        </w:rPr>
        <w:drawing>
          <wp:inline distT="0" distB="0" distL="0" distR="0" wp14:anchorId="639ADB63" wp14:editId="622DE1A9">
            <wp:extent cx="5612130" cy="25901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90165"/>
                    </a:xfrm>
                    <a:prstGeom prst="rect">
                      <a:avLst/>
                    </a:prstGeom>
                  </pic:spPr>
                </pic:pic>
              </a:graphicData>
            </a:graphic>
          </wp:inline>
        </w:drawing>
      </w:r>
    </w:p>
    <w:p w14:paraId="166CC0CB" w14:textId="12A63531" w:rsidR="003E593F" w:rsidRPr="003E593F" w:rsidRDefault="003E593F" w:rsidP="003E593F">
      <w:pPr>
        <w:pStyle w:val="Descripcin"/>
        <w:jc w:val="center"/>
        <w:rPr>
          <w:rFonts w:ascii="Arial" w:eastAsia="Arial" w:hAnsi="Arial" w:cs="Arial"/>
          <w:b/>
          <w:bCs/>
          <w:i w:val="0"/>
          <w:sz w:val="24"/>
          <w:szCs w:val="24"/>
        </w:rPr>
      </w:pPr>
      <w:bookmarkStart w:id="49" w:name="_Ref231070077"/>
      <w:r>
        <w:t xml:space="preserve">Figuras </w:t>
      </w:r>
      <w:fldSimple w:instr=" SEQ Figuras \* ARABIC ">
        <w:r w:rsidR="00657E0A">
          <w:rPr>
            <w:noProof/>
          </w:rPr>
          <w:t>6</w:t>
        </w:r>
      </w:fldSimple>
      <w:r>
        <w:t>-</w:t>
      </w:r>
      <w:r w:rsidRPr="001F3BCD">
        <w:t>Ranking de Bancos por tasa predicha</w:t>
      </w:r>
      <w:bookmarkEnd w:id="49"/>
    </w:p>
    <w:p w14:paraId="6A0858B6" w14:textId="4E4D9911" w:rsidR="00084EA6" w:rsidRDefault="004C7ECE">
      <w:pPr>
        <w:rPr>
          <w:rFonts w:ascii="Arial" w:eastAsia="Arial" w:hAnsi="Arial" w:cs="Arial"/>
          <w:sz w:val="24"/>
          <w:szCs w:val="24"/>
        </w:rPr>
      </w:pPr>
      <w:r>
        <w:rPr>
          <w:rFonts w:ascii="Arial" w:eastAsia="Arial" w:hAnsi="Arial" w:cs="Arial"/>
          <w:sz w:val="24"/>
          <w:szCs w:val="24"/>
        </w:rPr>
        <w:t>Pestaña 1 - Ranking de Bancos:</w:t>
      </w:r>
    </w:p>
    <w:p w14:paraId="5D403F98" w14:textId="14DCA8D4" w:rsidR="00084EA6" w:rsidRDefault="004C7ECE">
      <w:pPr>
        <w:numPr>
          <w:ilvl w:val="0"/>
          <w:numId w:val="33"/>
        </w:numPr>
        <w:spacing w:after="0"/>
        <w:rPr>
          <w:rFonts w:ascii="Arial" w:eastAsia="Arial" w:hAnsi="Arial" w:cs="Arial"/>
          <w:sz w:val="24"/>
          <w:szCs w:val="24"/>
        </w:rPr>
      </w:pPr>
      <w:r>
        <w:rPr>
          <w:rFonts w:ascii="Arial" w:eastAsia="Arial" w:hAnsi="Arial" w:cs="Arial"/>
          <w:sz w:val="24"/>
          <w:szCs w:val="24"/>
        </w:rPr>
        <w:t>- Gráfico de barras horizontal mostrando la tasa predicha promedio por banco</w:t>
      </w:r>
    </w:p>
    <w:p w14:paraId="704579E5" w14:textId="53D710A6" w:rsidR="0009155E" w:rsidRDefault="0009155E" w:rsidP="0009155E">
      <w:pPr>
        <w:spacing w:after="0"/>
        <w:ind w:left="360"/>
        <w:rPr>
          <w:rFonts w:ascii="Arial" w:eastAsia="Arial" w:hAnsi="Arial" w:cs="Arial"/>
          <w:sz w:val="24"/>
          <w:szCs w:val="24"/>
        </w:rPr>
      </w:pPr>
    </w:p>
    <w:p w14:paraId="7CA6917C" w14:textId="77777777" w:rsidR="0009155E" w:rsidRDefault="0009155E" w:rsidP="0009155E">
      <w:pPr>
        <w:spacing w:after="0"/>
        <w:ind w:left="360"/>
        <w:rPr>
          <w:rFonts w:ascii="Arial" w:eastAsia="Arial" w:hAnsi="Arial" w:cs="Arial"/>
          <w:sz w:val="24"/>
          <w:szCs w:val="24"/>
        </w:rPr>
      </w:pPr>
    </w:p>
    <w:p w14:paraId="04D47F44" w14:textId="77777777" w:rsidR="00084EA6" w:rsidRDefault="004C7ECE">
      <w:pPr>
        <w:numPr>
          <w:ilvl w:val="0"/>
          <w:numId w:val="33"/>
        </w:numPr>
        <w:spacing w:after="0"/>
        <w:rPr>
          <w:rFonts w:ascii="Arial" w:eastAsia="Arial" w:hAnsi="Arial" w:cs="Arial"/>
          <w:sz w:val="24"/>
          <w:szCs w:val="24"/>
        </w:rPr>
      </w:pPr>
      <w:r>
        <w:rPr>
          <w:rFonts w:ascii="Arial" w:eastAsia="Arial" w:hAnsi="Arial" w:cs="Arial"/>
          <w:sz w:val="24"/>
          <w:szCs w:val="24"/>
        </w:rPr>
        <w:t>- Selector de ordenamiento (ascendente/descendente)</w:t>
      </w:r>
    </w:p>
    <w:p w14:paraId="67230D65" w14:textId="77777777" w:rsidR="00084EA6" w:rsidRDefault="004C7ECE">
      <w:pPr>
        <w:numPr>
          <w:ilvl w:val="0"/>
          <w:numId w:val="33"/>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Tooltips</w:t>
      </w:r>
      <w:proofErr w:type="spellEnd"/>
      <w:r>
        <w:rPr>
          <w:rFonts w:ascii="Arial" w:eastAsia="Arial" w:hAnsi="Arial" w:cs="Arial"/>
          <w:sz w:val="24"/>
          <w:szCs w:val="24"/>
        </w:rPr>
        <w:t xml:space="preserve"> con información detallada al pasar el cursor</w:t>
      </w:r>
    </w:p>
    <w:p w14:paraId="46C5D6A6" w14:textId="77777777" w:rsidR="00084EA6" w:rsidRDefault="004C7ECE">
      <w:pPr>
        <w:numPr>
          <w:ilvl w:val="0"/>
          <w:numId w:val="33"/>
        </w:numPr>
        <w:rPr>
          <w:rFonts w:ascii="Arial" w:eastAsia="Arial" w:hAnsi="Arial" w:cs="Arial"/>
          <w:sz w:val="24"/>
          <w:szCs w:val="24"/>
        </w:rPr>
      </w:pPr>
      <w:r>
        <w:rPr>
          <w:rFonts w:ascii="Arial" w:eastAsia="Arial" w:hAnsi="Arial" w:cs="Arial"/>
          <w:sz w:val="24"/>
          <w:szCs w:val="24"/>
        </w:rPr>
        <w:t>- Actualización dinámica según filtros aplicados</w:t>
      </w:r>
    </w:p>
    <w:p w14:paraId="2EC87AEB" w14:textId="77777777" w:rsidR="00084EA6" w:rsidRDefault="00084EA6">
      <w:pPr>
        <w:rPr>
          <w:rFonts w:ascii="Arial" w:eastAsia="Arial" w:hAnsi="Arial" w:cs="Arial"/>
          <w:sz w:val="24"/>
          <w:szCs w:val="24"/>
        </w:rPr>
      </w:pPr>
    </w:p>
    <w:p w14:paraId="5C205054" w14:textId="7BB7DA6E" w:rsidR="00084EA6" w:rsidRDefault="004C7ECE">
      <w:pPr>
        <w:rPr>
          <w:rFonts w:ascii="Arial" w:eastAsia="Arial" w:hAnsi="Arial" w:cs="Arial"/>
          <w:b/>
          <w:bCs/>
          <w:sz w:val="24"/>
          <w:szCs w:val="24"/>
        </w:rPr>
      </w:pPr>
      <w:r>
        <w:rPr>
          <w:rFonts w:ascii="Arial" w:eastAsia="Arial" w:hAnsi="Arial" w:cs="Arial"/>
          <w:b/>
          <w:bCs/>
          <w:sz w:val="24"/>
          <w:szCs w:val="24"/>
        </w:rPr>
        <w:t>Pestaña 2 - Comparación de Modelos:</w:t>
      </w:r>
    </w:p>
    <w:p w14:paraId="5743BA27" w14:textId="6BE9486A" w:rsidR="005054FC" w:rsidRDefault="005054FC">
      <w:pPr>
        <w:rPr>
          <w:rFonts w:ascii="Arial" w:eastAsia="Arial" w:hAnsi="Arial" w:cs="Arial"/>
          <w:b/>
          <w:bCs/>
          <w:sz w:val="24"/>
          <w:szCs w:val="24"/>
        </w:rPr>
      </w:pPr>
      <w:r>
        <w:rPr>
          <w:noProof/>
          <w:lang w:eastAsia="es-CO"/>
        </w:rPr>
        <w:drawing>
          <wp:inline distT="0" distB="0" distL="0" distR="0" wp14:anchorId="4FC13E74" wp14:editId="66CE2E8D">
            <wp:extent cx="5612130" cy="2623185"/>
            <wp:effectExtent l="0" t="0" r="762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623185"/>
                    </a:xfrm>
                    <a:prstGeom prst="rect">
                      <a:avLst/>
                    </a:prstGeom>
                  </pic:spPr>
                </pic:pic>
              </a:graphicData>
            </a:graphic>
          </wp:inline>
        </w:drawing>
      </w:r>
    </w:p>
    <w:p w14:paraId="6F8BE8D7" w14:textId="63EBF040" w:rsidR="005054FC" w:rsidRDefault="005054FC" w:rsidP="005054FC">
      <w:pPr>
        <w:pStyle w:val="Descripcin"/>
        <w:jc w:val="center"/>
        <w:rPr>
          <w:rFonts w:ascii="Arial" w:eastAsia="Arial" w:hAnsi="Arial" w:cs="Arial"/>
          <w:b/>
          <w:bCs/>
          <w:sz w:val="24"/>
          <w:szCs w:val="24"/>
        </w:rPr>
      </w:pPr>
      <w:r>
        <w:t xml:space="preserve">Figuras </w:t>
      </w:r>
      <w:fldSimple w:instr=" SEQ Figuras \* ARABIC ">
        <w:r w:rsidR="00657E0A">
          <w:rPr>
            <w:noProof/>
          </w:rPr>
          <w:t>7</w:t>
        </w:r>
      </w:fldSimple>
      <w:r>
        <w:t>-</w:t>
      </w:r>
      <w:r w:rsidRPr="00B84959">
        <w:t>Comparacion Modelos</w:t>
      </w:r>
    </w:p>
    <w:p w14:paraId="5EB680E1" w14:textId="77777777" w:rsidR="00084EA6" w:rsidRDefault="004C7ECE">
      <w:pPr>
        <w:numPr>
          <w:ilvl w:val="0"/>
          <w:numId w:val="12"/>
        </w:numPr>
        <w:spacing w:after="0"/>
        <w:rPr>
          <w:rFonts w:ascii="Arial" w:eastAsia="Arial" w:hAnsi="Arial" w:cs="Arial"/>
          <w:sz w:val="24"/>
          <w:szCs w:val="24"/>
        </w:rPr>
      </w:pPr>
      <w:r>
        <w:rPr>
          <w:rFonts w:ascii="Arial" w:eastAsia="Arial" w:hAnsi="Arial" w:cs="Arial"/>
          <w:sz w:val="24"/>
          <w:szCs w:val="24"/>
        </w:rPr>
        <w:t>- Tarjeta destacada con el mejor modelo general</w:t>
      </w:r>
    </w:p>
    <w:p w14:paraId="1A7B13D4" w14:textId="77777777" w:rsidR="00084EA6" w:rsidRDefault="004C7ECE">
      <w:pPr>
        <w:numPr>
          <w:ilvl w:val="0"/>
          <w:numId w:val="12"/>
        </w:numPr>
        <w:spacing w:after="0"/>
        <w:rPr>
          <w:rFonts w:ascii="Arial" w:eastAsia="Arial" w:hAnsi="Arial" w:cs="Arial"/>
          <w:sz w:val="24"/>
          <w:szCs w:val="24"/>
        </w:rPr>
      </w:pPr>
      <w:r>
        <w:rPr>
          <w:rFonts w:ascii="Arial" w:eastAsia="Arial" w:hAnsi="Arial" w:cs="Arial"/>
          <w:sz w:val="24"/>
          <w:szCs w:val="24"/>
        </w:rPr>
        <w:t>- Explicación simplificada de métricas (R² y MAE)</w:t>
      </w:r>
    </w:p>
    <w:p w14:paraId="7EB4688E" w14:textId="77777777" w:rsidR="00084EA6" w:rsidRDefault="004C7ECE">
      <w:pPr>
        <w:numPr>
          <w:ilvl w:val="0"/>
          <w:numId w:val="12"/>
        </w:numPr>
        <w:spacing w:after="0"/>
        <w:rPr>
          <w:rFonts w:ascii="Arial" w:eastAsia="Arial" w:hAnsi="Arial" w:cs="Arial"/>
          <w:sz w:val="24"/>
          <w:szCs w:val="24"/>
        </w:rPr>
      </w:pPr>
      <w:r>
        <w:rPr>
          <w:rFonts w:ascii="Arial" w:eastAsia="Arial" w:hAnsi="Arial" w:cs="Arial"/>
          <w:sz w:val="24"/>
          <w:szCs w:val="24"/>
        </w:rPr>
        <w:t>- Gráfico de barras de precisión (R²) por modelo</w:t>
      </w:r>
    </w:p>
    <w:p w14:paraId="6A1C06CB" w14:textId="77777777" w:rsidR="00084EA6" w:rsidRDefault="004C7ECE">
      <w:pPr>
        <w:numPr>
          <w:ilvl w:val="0"/>
          <w:numId w:val="12"/>
        </w:numPr>
        <w:spacing w:after="0"/>
        <w:rPr>
          <w:rFonts w:ascii="Arial" w:eastAsia="Arial" w:hAnsi="Arial" w:cs="Arial"/>
          <w:sz w:val="24"/>
          <w:szCs w:val="24"/>
        </w:rPr>
      </w:pPr>
      <w:r>
        <w:rPr>
          <w:rFonts w:ascii="Arial" w:eastAsia="Arial" w:hAnsi="Arial" w:cs="Arial"/>
          <w:sz w:val="24"/>
          <w:szCs w:val="24"/>
        </w:rPr>
        <w:t>- Gráfico de barras de error (MAE) por modelo</w:t>
      </w:r>
    </w:p>
    <w:p w14:paraId="503D99A6" w14:textId="77777777" w:rsidR="00084EA6" w:rsidRDefault="004C7ECE">
      <w:pPr>
        <w:numPr>
          <w:ilvl w:val="0"/>
          <w:numId w:val="12"/>
        </w:numPr>
        <w:rPr>
          <w:rFonts w:ascii="Arial" w:eastAsia="Arial" w:hAnsi="Arial" w:cs="Arial"/>
          <w:sz w:val="24"/>
          <w:szCs w:val="24"/>
        </w:rPr>
      </w:pPr>
      <w:r>
        <w:rPr>
          <w:rFonts w:ascii="Arial" w:eastAsia="Arial" w:hAnsi="Arial" w:cs="Arial"/>
          <w:sz w:val="24"/>
          <w:szCs w:val="24"/>
        </w:rPr>
        <w:t>- Tabla resumen con métricas de todos los modelos</w:t>
      </w:r>
    </w:p>
    <w:p w14:paraId="41BED489" w14:textId="626079D8" w:rsidR="00084EA6" w:rsidRDefault="004C7ECE">
      <w:pPr>
        <w:rPr>
          <w:rFonts w:ascii="Arial" w:eastAsia="Arial" w:hAnsi="Arial" w:cs="Arial"/>
          <w:sz w:val="24"/>
          <w:szCs w:val="24"/>
        </w:rPr>
      </w:pPr>
      <w:r>
        <w:rPr>
          <w:rFonts w:ascii="Arial" w:eastAsia="Arial" w:hAnsi="Arial" w:cs="Arial"/>
          <w:sz w:val="24"/>
          <w:szCs w:val="24"/>
        </w:rPr>
        <w:t>Pestaña 3 - Datos y Estadísticas:</w:t>
      </w:r>
    </w:p>
    <w:p w14:paraId="2A2F43DD" w14:textId="7BE6CFCD" w:rsidR="008637D6" w:rsidRDefault="008637D6">
      <w:pPr>
        <w:rPr>
          <w:rFonts w:ascii="Arial" w:eastAsia="Arial" w:hAnsi="Arial" w:cs="Arial"/>
          <w:sz w:val="24"/>
          <w:szCs w:val="24"/>
        </w:rPr>
      </w:pPr>
      <w:r>
        <w:rPr>
          <w:noProof/>
          <w:lang w:eastAsia="es-CO"/>
        </w:rPr>
        <w:drawing>
          <wp:inline distT="0" distB="0" distL="0" distR="0" wp14:anchorId="60BED6B2" wp14:editId="348612D2">
            <wp:extent cx="5612130" cy="2532380"/>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32380"/>
                    </a:xfrm>
                    <a:prstGeom prst="rect">
                      <a:avLst/>
                    </a:prstGeom>
                  </pic:spPr>
                </pic:pic>
              </a:graphicData>
            </a:graphic>
          </wp:inline>
        </w:drawing>
      </w:r>
    </w:p>
    <w:p w14:paraId="50EC659C" w14:textId="77777777" w:rsidR="00084EA6" w:rsidRDefault="004C7ECE">
      <w:pPr>
        <w:rPr>
          <w:rFonts w:ascii="Arial" w:eastAsia="Arial" w:hAnsi="Arial" w:cs="Arial"/>
          <w:sz w:val="24"/>
          <w:szCs w:val="24"/>
        </w:rPr>
      </w:pPr>
      <w:r>
        <w:rPr>
          <w:rFonts w:ascii="Arial" w:eastAsia="Arial" w:hAnsi="Arial" w:cs="Arial"/>
          <w:sz w:val="24"/>
          <w:szCs w:val="24"/>
        </w:rPr>
        <w:t>- Resumen estadístico descriptivo de las predicciones</w:t>
      </w:r>
    </w:p>
    <w:p w14:paraId="1802E359" w14:textId="77777777" w:rsidR="00084EA6" w:rsidRDefault="004C7ECE">
      <w:pPr>
        <w:rPr>
          <w:rFonts w:ascii="Arial" w:eastAsia="Arial" w:hAnsi="Arial" w:cs="Arial"/>
          <w:sz w:val="24"/>
          <w:szCs w:val="24"/>
        </w:rPr>
      </w:pPr>
      <w:r>
        <w:rPr>
          <w:rFonts w:ascii="Arial" w:eastAsia="Arial" w:hAnsi="Arial" w:cs="Arial"/>
          <w:sz w:val="24"/>
          <w:szCs w:val="24"/>
        </w:rPr>
        <w:t>- Histograma de distribución de tasas predichas</w:t>
      </w:r>
    </w:p>
    <w:p w14:paraId="41D8805C" w14:textId="77777777" w:rsidR="00084EA6" w:rsidRDefault="004C7ECE">
      <w:pPr>
        <w:rPr>
          <w:rFonts w:ascii="Arial" w:eastAsia="Arial" w:hAnsi="Arial" w:cs="Arial"/>
          <w:sz w:val="24"/>
          <w:szCs w:val="24"/>
        </w:rPr>
      </w:pPr>
      <w:r>
        <w:rPr>
          <w:rFonts w:ascii="Arial" w:eastAsia="Arial" w:hAnsi="Arial" w:cs="Arial"/>
          <w:sz w:val="24"/>
          <w:szCs w:val="24"/>
        </w:rPr>
        <w:t xml:space="preserve">- Box </w:t>
      </w:r>
      <w:proofErr w:type="spellStart"/>
      <w:r>
        <w:rPr>
          <w:rFonts w:ascii="Arial" w:eastAsia="Arial" w:hAnsi="Arial" w:cs="Arial"/>
          <w:sz w:val="24"/>
          <w:szCs w:val="24"/>
        </w:rPr>
        <w:t>plot</w:t>
      </w:r>
      <w:proofErr w:type="spellEnd"/>
      <w:r>
        <w:rPr>
          <w:rFonts w:ascii="Arial" w:eastAsia="Arial" w:hAnsi="Arial" w:cs="Arial"/>
          <w:sz w:val="24"/>
          <w:szCs w:val="24"/>
        </w:rPr>
        <w:t xml:space="preserve"> de tasas por banco</w:t>
      </w:r>
    </w:p>
    <w:p w14:paraId="29C117A6" w14:textId="77777777" w:rsidR="00084EA6" w:rsidRDefault="004C7ECE">
      <w:pPr>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Scatter</w:t>
      </w:r>
      <w:proofErr w:type="spellEnd"/>
      <w:r>
        <w:rPr>
          <w:rFonts w:ascii="Arial" w:eastAsia="Arial" w:hAnsi="Arial" w:cs="Arial"/>
          <w:sz w:val="24"/>
          <w:szCs w:val="24"/>
        </w:rPr>
        <w:t xml:space="preserve"> </w:t>
      </w:r>
      <w:proofErr w:type="spellStart"/>
      <w:r>
        <w:rPr>
          <w:rFonts w:ascii="Arial" w:eastAsia="Arial" w:hAnsi="Arial" w:cs="Arial"/>
          <w:sz w:val="24"/>
          <w:szCs w:val="24"/>
        </w:rPr>
        <w:t>plot</w:t>
      </w:r>
      <w:proofErr w:type="spellEnd"/>
      <w:r>
        <w:rPr>
          <w:rFonts w:ascii="Arial" w:eastAsia="Arial" w:hAnsi="Arial" w:cs="Arial"/>
          <w:sz w:val="24"/>
          <w:szCs w:val="24"/>
        </w:rPr>
        <w:t xml:space="preserve"> de tasa base vs tasa predicha</w:t>
      </w:r>
    </w:p>
    <w:p w14:paraId="5C3B1F50" w14:textId="1E7ED168" w:rsidR="00084EA6" w:rsidRDefault="004C7ECE">
      <w:pPr>
        <w:rPr>
          <w:rFonts w:ascii="Arial" w:eastAsia="Arial" w:hAnsi="Arial" w:cs="Arial"/>
          <w:sz w:val="24"/>
          <w:szCs w:val="24"/>
        </w:rPr>
      </w:pPr>
      <w:r>
        <w:rPr>
          <w:rFonts w:ascii="Arial" w:eastAsia="Arial" w:hAnsi="Arial" w:cs="Arial"/>
          <w:sz w:val="24"/>
          <w:szCs w:val="24"/>
        </w:rPr>
        <w:t>- Criterios de selección de modelos expandibles</w:t>
      </w:r>
    </w:p>
    <w:p w14:paraId="632D3240" w14:textId="77777777" w:rsidR="00084EA6" w:rsidRDefault="004C7ECE">
      <w:pPr>
        <w:pStyle w:val="Ttulo2"/>
      </w:pPr>
      <w:bookmarkStart w:id="50" w:name="_heading=h.bnlj3sbspzdv" w:colFirst="0" w:colLast="0"/>
      <w:bookmarkEnd w:id="50"/>
      <w:r>
        <w:t>6.5 Estructura de archivos</w:t>
      </w:r>
    </w:p>
    <w:p w14:paraId="57EDBA8F" w14:textId="77777777" w:rsidR="00084EA6" w:rsidRDefault="004C7ECE">
      <w:pPr>
        <w:rPr>
          <w:rFonts w:ascii="Arial" w:eastAsia="Arial" w:hAnsi="Arial" w:cs="Arial"/>
          <w:sz w:val="24"/>
          <w:szCs w:val="24"/>
        </w:rPr>
      </w:pPr>
      <w:r>
        <w:rPr>
          <w:rFonts w:ascii="Arial" w:eastAsia="Arial" w:hAnsi="Arial" w:cs="Arial"/>
          <w:sz w:val="24"/>
          <w:szCs w:val="24"/>
        </w:rPr>
        <w:t>El proyecto se organiza en la siguiente estructura de directorios:</w:t>
      </w:r>
    </w:p>
    <w:p w14:paraId="561ADCB6" w14:textId="56788C14" w:rsidR="00084EA6" w:rsidRDefault="00657E0A">
      <w:pPr>
        <w:rPr>
          <w:rFonts w:ascii="Arial" w:eastAsia="Arial" w:hAnsi="Arial" w:cs="Arial"/>
          <w:b/>
          <w:bCs/>
          <w:sz w:val="24"/>
          <w:szCs w:val="24"/>
        </w:rPr>
      </w:pPr>
      <w:r>
        <w:rPr>
          <w:noProof/>
          <w:lang w:eastAsia="es-CO"/>
        </w:rPr>
        <w:drawing>
          <wp:inline distT="0" distB="0" distL="0" distR="0" wp14:anchorId="69A2B926" wp14:editId="22A5D780">
            <wp:extent cx="4276725" cy="42100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6725" cy="4210050"/>
                    </a:xfrm>
                    <a:prstGeom prst="rect">
                      <a:avLst/>
                    </a:prstGeom>
                  </pic:spPr>
                </pic:pic>
              </a:graphicData>
            </a:graphic>
          </wp:inline>
        </w:drawing>
      </w:r>
    </w:p>
    <w:p w14:paraId="5F920702" w14:textId="23EFD80E" w:rsidR="00084EA6" w:rsidRDefault="00657E0A" w:rsidP="00657E0A">
      <w:pPr>
        <w:pStyle w:val="Descripcin"/>
        <w:rPr>
          <w:rFonts w:ascii="Arial" w:eastAsia="Arial" w:hAnsi="Arial" w:cs="Arial"/>
          <w:sz w:val="24"/>
          <w:szCs w:val="24"/>
        </w:rPr>
      </w:pPr>
      <w:bookmarkStart w:id="51" w:name="_Ref231071987"/>
      <w:r>
        <w:t xml:space="preserve">Figuras </w:t>
      </w:r>
      <w:fldSimple w:instr=" SEQ Figuras \* ARABIC ">
        <w:r>
          <w:rPr>
            <w:noProof/>
          </w:rPr>
          <w:t>8</w:t>
        </w:r>
      </w:fldSimple>
      <w:r>
        <w:t>-</w:t>
      </w:r>
      <w:r w:rsidRPr="00CD0092">
        <w:t>Estructura de archivos del proyecto</w:t>
      </w:r>
      <w:bookmarkEnd w:id="51"/>
    </w:p>
    <w:p w14:paraId="0023D037" w14:textId="77777777" w:rsidR="00084EA6" w:rsidRDefault="00084EA6">
      <w:pPr>
        <w:rPr>
          <w:rFonts w:ascii="Arial" w:eastAsia="Arial" w:hAnsi="Arial" w:cs="Arial"/>
          <w:sz w:val="24"/>
          <w:szCs w:val="24"/>
        </w:rPr>
      </w:pPr>
    </w:p>
    <w:p w14:paraId="78F78473" w14:textId="77777777" w:rsidR="00084EA6" w:rsidRDefault="004C7ECE">
      <w:pPr>
        <w:pStyle w:val="Ttulo2"/>
      </w:pPr>
      <w:bookmarkStart w:id="52" w:name="_heading=h.lxjtl3twvo60" w:colFirst="0" w:colLast="0"/>
      <w:bookmarkEnd w:id="52"/>
      <w:r>
        <w:t>6.6 Despliegue en producción</w:t>
      </w:r>
    </w:p>
    <w:p w14:paraId="4AA13201" w14:textId="77777777" w:rsidR="00084EA6" w:rsidRDefault="004C7ECE">
      <w:pPr>
        <w:rPr>
          <w:rFonts w:ascii="Arial" w:eastAsia="Arial" w:hAnsi="Arial" w:cs="Arial"/>
          <w:sz w:val="24"/>
          <w:szCs w:val="24"/>
        </w:rPr>
      </w:pPr>
      <w:r>
        <w:rPr>
          <w:rFonts w:ascii="Arial" w:eastAsia="Arial" w:hAnsi="Arial" w:cs="Arial"/>
          <w:sz w:val="24"/>
          <w:szCs w:val="24"/>
        </w:rPr>
        <w:t>El proceso de despliegue se realizó en tres etapas:</w:t>
      </w:r>
    </w:p>
    <w:p w14:paraId="25082CC0" w14:textId="77777777" w:rsidR="00084EA6" w:rsidRDefault="004C7ECE">
      <w:pPr>
        <w:rPr>
          <w:rFonts w:ascii="Arial" w:eastAsia="Arial" w:hAnsi="Arial" w:cs="Arial"/>
          <w:sz w:val="24"/>
          <w:szCs w:val="24"/>
        </w:rPr>
      </w:pPr>
      <w:r>
        <w:rPr>
          <w:rFonts w:ascii="Arial" w:eastAsia="Arial" w:hAnsi="Arial" w:cs="Arial"/>
          <w:sz w:val="24"/>
          <w:szCs w:val="24"/>
        </w:rPr>
        <w:t xml:space="preserve">Etapa 1 - </w:t>
      </w:r>
      <w:proofErr w:type="spellStart"/>
      <w:r>
        <w:rPr>
          <w:rFonts w:ascii="Arial" w:eastAsia="Arial" w:hAnsi="Arial" w:cs="Arial"/>
          <w:sz w:val="24"/>
          <w:szCs w:val="24"/>
        </w:rPr>
        <w:t>Versionamiento</w:t>
      </w:r>
      <w:proofErr w:type="spellEnd"/>
      <w:r>
        <w:rPr>
          <w:rFonts w:ascii="Arial" w:eastAsia="Arial" w:hAnsi="Arial" w:cs="Arial"/>
          <w:sz w:val="24"/>
          <w:szCs w:val="24"/>
        </w:rPr>
        <w:t>:</w:t>
      </w:r>
    </w:p>
    <w:p w14:paraId="45A99A2A" w14:textId="77777777" w:rsidR="00084EA6" w:rsidRDefault="004C7ECE">
      <w:pPr>
        <w:rPr>
          <w:rFonts w:ascii="Arial" w:eastAsia="Arial" w:hAnsi="Arial" w:cs="Arial"/>
          <w:sz w:val="24"/>
          <w:szCs w:val="24"/>
        </w:rPr>
      </w:pPr>
      <w:r>
        <w:rPr>
          <w:rFonts w:ascii="Arial" w:eastAsia="Arial" w:hAnsi="Arial" w:cs="Arial"/>
          <w:sz w:val="24"/>
          <w:szCs w:val="24"/>
        </w:rPr>
        <w:t xml:space="preserve">Se creó un repositorio en GitHub para alojar el código fuente del </w:t>
      </w:r>
      <w:proofErr w:type="spellStart"/>
      <w:r>
        <w:rPr>
          <w:rFonts w:ascii="Arial" w:eastAsia="Arial" w:hAnsi="Arial" w:cs="Arial"/>
          <w:sz w:val="24"/>
          <w:szCs w:val="24"/>
        </w:rPr>
        <w:t>dashboard</w:t>
      </w:r>
      <w:proofErr w:type="spellEnd"/>
      <w:r>
        <w:rPr>
          <w:rFonts w:ascii="Arial" w:eastAsia="Arial" w:hAnsi="Arial" w:cs="Arial"/>
          <w:sz w:val="24"/>
          <w:szCs w:val="24"/>
        </w:rPr>
        <w:t>:</w:t>
      </w:r>
    </w:p>
    <w:p w14:paraId="168C23FD" w14:textId="77777777" w:rsidR="00084EA6" w:rsidRDefault="004C7ECE">
      <w:pPr>
        <w:numPr>
          <w:ilvl w:val="0"/>
          <w:numId w:val="28"/>
        </w:numPr>
        <w:spacing w:after="0"/>
        <w:rPr>
          <w:rFonts w:ascii="Arial" w:eastAsia="Arial" w:hAnsi="Arial" w:cs="Arial"/>
          <w:sz w:val="24"/>
          <w:szCs w:val="24"/>
        </w:rPr>
      </w:pPr>
      <w:r>
        <w:rPr>
          <w:rFonts w:ascii="Arial" w:eastAsia="Arial" w:hAnsi="Arial" w:cs="Arial"/>
          <w:sz w:val="24"/>
          <w:szCs w:val="24"/>
        </w:rPr>
        <w:t>- Repositorio: github.com/camilosanchez12c/BANCOPREDICCION</w:t>
      </w:r>
    </w:p>
    <w:p w14:paraId="194D5583" w14:textId="77777777" w:rsidR="00084EA6" w:rsidRDefault="004C7ECE">
      <w:pPr>
        <w:numPr>
          <w:ilvl w:val="0"/>
          <w:numId w:val="28"/>
        </w:numPr>
        <w:spacing w:after="0"/>
        <w:rPr>
          <w:rFonts w:ascii="Arial" w:eastAsia="Arial" w:hAnsi="Arial" w:cs="Arial"/>
          <w:sz w:val="24"/>
          <w:szCs w:val="24"/>
        </w:rPr>
      </w:pPr>
      <w:r>
        <w:rPr>
          <w:rFonts w:ascii="Arial" w:eastAsia="Arial" w:hAnsi="Arial" w:cs="Arial"/>
          <w:sz w:val="24"/>
          <w:szCs w:val="24"/>
        </w:rPr>
        <w:t xml:space="preserve">- Rama principal: </w:t>
      </w:r>
      <w:proofErr w:type="spellStart"/>
      <w:r>
        <w:rPr>
          <w:rFonts w:ascii="Arial" w:eastAsia="Arial" w:hAnsi="Arial" w:cs="Arial"/>
          <w:sz w:val="24"/>
          <w:szCs w:val="24"/>
        </w:rPr>
        <w:t>main</w:t>
      </w:r>
      <w:proofErr w:type="spellEnd"/>
    </w:p>
    <w:p w14:paraId="46D649B2" w14:textId="77777777" w:rsidR="00084EA6" w:rsidRDefault="004C7ECE">
      <w:pPr>
        <w:numPr>
          <w:ilvl w:val="0"/>
          <w:numId w:val="28"/>
        </w:numPr>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Commits</w:t>
      </w:r>
      <w:proofErr w:type="spellEnd"/>
      <w:r>
        <w:rPr>
          <w:rFonts w:ascii="Arial" w:eastAsia="Arial" w:hAnsi="Arial" w:cs="Arial"/>
          <w:sz w:val="24"/>
          <w:szCs w:val="24"/>
        </w:rPr>
        <w:t xml:space="preserve"> descriptivos para tracking de cambios</w:t>
      </w:r>
    </w:p>
    <w:p w14:paraId="25D619F7" w14:textId="77777777" w:rsidR="00084EA6" w:rsidRDefault="00084EA6">
      <w:pPr>
        <w:rPr>
          <w:rFonts w:ascii="Arial" w:eastAsia="Arial" w:hAnsi="Arial" w:cs="Arial"/>
          <w:sz w:val="24"/>
          <w:szCs w:val="24"/>
        </w:rPr>
      </w:pPr>
    </w:p>
    <w:p w14:paraId="21AEEC94" w14:textId="77777777" w:rsidR="00084EA6" w:rsidRDefault="004C7ECE">
      <w:pPr>
        <w:rPr>
          <w:rFonts w:ascii="Arial" w:eastAsia="Arial" w:hAnsi="Arial" w:cs="Arial"/>
          <w:sz w:val="24"/>
          <w:szCs w:val="24"/>
        </w:rPr>
      </w:pPr>
      <w:r>
        <w:rPr>
          <w:rFonts w:ascii="Arial" w:eastAsia="Arial" w:hAnsi="Arial" w:cs="Arial"/>
          <w:sz w:val="24"/>
          <w:szCs w:val="24"/>
        </w:rPr>
        <w:t xml:space="preserve">Etapa 2 - Configuración de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14:paraId="4EB6A70E" w14:textId="77777777" w:rsidR="00084EA6" w:rsidRDefault="004C7ECE">
      <w:pPr>
        <w:rPr>
          <w:rFonts w:ascii="Arial" w:eastAsia="Arial" w:hAnsi="Arial" w:cs="Arial"/>
          <w:sz w:val="24"/>
          <w:szCs w:val="24"/>
        </w:rPr>
      </w:pPr>
      <w:r>
        <w:rPr>
          <w:rFonts w:ascii="Arial" w:eastAsia="Arial" w:hAnsi="Arial" w:cs="Arial"/>
          <w:sz w:val="24"/>
          <w:szCs w:val="24"/>
        </w:rPr>
        <w:t xml:space="preserve">Se vinculó el repositorio de GitHub con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14:paraId="5033B441" w14:textId="77777777" w:rsidR="00084EA6" w:rsidRDefault="004C7ECE">
      <w:pPr>
        <w:numPr>
          <w:ilvl w:val="0"/>
          <w:numId w:val="11"/>
        </w:numPr>
        <w:spacing w:after="0"/>
        <w:rPr>
          <w:rFonts w:ascii="Arial" w:eastAsia="Arial" w:hAnsi="Arial" w:cs="Arial"/>
          <w:sz w:val="24"/>
          <w:szCs w:val="24"/>
        </w:rPr>
      </w:pPr>
      <w:r>
        <w:rPr>
          <w:rFonts w:ascii="Arial" w:eastAsia="Arial" w:hAnsi="Arial" w:cs="Arial"/>
          <w:sz w:val="24"/>
          <w:szCs w:val="24"/>
        </w:rPr>
        <w:t>- Plataforma: share.streamlit.io</w:t>
      </w:r>
    </w:p>
    <w:p w14:paraId="6A96F83A" w14:textId="77777777" w:rsidR="00084EA6" w:rsidRDefault="004C7ECE">
      <w:pPr>
        <w:numPr>
          <w:ilvl w:val="0"/>
          <w:numId w:val="11"/>
        </w:numPr>
        <w:spacing w:after="0"/>
        <w:rPr>
          <w:rFonts w:ascii="Arial" w:eastAsia="Arial" w:hAnsi="Arial" w:cs="Arial"/>
          <w:sz w:val="24"/>
          <w:szCs w:val="24"/>
        </w:rPr>
      </w:pPr>
      <w:r>
        <w:rPr>
          <w:rFonts w:ascii="Arial" w:eastAsia="Arial" w:hAnsi="Arial" w:cs="Arial"/>
          <w:sz w:val="24"/>
          <w:szCs w:val="24"/>
        </w:rPr>
        <w:t xml:space="preserve">- Autenticación: </w:t>
      </w:r>
      <w:proofErr w:type="spellStart"/>
      <w:r>
        <w:rPr>
          <w:rFonts w:ascii="Arial" w:eastAsia="Arial" w:hAnsi="Arial" w:cs="Arial"/>
          <w:sz w:val="24"/>
          <w:szCs w:val="24"/>
        </w:rPr>
        <w:t>OAuth</w:t>
      </w:r>
      <w:proofErr w:type="spellEnd"/>
      <w:r>
        <w:rPr>
          <w:rFonts w:ascii="Arial" w:eastAsia="Arial" w:hAnsi="Arial" w:cs="Arial"/>
          <w:sz w:val="24"/>
          <w:szCs w:val="24"/>
        </w:rPr>
        <w:t xml:space="preserve"> con cuenta de GitHub</w:t>
      </w:r>
    </w:p>
    <w:p w14:paraId="3CBDC860" w14:textId="77777777" w:rsidR="00084EA6" w:rsidRDefault="004C7ECE">
      <w:pPr>
        <w:numPr>
          <w:ilvl w:val="0"/>
          <w:numId w:val="11"/>
        </w:numPr>
        <w:rPr>
          <w:rFonts w:ascii="Arial" w:eastAsia="Arial" w:hAnsi="Arial" w:cs="Arial"/>
          <w:sz w:val="24"/>
          <w:szCs w:val="24"/>
        </w:rPr>
      </w:pPr>
      <w:r>
        <w:rPr>
          <w:rFonts w:ascii="Arial" w:eastAsia="Arial" w:hAnsi="Arial" w:cs="Arial"/>
          <w:sz w:val="24"/>
          <w:szCs w:val="24"/>
        </w:rPr>
        <w:t>- Configuración: Selección de repositorio, rama y archivo principal (main.py)</w:t>
      </w:r>
    </w:p>
    <w:p w14:paraId="57BCD5A7" w14:textId="77777777" w:rsidR="00084EA6" w:rsidRDefault="00084EA6">
      <w:pPr>
        <w:rPr>
          <w:rFonts w:ascii="Arial" w:eastAsia="Arial" w:hAnsi="Arial" w:cs="Arial"/>
          <w:sz w:val="24"/>
          <w:szCs w:val="24"/>
        </w:rPr>
      </w:pPr>
    </w:p>
    <w:p w14:paraId="025D4C27" w14:textId="77777777" w:rsidR="00084EA6" w:rsidRDefault="004C7ECE">
      <w:pPr>
        <w:rPr>
          <w:rFonts w:ascii="Arial" w:eastAsia="Arial" w:hAnsi="Arial" w:cs="Arial"/>
          <w:sz w:val="24"/>
          <w:szCs w:val="24"/>
        </w:rPr>
      </w:pPr>
      <w:r>
        <w:rPr>
          <w:rFonts w:ascii="Arial" w:eastAsia="Arial" w:hAnsi="Arial" w:cs="Arial"/>
          <w:sz w:val="24"/>
          <w:szCs w:val="24"/>
        </w:rPr>
        <w:t>Etapa 3 - Despliegue automático:</w:t>
      </w:r>
    </w:p>
    <w:p w14:paraId="503F1789" w14:textId="77777777" w:rsidR="00084EA6" w:rsidRDefault="004C7ECE">
      <w:pPr>
        <w:rPr>
          <w:rFonts w:ascii="Arial" w:eastAsia="Arial" w:hAnsi="Arial" w:cs="Arial"/>
          <w:sz w:val="24"/>
          <w:szCs w:val="24"/>
        </w:rPr>
      </w:pP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ejecuta automáticamente:</w:t>
      </w:r>
    </w:p>
    <w:p w14:paraId="1F76B26C" w14:textId="77777777" w:rsidR="00084EA6" w:rsidRDefault="004C7ECE">
      <w:pPr>
        <w:numPr>
          <w:ilvl w:val="0"/>
          <w:numId w:val="6"/>
        </w:numPr>
        <w:spacing w:after="0"/>
        <w:rPr>
          <w:rFonts w:ascii="Arial" w:eastAsia="Arial" w:hAnsi="Arial" w:cs="Arial"/>
          <w:sz w:val="24"/>
          <w:szCs w:val="24"/>
        </w:rPr>
      </w:pPr>
      <w:r>
        <w:rPr>
          <w:rFonts w:ascii="Arial" w:eastAsia="Arial" w:hAnsi="Arial" w:cs="Arial"/>
          <w:sz w:val="24"/>
          <w:szCs w:val="24"/>
        </w:rPr>
        <w:t>- Instalación de dependencias desde requirements.txt</w:t>
      </w:r>
    </w:p>
    <w:p w14:paraId="27A7A6F0" w14:textId="77777777" w:rsidR="00084EA6" w:rsidRDefault="004C7ECE">
      <w:pPr>
        <w:numPr>
          <w:ilvl w:val="0"/>
          <w:numId w:val="6"/>
        </w:numPr>
        <w:spacing w:after="0"/>
        <w:rPr>
          <w:rFonts w:ascii="Arial" w:eastAsia="Arial" w:hAnsi="Arial" w:cs="Arial"/>
          <w:sz w:val="24"/>
          <w:szCs w:val="24"/>
        </w:rPr>
      </w:pPr>
      <w:r>
        <w:rPr>
          <w:rFonts w:ascii="Arial" w:eastAsia="Arial" w:hAnsi="Arial" w:cs="Arial"/>
          <w:sz w:val="24"/>
          <w:szCs w:val="24"/>
        </w:rPr>
        <w:t>- Ejecución del archivo main.py</w:t>
      </w:r>
    </w:p>
    <w:p w14:paraId="65BC0686" w14:textId="77777777" w:rsidR="00084EA6" w:rsidRDefault="004C7ECE">
      <w:pPr>
        <w:numPr>
          <w:ilvl w:val="0"/>
          <w:numId w:val="6"/>
        </w:numPr>
        <w:spacing w:after="0"/>
        <w:rPr>
          <w:rFonts w:ascii="Arial" w:eastAsia="Arial" w:hAnsi="Arial" w:cs="Arial"/>
          <w:sz w:val="24"/>
          <w:szCs w:val="24"/>
        </w:rPr>
      </w:pPr>
      <w:r>
        <w:rPr>
          <w:rFonts w:ascii="Arial" w:eastAsia="Arial" w:hAnsi="Arial" w:cs="Arial"/>
          <w:sz w:val="24"/>
          <w:szCs w:val="24"/>
        </w:rPr>
        <w:t>- Asignación de URL pública</w:t>
      </w:r>
    </w:p>
    <w:p w14:paraId="79532B80" w14:textId="77777777" w:rsidR="00084EA6" w:rsidRDefault="004C7ECE">
      <w:pPr>
        <w:numPr>
          <w:ilvl w:val="0"/>
          <w:numId w:val="6"/>
        </w:numPr>
        <w:rPr>
          <w:rFonts w:ascii="Arial" w:eastAsia="Arial" w:hAnsi="Arial" w:cs="Arial"/>
          <w:sz w:val="24"/>
          <w:szCs w:val="24"/>
        </w:rPr>
      </w:pPr>
      <w:r>
        <w:rPr>
          <w:rFonts w:ascii="Arial" w:eastAsia="Arial" w:hAnsi="Arial" w:cs="Arial"/>
          <w:sz w:val="24"/>
          <w:szCs w:val="24"/>
        </w:rPr>
        <w:t xml:space="preserve">- Monitoreo de </w:t>
      </w:r>
      <w:proofErr w:type="spellStart"/>
      <w:r>
        <w:rPr>
          <w:rFonts w:ascii="Arial" w:eastAsia="Arial" w:hAnsi="Arial" w:cs="Arial"/>
          <w:sz w:val="24"/>
          <w:szCs w:val="24"/>
        </w:rPr>
        <w:t>logs</w:t>
      </w:r>
      <w:proofErr w:type="spellEnd"/>
      <w:r>
        <w:rPr>
          <w:rFonts w:ascii="Arial" w:eastAsia="Arial" w:hAnsi="Arial" w:cs="Arial"/>
          <w:sz w:val="24"/>
          <w:szCs w:val="24"/>
        </w:rPr>
        <w:t xml:space="preserve"> y reinicio automático ante errores</w:t>
      </w:r>
    </w:p>
    <w:p w14:paraId="06B8D220" w14:textId="77777777" w:rsidR="00084EA6" w:rsidRDefault="00084EA6">
      <w:pPr>
        <w:rPr>
          <w:rFonts w:ascii="Arial" w:eastAsia="Arial" w:hAnsi="Arial" w:cs="Arial"/>
          <w:sz w:val="24"/>
          <w:szCs w:val="24"/>
        </w:rPr>
      </w:pPr>
    </w:p>
    <w:p w14:paraId="7B61DC94" w14:textId="77777777" w:rsidR="00084EA6" w:rsidRDefault="004C7ECE">
      <w:pPr>
        <w:rPr>
          <w:rFonts w:ascii="Arial" w:eastAsia="Arial" w:hAnsi="Arial" w:cs="Arial"/>
          <w:b/>
          <w:bCs/>
          <w:sz w:val="24"/>
          <w:szCs w:val="24"/>
        </w:rPr>
      </w:pPr>
      <w:r>
        <w:rPr>
          <w:rFonts w:ascii="Arial" w:eastAsia="Arial" w:hAnsi="Arial" w:cs="Arial"/>
          <w:b/>
          <w:bCs/>
          <w:sz w:val="24"/>
          <w:szCs w:val="24"/>
        </w:rPr>
        <w:t>URL de acceso:</w:t>
      </w:r>
    </w:p>
    <w:p w14:paraId="74581A7D" w14:textId="77777777" w:rsidR="00084EA6" w:rsidRDefault="004C7ECE">
      <w:pPr>
        <w:rPr>
          <w:rFonts w:ascii="Arial" w:eastAsia="Arial" w:hAnsi="Arial" w:cs="Arial"/>
          <w:sz w:val="24"/>
          <w:szCs w:val="24"/>
        </w:rPr>
      </w:pPr>
      <w:r>
        <w:rPr>
          <w:rFonts w:ascii="Arial" w:eastAsia="Arial" w:hAnsi="Arial" w:cs="Arial"/>
          <w:sz w:val="24"/>
          <w:szCs w:val="24"/>
        </w:rPr>
        <w:t>https://camilosanchez12c-bancoprediccion.streamlit.app</w:t>
      </w:r>
    </w:p>
    <w:p w14:paraId="72FD3002" w14:textId="77777777" w:rsidR="00084EA6" w:rsidRDefault="004C7ECE">
      <w:pPr>
        <w:rPr>
          <w:rFonts w:ascii="Arial" w:eastAsia="Arial" w:hAnsi="Arial" w:cs="Arial"/>
          <w:sz w:val="24"/>
          <w:szCs w:val="24"/>
        </w:rPr>
      </w:pPr>
      <w:r>
        <w:rPr>
          <w:rFonts w:ascii="Arial" w:eastAsia="Arial" w:hAnsi="Arial" w:cs="Arial"/>
          <w:sz w:val="24"/>
          <w:szCs w:val="24"/>
        </w:rPr>
        <w:t>Actualizaciones:</w:t>
      </w:r>
    </w:p>
    <w:p w14:paraId="7627ADA4" w14:textId="77777777" w:rsidR="00084EA6" w:rsidRDefault="004C7ECE">
      <w:pPr>
        <w:rPr>
          <w:rFonts w:ascii="Arial" w:eastAsia="Arial" w:hAnsi="Arial" w:cs="Arial"/>
          <w:sz w:val="24"/>
          <w:szCs w:val="24"/>
        </w:rPr>
      </w:pPr>
      <w:r>
        <w:rPr>
          <w:rFonts w:ascii="Arial" w:eastAsia="Arial" w:hAnsi="Arial" w:cs="Arial"/>
          <w:sz w:val="24"/>
          <w:szCs w:val="24"/>
        </w:rPr>
        <w:t xml:space="preserve">Cada </w:t>
      </w:r>
      <w:proofErr w:type="spellStart"/>
      <w:r>
        <w:rPr>
          <w:rFonts w:ascii="Arial" w:eastAsia="Arial" w:hAnsi="Arial" w:cs="Arial"/>
          <w:sz w:val="24"/>
          <w:szCs w:val="24"/>
        </w:rPr>
        <w:t>push</w:t>
      </w:r>
      <w:proofErr w:type="spellEnd"/>
      <w:r>
        <w:rPr>
          <w:rFonts w:ascii="Arial" w:eastAsia="Arial" w:hAnsi="Arial" w:cs="Arial"/>
          <w:sz w:val="24"/>
          <w:szCs w:val="24"/>
        </w:rPr>
        <w:t xml:space="preserve"> a la rama </w:t>
      </w:r>
      <w:proofErr w:type="spellStart"/>
      <w:r>
        <w:rPr>
          <w:rFonts w:ascii="Arial" w:eastAsia="Arial" w:hAnsi="Arial" w:cs="Arial"/>
          <w:sz w:val="24"/>
          <w:szCs w:val="24"/>
        </w:rPr>
        <w:t>main</w:t>
      </w:r>
      <w:proofErr w:type="spellEnd"/>
      <w:r>
        <w:rPr>
          <w:rFonts w:ascii="Arial" w:eastAsia="Arial" w:hAnsi="Arial" w:cs="Arial"/>
          <w:sz w:val="24"/>
          <w:szCs w:val="24"/>
        </w:rPr>
        <w:t xml:space="preserve"> del repositorio dispara un redespliegue automático, permitiendo iteraciones rápidas sin intervención manual.</w:t>
      </w:r>
    </w:p>
    <w:p w14:paraId="6B3D6296" w14:textId="77777777" w:rsidR="00084EA6" w:rsidRDefault="004C7ECE">
      <w:pPr>
        <w:pStyle w:val="Ttulo2"/>
      </w:pPr>
      <w:bookmarkStart w:id="53" w:name="_heading=h.6dm5jasa4dgm" w:colFirst="0" w:colLast="0"/>
      <w:bookmarkEnd w:id="53"/>
      <w:r>
        <w:t>6.7 Validación del despliegue</w:t>
      </w:r>
    </w:p>
    <w:p w14:paraId="2CFC17FE" w14:textId="77777777" w:rsidR="00084EA6" w:rsidRDefault="004C7ECE">
      <w:pPr>
        <w:rPr>
          <w:rFonts w:ascii="Arial" w:eastAsia="Arial" w:hAnsi="Arial" w:cs="Arial"/>
          <w:sz w:val="24"/>
          <w:szCs w:val="24"/>
        </w:rPr>
      </w:pPr>
      <w:r>
        <w:rPr>
          <w:rFonts w:ascii="Arial" w:eastAsia="Arial" w:hAnsi="Arial" w:cs="Arial"/>
          <w:sz w:val="24"/>
          <w:szCs w:val="24"/>
        </w:rPr>
        <w:t xml:space="preserve">Se realizaron las siguientes pruebas para validar el correcto funcionamiento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en producción:</w:t>
      </w:r>
    </w:p>
    <w:p w14:paraId="5E313CB8" w14:textId="77777777" w:rsidR="00084EA6" w:rsidRDefault="004C7ECE">
      <w:pPr>
        <w:rPr>
          <w:rFonts w:ascii="Arial" w:eastAsia="Arial" w:hAnsi="Arial" w:cs="Arial"/>
          <w:sz w:val="24"/>
          <w:szCs w:val="24"/>
        </w:rPr>
      </w:pPr>
      <w:r>
        <w:rPr>
          <w:rFonts w:ascii="Arial" w:eastAsia="Arial" w:hAnsi="Arial" w:cs="Arial"/>
          <w:sz w:val="24"/>
          <w:szCs w:val="24"/>
        </w:rPr>
        <w:t>Pruebas funcionales:</w:t>
      </w:r>
    </w:p>
    <w:p w14:paraId="21F349B2" w14:textId="77777777" w:rsidR="00084EA6" w:rsidRDefault="004C7ECE">
      <w:pPr>
        <w:numPr>
          <w:ilvl w:val="0"/>
          <w:numId w:val="14"/>
        </w:numPr>
        <w:spacing w:after="0"/>
        <w:rPr>
          <w:rFonts w:ascii="Arial" w:eastAsia="Arial" w:hAnsi="Arial" w:cs="Arial"/>
          <w:sz w:val="24"/>
          <w:szCs w:val="24"/>
        </w:rPr>
      </w:pPr>
      <w:r>
        <w:rPr>
          <w:rFonts w:ascii="Arial" w:eastAsia="Arial" w:hAnsi="Arial" w:cs="Arial"/>
          <w:sz w:val="24"/>
          <w:szCs w:val="24"/>
        </w:rPr>
        <w:t>- Verificación de carga correcta de datos (109 predicciones)</w:t>
      </w:r>
    </w:p>
    <w:p w14:paraId="0D5EE5E4" w14:textId="77777777" w:rsidR="00084EA6" w:rsidRDefault="004C7ECE">
      <w:pPr>
        <w:numPr>
          <w:ilvl w:val="0"/>
          <w:numId w:val="14"/>
        </w:numPr>
        <w:spacing w:after="0"/>
        <w:rPr>
          <w:rFonts w:ascii="Arial" w:eastAsia="Arial" w:hAnsi="Arial" w:cs="Arial"/>
          <w:sz w:val="24"/>
          <w:szCs w:val="24"/>
        </w:rPr>
      </w:pPr>
      <w:r>
        <w:rPr>
          <w:rFonts w:ascii="Arial" w:eastAsia="Arial" w:hAnsi="Arial" w:cs="Arial"/>
          <w:sz w:val="24"/>
          <w:szCs w:val="24"/>
        </w:rPr>
        <w:t>- Validación de filtros por banco y rango de monto</w:t>
      </w:r>
    </w:p>
    <w:p w14:paraId="0CA62676" w14:textId="77777777" w:rsidR="00084EA6" w:rsidRDefault="004C7ECE">
      <w:pPr>
        <w:numPr>
          <w:ilvl w:val="0"/>
          <w:numId w:val="14"/>
        </w:numPr>
        <w:spacing w:after="0"/>
        <w:rPr>
          <w:rFonts w:ascii="Arial" w:eastAsia="Arial" w:hAnsi="Arial" w:cs="Arial"/>
          <w:sz w:val="24"/>
          <w:szCs w:val="24"/>
        </w:rPr>
      </w:pPr>
      <w:r>
        <w:rPr>
          <w:rFonts w:ascii="Arial" w:eastAsia="Arial" w:hAnsi="Arial" w:cs="Arial"/>
          <w:sz w:val="24"/>
          <w:szCs w:val="24"/>
        </w:rPr>
        <w:t xml:space="preserve">- Comprobación de actualización dinámica de </w:t>
      </w:r>
      <w:proofErr w:type="spellStart"/>
      <w:r>
        <w:rPr>
          <w:rFonts w:ascii="Arial" w:eastAsia="Arial" w:hAnsi="Arial" w:cs="Arial"/>
          <w:sz w:val="24"/>
          <w:szCs w:val="24"/>
        </w:rPr>
        <w:t>KPIs</w:t>
      </w:r>
      <w:proofErr w:type="spellEnd"/>
    </w:p>
    <w:p w14:paraId="5D1E2D0B" w14:textId="77777777" w:rsidR="00084EA6" w:rsidRDefault="004C7ECE">
      <w:pPr>
        <w:numPr>
          <w:ilvl w:val="0"/>
          <w:numId w:val="14"/>
        </w:numPr>
        <w:spacing w:after="0"/>
        <w:rPr>
          <w:rFonts w:ascii="Arial" w:eastAsia="Arial" w:hAnsi="Arial" w:cs="Arial"/>
          <w:sz w:val="24"/>
          <w:szCs w:val="24"/>
        </w:rPr>
      </w:pPr>
      <w:r>
        <w:rPr>
          <w:rFonts w:ascii="Arial" w:eastAsia="Arial" w:hAnsi="Arial" w:cs="Arial"/>
          <w:sz w:val="24"/>
          <w:szCs w:val="24"/>
        </w:rPr>
        <w:t>- Prueba de ordenamiento en gráficos</w:t>
      </w:r>
    </w:p>
    <w:p w14:paraId="69B2F754" w14:textId="77777777" w:rsidR="00084EA6" w:rsidRDefault="004C7ECE">
      <w:pPr>
        <w:numPr>
          <w:ilvl w:val="0"/>
          <w:numId w:val="14"/>
        </w:numPr>
        <w:rPr>
          <w:rFonts w:ascii="Arial" w:eastAsia="Arial" w:hAnsi="Arial" w:cs="Arial"/>
          <w:sz w:val="24"/>
          <w:szCs w:val="24"/>
        </w:rPr>
      </w:pPr>
      <w:r>
        <w:rPr>
          <w:rFonts w:ascii="Arial" w:eastAsia="Arial" w:hAnsi="Arial" w:cs="Arial"/>
          <w:sz w:val="24"/>
          <w:szCs w:val="24"/>
        </w:rPr>
        <w:t xml:space="preserve">- Verificación de </w:t>
      </w:r>
      <w:proofErr w:type="spellStart"/>
      <w:r>
        <w:rPr>
          <w:rFonts w:ascii="Arial" w:eastAsia="Arial" w:hAnsi="Arial" w:cs="Arial"/>
          <w:sz w:val="24"/>
          <w:szCs w:val="24"/>
        </w:rPr>
        <w:t>tooltips</w:t>
      </w:r>
      <w:proofErr w:type="spellEnd"/>
      <w:r>
        <w:rPr>
          <w:rFonts w:ascii="Arial" w:eastAsia="Arial" w:hAnsi="Arial" w:cs="Arial"/>
          <w:sz w:val="24"/>
          <w:szCs w:val="24"/>
        </w:rPr>
        <w:t xml:space="preserve"> y elementos interactivos</w:t>
      </w:r>
    </w:p>
    <w:p w14:paraId="11C746C8" w14:textId="77777777" w:rsidR="00084EA6" w:rsidRDefault="004C7ECE">
      <w:pPr>
        <w:rPr>
          <w:rFonts w:ascii="Arial" w:eastAsia="Arial" w:hAnsi="Arial" w:cs="Arial"/>
          <w:sz w:val="24"/>
          <w:szCs w:val="24"/>
        </w:rPr>
      </w:pPr>
      <w:r>
        <w:rPr>
          <w:rFonts w:ascii="Arial" w:eastAsia="Arial" w:hAnsi="Arial" w:cs="Arial"/>
          <w:sz w:val="24"/>
          <w:szCs w:val="24"/>
        </w:rPr>
        <w:t>Pruebas de rendimiento:</w:t>
      </w:r>
    </w:p>
    <w:p w14:paraId="24F32466" w14:textId="77777777" w:rsidR="00084EA6" w:rsidRDefault="004C7ECE">
      <w:pPr>
        <w:numPr>
          <w:ilvl w:val="0"/>
          <w:numId w:val="10"/>
        </w:numPr>
        <w:spacing w:after="0"/>
        <w:rPr>
          <w:rFonts w:ascii="Arial" w:eastAsia="Arial" w:hAnsi="Arial" w:cs="Arial"/>
          <w:sz w:val="24"/>
          <w:szCs w:val="24"/>
        </w:rPr>
      </w:pPr>
      <w:r>
        <w:rPr>
          <w:rFonts w:ascii="Arial" w:eastAsia="Arial" w:hAnsi="Arial" w:cs="Arial"/>
          <w:sz w:val="24"/>
          <w:szCs w:val="24"/>
        </w:rPr>
        <w:t>- Tiempo de carga inicial: ~3 segundos</w:t>
      </w:r>
    </w:p>
    <w:p w14:paraId="1EC82A4F" w14:textId="77777777" w:rsidR="00084EA6" w:rsidRDefault="004C7ECE">
      <w:pPr>
        <w:numPr>
          <w:ilvl w:val="0"/>
          <w:numId w:val="10"/>
        </w:numPr>
        <w:spacing w:after="0"/>
        <w:rPr>
          <w:rFonts w:ascii="Arial" w:eastAsia="Arial" w:hAnsi="Arial" w:cs="Arial"/>
          <w:sz w:val="24"/>
          <w:szCs w:val="24"/>
        </w:rPr>
      </w:pPr>
      <w:r>
        <w:rPr>
          <w:rFonts w:ascii="Arial" w:eastAsia="Arial" w:hAnsi="Arial" w:cs="Arial"/>
          <w:sz w:val="24"/>
          <w:szCs w:val="24"/>
        </w:rPr>
        <w:t>- Tiempo de respuesta a filtros: &lt;1 segundo</w:t>
      </w:r>
    </w:p>
    <w:p w14:paraId="000BD698" w14:textId="77777777" w:rsidR="00084EA6" w:rsidRDefault="004C7ECE">
      <w:pPr>
        <w:numPr>
          <w:ilvl w:val="0"/>
          <w:numId w:val="10"/>
        </w:numPr>
        <w:rPr>
          <w:rFonts w:ascii="Arial" w:eastAsia="Arial" w:hAnsi="Arial" w:cs="Arial"/>
          <w:sz w:val="24"/>
          <w:szCs w:val="24"/>
        </w:rPr>
      </w:pPr>
      <w:r>
        <w:rPr>
          <w:rFonts w:ascii="Arial" w:eastAsia="Arial" w:hAnsi="Arial" w:cs="Arial"/>
          <w:sz w:val="24"/>
          <w:szCs w:val="24"/>
        </w:rPr>
        <w:t>- Estabilidad bajo uso continuo: Sin errores en sesiones de 30+ minutos</w:t>
      </w:r>
    </w:p>
    <w:p w14:paraId="61343A0B" w14:textId="77777777" w:rsidR="00084EA6" w:rsidRDefault="00084EA6">
      <w:pPr>
        <w:rPr>
          <w:rFonts w:ascii="Arial" w:eastAsia="Arial" w:hAnsi="Arial" w:cs="Arial"/>
          <w:sz w:val="24"/>
          <w:szCs w:val="24"/>
        </w:rPr>
      </w:pPr>
    </w:p>
    <w:p w14:paraId="2BA39403" w14:textId="77777777" w:rsidR="00084EA6" w:rsidRDefault="004C7ECE">
      <w:pPr>
        <w:rPr>
          <w:rFonts w:ascii="Arial" w:eastAsia="Arial" w:hAnsi="Arial" w:cs="Arial"/>
          <w:sz w:val="24"/>
          <w:szCs w:val="24"/>
        </w:rPr>
      </w:pPr>
      <w:r>
        <w:rPr>
          <w:rFonts w:ascii="Arial" w:eastAsia="Arial" w:hAnsi="Arial" w:cs="Arial"/>
          <w:sz w:val="24"/>
          <w:szCs w:val="24"/>
        </w:rPr>
        <w:t>Pruebas de compatibilidad:</w:t>
      </w:r>
    </w:p>
    <w:p w14:paraId="3D71FA4D" w14:textId="77777777" w:rsidR="00084EA6" w:rsidRDefault="004C7ECE">
      <w:pPr>
        <w:numPr>
          <w:ilvl w:val="0"/>
          <w:numId w:val="8"/>
        </w:numPr>
        <w:spacing w:after="0"/>
        <w:rPr>
          <w:rFonts w:ascii="Arial" w:eastAsia="Arial" w:hAnsi="Arial" w:cs="Arial"/>
          <w:sz w:val="24"/>
          <w:szCs w:val="24"/>
        </w:rPr>
      </w:pPr>
      <w:r>
        <w:rPr>
          <w:rFonts w:ascii="Arial" w:eastAsia="Arial" w:hAnsi="Arial" w:cs="Arial"/>
          <w:sz w:val="24"/>
          <w:szCs w:val="24"/>
        </w:rPr>
        <w:t xml:space="preserve">- Navegadores probados: Chrome, Firefox, </w:t>
      </w:r>
      <w:proofErr w:type="spellStart"/>
      <w:r>
        <w:rPr>
          <w:rFonts w:ascii="Arial" w:eastAsia="Arial" w:hAnsi="Arial" w:cs="Arial"/>
          <w:sz w:val="24"/>
          <w:szCs w:val="24"/>
        </w:rPr>
        <w:t>Edge</w:t>
      </w:r>
      <w:proofErr w:type="spellEnd"/>
    </w:p>
    <w:p w14:paraId="589C3330" w14:textId="77777777" w:rsidR="00084EA6" w:rsidRDefault="004C7ECE">
      <w:pPr>
        <w:numPr>
          <w:ilvl w:val="0"/>
          <w:numId w:val="8"/>
        </w:numPr>
        <w:rPr>
          <w:rFonts w:ascii="Arial" w:eastAsia="Arial" w:hAnsi="Arial" w:cs="Arial"/>
          <w:sz w:val="24"/>
          <w:szCs w:val="24"/>
        </w:rPr>
      </w:pPr>
      <w:r>
        <w:rPr>
          <w:rFonts w:ascii="Arial" w:eastAsia="Arial" w:hAnsi="Arial" w:cs="Arial"/>
          <w:sz w:val="24"/>
          <w:szCs w:val="24"/>
        </w:rPr>
        <w:t xml:space="preserve">- Dispositivos: Desktop y </w:t>
      </w:r>
      <w:proofErr w:type="spellStart"/>
      <w:r>
        <w:rPr>
          <w:rFonts w:ascii="Arial" w:eastAsia="Arial" w:hAnsi="Arial" w:cs="Arial"/>
          <w:sz w:val="24"/>
          <w:szCs w:val="24"/>
        </w:rPr>
        <w:t>tablet</w:t>
      </w:r>
      <w:proofErr w:type="spellEnd"/>
      <w:r>
        <w:rPr>
          <w:rFonts w:ascii="Arial" w:eastAsia="Arial" w:hAnsi="Arial" w:cs="Arial"/>
          <w:sz w:val="24"/>
          <w:szCs w:val="24"/>
        </w:rPr>
        <w:t xml:space="preserve"> (</w:t>
      </w:r>
      <w:proofErr w:type="spellStart"/>
      <w:r>
        <w:rPr>
          <w:rFonts w:ascii="Arial" w:eastAsia="Arial" w:hAnsi="Arial" w:cs="Arial"/>
          <w:sz w:val="24"/>
          <w:szCs w:val="24"/>
        </w:rPr>
        <w:t>responsive</w:t>
      </w:r>
      <w:proofErr w:type="spellEnd"/>
      <w:r>
        <w:rPr>
          <w:rFonts w:ascii="Arial" w:eastAsia="Arial" w:hAnsi="Arial" w:cs="Arial"/>
          <w:sz w:val="24"/>
          <w:szCs w:val="24"/>
        </w:rPr>
        <w:t>)</w:t>
      </w:r>
    </w:p>
    <w:p w14:paraId="7B64A2C2" w14:textId="77777777" w:rsidR="00084EA6" w:rsidRDefault="004C7ECE">
      <w:pPr>
        <w:pStyle w:val="Ttulo2"/>
      </w:pPr>
      <w:bookmarkStart w:id="54" w:name="_heading=h.zi9o79dwkxiv" w:colFirst="0" w:colLast="0"/>
      <w:bookmarkEnd w:id="54"/>
      <w:r>
        <w:t>6.8 Mantenimiento y actualizaciones futuras</w:t>
      </w:r>
    </w:p>
    <w:p w14:paraId="5EC4E303" w14:textId="77777777" w:rsidR="00084EA6" w:rsidRDefault="00084EA6">
      <w:pPr>
        <w:rPr>
          <w:rFonts w:ascii="Arial" w:eastAsia="Arial" w:hAnsi="Arial" w:cs="Arial"/>
          <w:sz w:val="24"/>
          <w:szCs w:val="24"/>
        </w:rPr>
      </w:pPr>
    </w:p>
    <w:p w14:paraId="4245D1B7" w14:textId="77777777" w:rsidR="00084EA6" w:rsidRDefault="004C7ECE">
      <w:pPr>
        <w:rPr>
          <w:rFonts w:ascii="Arial" w:eastAsia="Arial" w:hAnsi="Arial" w:cs="Arial"/>
          <w:sz w:val="24"/>
          <w:szCs w:val="24"/>
        </w:rPr>
      </w:pPr>
      <w:r>
        <w:rPr>
          <w:rFonts w:ascii="Arial" w:eastAsia="Arial" w:hAnsi="Arial" w:cs="Arial"/>
          <w:sz w:val="24"/>
          <w:szCs w:val="24"/>
        </w:rPr>
        <w:t xml:space="preserve">Para mantener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actualizado con nuevos datos, se requiere:</w:t>
      </w:r>
    </w:p>
    <w:p w14:paraId="0B8B3B57" w14:textId="77777777" w:rsidR="00084EA6" w:rsidRDefault="004C7ECE">
      <w:pPr>
        <w:rPr>
          <w:rFonts w:ascii="Arial" w:eastAsia="Arial" w:hAnsi="Arial" w:cs="Arial"/>
          <w:sz w:val="24"/>
          <w:szCs w:val="24"/>
        </w:rPr>
      </w:pPr>
      <w:r>
        <w:rPr>
          <w:rFonts w:ascii="Arial" w:eastAsia="Arial" w:hAnsi="Arial" w:cs="Arial"/>
          <w:sz w:val="24"/>
          <w:szCs w:val="24"/>
        </w:rPr>
        <w:t>1. Ejecutar el notebook de modelado con datos actualizados</w:t>
      </w:r>
    </w:p>
    <w:p w14:paraId="7770349F" w14:textId="77777777" w:rsidR="00084EA6" w:rsidRDefault="004C7ECE">
      <w:pPr>
        <w:rPr>
          <w:rFonts w:ascii="Arial" w:eastAsia="Arial" w:hAnsi="Arial" w:cs="Arial"/>
          <w:sz w:val="24"/>
          <w:szCs w:val="24"/>
        </w:rPr>
      </w:pPr>
      <w:r>
        <w:rPr>
          <w:rFonts w:ascii="Arial" w:eastAsia="Arial" w:hAnsi="Arial" w:cs="Arial"/>
          <w:sz w:val="24"/>
          <w:szCs w:val="24"/>
        </w:rPr>
        <w:t xml:space="preserve">2. Reemplazar los </w:t>
      </w:r>
      <w:proofErr w:type="spellStart"/>
      <w:r>
        <w:rPr>
          <w:rFonts w:ascii="Arial" w:eastAsia="Arial" w:hAnsi="Arial" w:cs="Arial"/>
          <w:sz w:val="24"/>
          <w:szCs w:val="24"/>
        </w:rPr>
        <w:t>CSVs</w:t>
      </w:r>
      <w:proofErr w:type="spellEnd"/>
      <w:r>
        <w:rPr>
          <w:rFonts w:ascii="Arial" w:eastAsia="Arial" w:hAnsi="Arial" w:cs="Arial"/>
          <w:sz w:val="24"/>
          <w:szCs w:val="24"/>
        </w:rPr>
        <w:t xml:space="preserve"> en la carpeta data/</w:t>
      </w:r>
      <w:proofErr w:type="spellStart"/>
      <w:r>
        <w:rPr>
          <w:rFonts w:ascii="Arial" w:eastAsia="Arial" w:hAnsi="Arial" w:cs="Arial"/>
          <w:sz w:val="24"/>
          <w:szCs w:val="24"/>
        </w:rPr>
        <w:t>outputs_modelado</w:t>
      </w:r>
      <w:proofErr w:type="spellEnd"/>
      <w:r>
        <w:rPr>
          <w:rFonts w:ascii="Arial" w:eastAsia="Arial" w:hAnsi="Arial" w:cs="Arial"/>
          <w:sz w:val="24"/>
          <w:szCs w:val="24"/>
        </w:rPr>
        <w:t>/</w:t>
      </w:r>
    </w:p>
    <w:p w14:paraId="269FA48F" w14:textId="77777777" w:rsidR="00084EA6" w:rsidRDefault="004C7ECE">
      <w:pPr>
        <w:rPr>
          <w:rFonts w:ascii="Arial" w:eastAsia="Arial" w:hAnsi="Arial" w:cs="Arial"/>
          <w:sz w:val="24"/>
          <w:szCs w:val="24"/>
        </w:rPr>
      </w:pPr>
      <w:r>
        <w:rPr>
          <w:rFonts w:ascii="Arial" w:eastAsia="Arial" w:hAnsi="Arial" w:cs="Arial"/>
          <w:sz w:val="24"/>
          <w:szCs w:val="24"/>
        </w:rPr>
        <w:t xml:space="preserve">3. Hacer </w:t>
      </w:r>
      <w:proofErr w:type="spellStart"/>
      <w:r>
        <w:rPr>
          <w:rFonts w:ascii="Arial" w:eastAsia="Arial" w:hAnsi="Arial" w:cs="Arial"/>
          <w:sz w:val="24"/>
          <w:szCs w:val="24"/>
        </w:rPr>
        <w:t>commit</w:t>
      </w:r>
      <w:proofErr w:type="spellEnd"/>
      <w:r>
        <w:rPr>
          <w:rFonts w:ascii="Arial" w:eastAsia="Arial" w:hAnsi="Arial" w:cs="Arial"/>
          <w:sz w:val="24"/>
          <w:szCs w:val="24"/>
        </w:rPr>
        <w:t xml:space="preserve"> y </w:t>
      </w:r>
      <w:proofErr w:type="spellStart"/>
      <w:r>
        <w:rPr>
          <w:rFonts w:ascii="Arial" w:eastAsia="Arial" w:hAnsi="Arial" w:cs="Arial"/>
          <w:sz w:val="24"/>
          <w:szCs w:val="24"/>
        </w:rPr>
        <w:t>push</w:t>
      </w:r>
      <w:proofErr w:type="spellEnd"/>
      <w:r>
        <w:rPr>
          <w:rFonts w:ascii="Arial" w:eastAsia="Arial" w:hAnsi="Arial" w:cs="Arial"/>
          <w:sz w:val="24"/>
          <w:szCs w:val="24"/>
        </w:rPr>
        <w:t xml:space="preserve"> al repositorio de GitHub</w:t>
      </w:r>
    </w:p>
    <w:p w14:paraId="5578D1E6" w14:textId="77777777" w:rsidR="00084EA6" w:rsidRDefault="004C7ECE">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w:t>
      </w:r>
      <w:proofErr w:type="spellStart"/>
      <w:r>
        <w:rPr>
          <w:rFonts w:ascii="Arial" w:eastAsia="Arial" w:hAnsi="Arial" w:cs="Arial"/>
          <w:sz w:val="24"/>
          <w:szCs w:val="24"/>
        </w:rPr>
        <w:t>redesplega</w:t>
      </w:r>
      <w:proofErr w:type="spellEnd"/>
      <w:r>
        <w:rPr>
          <w:rFonts w:ascii="Arial" w:eastAsia="Arial" w:hAnsi="Arial" w:cs="Arial"/>
          <w:sz w:val="24"/>
          <w:szCs w:val="24"/>
        </w:rPr>
        <w:t xml:space="preserve"> automáticamente</w:t>
      </w:r>
    </w:p>
    <w:p w14:paraId="17193721" w14:textId="77777777" w:rsidR="00084EA6" w:rsidRDefault="00084EA6">
      <w:pPr>
        <w:rPr>
          <w:rFonts w:ascii="Arial" w:eastAsia="Arial" w:hAnsi="Arial" w:cs="Arial"/>
          <w:sz w:val="24"/>
          <w:szCs w:val="24"/>
        </w:rPr>
      </w:pPr>
    </w:p>
    <w:p w14:paraId="3D64A6E9" w14:textId="77777777" w:rsidR="00084EA6" w:rsidRDefault="004C7ECE">
      <w:pPr>
        <w:rPr>
          <w:rFonts w:ascii="Arial" w:eastAsia="Arial" w:hAnsi="Arial" w:cs="Arial"/>
          <w:sz w:val="24"/>
          <w:szCs w:val="24"/>
        </w:rPr>
      </w:pPr>
      <w:r>
        <w:rPr>
          <w:rFonts w:ascii="Arial" w:eastAsia="Arial" w:hAnsi="Arial" w:cs="Arial"/>
          <w:sz w:val="24"/>
          <w:szCs w:val="24"/>
        </w:rPr>
        <w:t>Mejoras futuras recomendadas:</w:t>
      </w:r>
    </w:p>
    <w:p w14:paraId="5963FBC7" w14:textId="77777777" w:rsidR="00084EA6" w:rsidRDefault="004C7ECE">
      <w:pPr>
        <w:numPr>
          <w:ilvl w:val="0"/>
          <w:numId w:val="3"/>
        </w:numPr>
        <w:spacing w:after="0"/>
        <w:rPr>
          <w:rFonts w:ascii="Arial" w:eastAsia="Arial" w:hAnsi="Arial" w:cs="Arial"/>
          <w:sz w:val="24"/>
          <w:szCs w:val="24"/>
        </w:rPr>
      </w:pPr>
      <w:r>
        <w:rPr>
          <w:rFonts w:ascii="Arial" w:eastAsia="Arial" w:hAnsi="Arial" w:cs="Arial"/>
          <w:sz w:val="24"/>
          <w:szCs w:val="24"/>
        </w:rPr>
        <w:t xml:space="preserve">- Automatización del pipeline ETL + Modelado mediante </w:t>
      </w:r>
      <w:proofErr w:type="spellStart"/>
      <w:r>
        <w:rPr>
          <w:rFonts w:ascii="Arial" w:eastAsia="Arial" w:hAnsi="Arial" w:cs="Arial"/>
          <w:sz w:val="24"/>
          <w:szCs w:val="24"/>
        </w:rPr>
        <w:t>scheduler</w:t>
      </w:r>
      <w:proofErr w:type="spellEnd"/>
      <w:r>
        <w:rPr>
          <w:rFonts w:ascii="Arial" w:eastAsia="Arial" w:hAnsi="Arial" w:cs="Arial"/>
          <w:sz w:val="24"/>
          <w:szCs w:val="24"/>
        </w:rPr>
        <w:t xml:space="preserve"> (</w:t>
      </w:r>
      <w:proofErr w:type="spellStart"/>
      <w:r>
        <w:rPr>
          <w:rFonts w:ascii="Arial" w:eastAsia="Arial" w:hAnsi="Arial" w:cs="Arial"/>
          <w:sz w:val="24"/>
          <w:szCs w:val="24"/>
        </w:rPr>
        <w:t>Airflow</w:t>
      </w:r>
      <w:proofErr w:type="spellEnd"/>
      <w:r>
        <w:rPr>
          <w:rFonts w:ascii="Arial" w:eastAsia="Arial" w:hAnsi="Arial" w:cs="Arial"/>
          <w:sz w:val="24"/>
          <w:szCs w:val="24"/>
        </w:rPr>
        <w:t>)</w:t>
      </w:r>
    </w:p>
    <w:p w14:paraId="6BBEF7E7" w14:textId="77777777" w:rsidR="00084EA6" w:rsidRDefault="004C7ECE">
      <w:pPr>
        <w:numPr>
          <w:ilvl w:val="0"/>
          <w:numId w:val="3"/>
        </w:numPr>
        <w:spacing w:after="0"/>
        <w:rPr>
          <w:rFonts w:ascii="Arial" w:eastAsia="Arial" w:hAnsi="Arial" w:cs="Arial"/>
          <w:sz w:val="24"/>
          <w:szCs w:val="24"/>
        </w:rPr>
      </w:pPr>
      <w:r>
        <w:rPr>
          <w:rFonts w:ascii="Arial" w:eastAsia="Arial" w:hAnsi="Arial" w:cs="Arial"/>
          <w:sz w:val="24"/>
          <w:szCs w:val="24"/>
        </w:rPr>
        <w:t>- Implementación de alertas ante cambios significativos en tasas</w:t>
      </w:r>
    </w:p>
    <w:p w14:paraId="1839475D" w14:textId="77777777" w:rsidR="00084EA6" w:rsidRDefault="004C7ECE">
      <w:pPr>
        <w:numPr>
          <w:ilvl w:val="0"/>
          <w:numId w:val="3"/>
        </w:numPr>
        <w:spacing w:after="0"/>
        <w:rPr>
          <w:rFonts w:ascii="Arial" w:eastAsia="Arial" w:hAnsi="Arial" w:cs="Arial"/>
          <w:sz w:val="24"/>
          <w:szCs w:val="24"/>
        </w:rPr>
      </w:pPr>
      <w:r>
        <w:rPr>
          <w:rFonts w:ascii="Arial" w:eastAsia="Arial" w:hAnsi="Arial" w:cs="Arial"/>
          <w:sz w:val="24"/>
          <w:szCs w:val="24"/>
        </w:rPr>
        <w:t>- Adición de comparación histórica vs predicción</w:t>
      </w:r>
    </w:p>
    <w:p w14:paraId="68738ABB" w14:textId="77777777" w:rsidR="00084EA6" w:rsidRDefault="004C7ECE">
      <w:pPr>
        <w:numPr>
          <w:ilvl w:val="0"/>
          <w:numId w:val="3"/>
        </w:numPr>
        <w:spacing w:after="0"/>
        <w:rPr>
          <w:rFonts w:ascii="Arial" w:eastAsia="Arial" w:hAnsi="Arial" w:cs="Arial"/>
          <w:sz w:val="24"/>
          <w:szCs w:val="24"/>
        </w:rPr>
      </w:pPr>
      <w:r>
        <w:rPr>
          <w:rFonts w:ascii="Arial" w:eastAsia="Arial" w:hAnsi="Arial" w:cs="Arial"/>
          <w:sz w:val="24"/>
          <w:szCs w:val="24"/>
        </w:rPr>
        <w:t>- Exportación de reportes en PDF</w:t>
      </w:r>
    </w:p>
    <w:p w14:paraId="339E20DE" w14:textId="77777777" w:rsidR="00084EA6" w:rsidRDefault="004C7ECE">
      <w:pPr>
        <w:numPr>
          <w:ilvl w:val="0"/>
          <w:numId w:val="3"/>
        </w:numPr>
        <w:rPr>
          <w:rFonts w:ascii="Arial" w:eastAsia="Arial" w:hAnsi="Arial" w:cs="Arial"/>
          <w:sz w:val="24"/>
          <w:szCs w:val="24"/>
        </w:rPr>
      </w:pPr>
      <w:r>
        <w:rPr>
          <w:rFonts w:ascii="Arial" w:eastAsia="Arial" w:hAnsi="Arial" w:cs="Arial"/>
          <w:sz w:val="24"/>
          <w:szCs w:val="24"/>
        </w:rPr>
        <w:t>- Autenticación de usuarios para acceso restringido</w:t>
      </w:r>
    </w:p>
    <w:p w14:paraId="545FC4EE" w14:textId="77777777" w:rsidR="00084EA6" w:rsidRDefault="00084EA6"/>
    <w:p w14:paraId="3EDA1F96" w14:textId="77777777" w:rsidR="00084EA6" w:rsidRDefault="004C7ECE">
      <w:pPr>
        <w:spacing w:after="0"/>
        <w:jc w:val="center"/>
      </w:pPr>
      <w:r>
        <w:rPr>
          <w:noProof/>
          <w:lang w:eastAsia="es-CO"/>
        </w:rPr>
        <w:drawing>
          <wp:inline distT="0" distB="0" distL="0" distR="0" wp14:anchorId="7AD90BD3" wp14:editId="73A7916A">
            <wp:extent cx="5716247" cy="16793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l="4335" t="27358" r="4966" b="23833"/>
                    <a:stretch>
                      <a:fillRect/>
                    </a:stretch>
                  </pic:blipFill>
                  <pic:spPr>
                    <a:xfrm>
                      <a:off x="0" y="0"/>
                      <a:ext cx="5716247" cy="1679376"/>
                    </a:xfrm>
                    <a:prstGeom prst="rect">
                      <a:avLst/>
                    </a:prstGeom>
                    <a:ln/>
                  </pic:spPr>
                </pic:pic>
              </a:graphicData>
            </a:graphic>
          </wp:inline>
        </w:drawing>
      </w:r>
    </w:p>
    <w:p w14:paraId="50FA8AE4" w14:textId="6CD38A85" w:rsidR="00084EA6" w:rsidRDefault="004C7ECE">
      <w:pPr>
        <w:spacing w:after="0"/>
        <w:jc w:val="center"/>
        <w:rPr>
          <w:rFonts w:ascii="Arial" w:eastAsia="Arial" w:hAnsi="Arial" w:cs="Arial"/>
          <w:sz w:val="20"/>
          <w:szCs w:val="20"/>
        </w:rPr>
      </w:pPr>
      <w:bookmarkStart w:id="55" w:name="_heading=h.bkai37nokema" w:colFirst="0" w:colLast="0"/>
      <w:bookmarkEnd w:id="55"/>
      <w:r>
        <w:rPr>
          <w:rFonts w:ascii="Arial" w:eastAsia="Arial" w:hAnsi="Arial" w:cs="Arial"/>
          <w:sz w:val="20"/>
          <w:szCs w:val="20"/>
        </w:rPr>
        <w:t>Figura 3 – Proceso general desarrollado en el objetivo específico 1</w:t>
      </w:r>
    </w:p>
    <w:p w14:paraId="36AF3F05" w14:textId="77777777" w:rsidR="00084EA6" w:rsidRDefault="00084EA6"/>
    <w:p w14:paraId="7C1175C2" w14:textId="77777777" w:rsidR="00084EA6" w:rsidRDefault="004C7ECE">
      <w:pPr>
        <w:pStyle w:val="Ttulo1"/>
        <w:numPr>
          <w:ilvl w:val="0"/>
          <w:numId w:val="21"/>
        </w:numPr>
        <w:ind w:left="426" w:hanging="426"/>
        <w:rPr>
          <w:rFonts w:ascii="Arial" w:eastAsia="Arial" w:hAnsi="Arial" w:cs="Arial"/>
          <w:b/>
          <w:bCs/>
          <w:color w:val="000000"/>
          <w:sz w:val="24"/>
          <w:szCs w:val="24"/>
        </w:rPr>
      </w:pPr>
      <w:bookmarkStart w:id="56" w:name="_heading=h.pnb1vtlc29l1" w:colFirst="0" w:colLast="0"/>
      <w:bookmarkEnd w:id="56"/>
      <w:r>
        <w:rPr>
          <w:rFonts w:ascii="Arial" w:eastAsia="Arial" w:hAnsi="Arial" w:cs="Arial"/>
          <w:b/>
          <w:bCs/>
          <w:color w:val="000000"/>
          <w:sz w:val="24"/>
          <w:szCs w:val="24"/>
        </w:rPr>
        <w:t>Capítulo 7 – Conclusiones</w:t>
      </w:r>
    </w:p>
    <w:p w14:paraId="1969B4F0" w14:textId="70D1B29A" w:rsidR="00084EA6" w:rsidRDefault="004C7ECE" w:rsidP="004A47A2">
      <w:pPr>
        <w:spacing w:after="0"/>
        <w:ind w:left="720"/>
        <w:rPr>
          <w:rFonts w:ascii="Arial" w:eastAsia="Arial" w:hAnsi="Arial" w:cs="Arial"/>
          <w:sz w:val="24"/>
          <w:szCs w:val="24"/>
        </w:rPr>
      </w:pPr>
      <w:r>
        <w:rPr>
          <w:rFonts w:ascii="Arial" w:eastAsia="Arial" w:hAnsi="Arial" w:cs="Arial"/>
          <w:sz w:val="24"/>
          <w:szCs w:val="24"/>
        </w:rPr>
        <w:t xml:space="preserve"> </w:t>
      </w:r>
    </w:p>
    <w:p w14:paraId="074F1A95" w14:textId="77777777" w:rsidR="00084EA6" w:rsidRDefault="00084EA6">
      <w:pPr>
        <w:rPr>
          <w:rFonts w:ascii="Arial" w:eastAsia="Arial" w:hAnsi="Arial" w:cs="Arial"/>
          <w:sz w:val="24"/>
          <w:szCs w:val="24"/>
        </w:rPr>
      </w:pPr>
    </w:p>
    <w:p w14:paraId="00BB6CDF" w14:textId="77777777" w:rsidR="00084EA6" w:rsidRDefault="004C7ECE">
      <w:pPr>
        <w:pStyle w:val="Ttulo1"/>
        <w:numPr>
          <w:ilvl w:val="0"/>
          <w:numId w:val="21"/>
        </w:numPr>
        <w:ind w:left="426" w:hanging="426"/>
        <w:rPr>
          <w:rFonts w:ascii="Arial" w:eastAsia="Arial" w:hAnsi="Arial" w:cs="Arial"/>
          <w:b/>
          <w:bCs/>
          <w:color w:val="000000"/>
          <w:sz w:val="24"/>
          <w:szCs w:val="24"/>
        </w:rPr>
      </w:pPr>
      <w:bookmarkStart w:id="57" w:name="_heading=h.9o2em3l5jk1k" w:colFirst="0" w:colLast="0"/>
      <w:bookmarkEnd w:id="57"/>
      <w:r>
        <w:rPr>
          <w:rFonts w:ascii="Arial" w:eastAsia="Arial" w:hAnsi="Arial" w:cs="Arial"/>
          <w:b/>
          <w:bCs/>
          <w:color w:val="000000"/>
          <w:sz w:val="24"/>
          <w:szCs w:val="24"/>
        </w:rPr>
        <w:t>Capítulo 8 – Lecciones aprendidas y trabajos futuros</w:t>
      </w:r>
    </w:p>
    <w:p w14:paraId="58B12529" w14:textId="77777777" w:rsidR="00084EA6" w:rsidRDefault="004C7ECE">
      <w:pPr>
        <w:pStyle w:val="Ttulo2"/>
        <w:numPr>
          <w:ilvl w:val="1"/>
          <w:numId w:val="22"/>
        </w:numPr>
        <w:ind w:left="567" w:hanging="567"/>
        <w:rPr>
          <w:color w:val="000000"/>
        </w:rPr>
      </w:pPr>
      <w:bookmarkStart w:id="58" w:name="_heading=h.naxb1ataaltw" w:colFirst="0" w:colLast="0"/>
      <w:bookmarkEnd w:id="58"/>
      <w:r>
        <w:rPr>
          <w:color w:val="000000"/>
        </w:rPr>
        <w:t>Lecciones aprendidas</w:t>
      </w:r>
    </w:p>
    <w:p w14:paraId="4B1A2A9F" w14:textId="77777777" w:rsidR="00084EA6" w:rsidRDefault="004C7ECE">
      <w:pPr>
        <w:pStyle w:val="Ttulo2"/>
        <w:numPr>
          <w:ilvl w:val="1"/>
          <w:numId w:val="22"/>
        </w:numPr>
        <w:ind w:left="567" w:hanging="567"/>
        <w:rPr>
          <w:color w:val="000000"/>
        </w:rPr>
      </w:pPr>
      <w:bookmarkStart w:id="59" w:name="_heading=h.2bo4rh7a3an7" w:colFirst="0" w:colLast="0"/>
      <w:bookmarkEnd w:id="59"/>
      <w:r>
        <w:rPr>
          <w:color w:val="000000"/>
        </w:rPr>
        <w:t>Trabajos futuros</w:t>
      </w:r>
    </w:p>
    <w:p w14:paraId="5A0F2644" w14:textId="2A24D8A9" w:rsidR="00084EA6" w:rsidRDefault="004C7ECE" w:rsidP="004A47A2">
      <w:pPr>
        <w:spacing w:after="0"/>
        <w:rPr>
          <w:rFonts w:ascii="Arial" w:eastAsia="Arial" w:hAnsi="Arial" w:cs="Arial"/>
          <w:sz w:val="24"/>
          <w:szCs w:val="24"/>
        </w:rPr>
      </w:pPr>
      <w:r>
        <w:rPr>
          <w:rFonts w:ascii="Arial" w:eastAsia="Arial" w:hAnsi="Arial" w:cs="Arial"/>
          <w:sz w:val="24"/>
          <w:szCs w:val="24"/>
        </w:rPr>
        <w:t xml:space="preserve">. </w:t>
      </w:r>
    </w:p>
    <w:p w14:paraId="123BEC40" w14:textId="77777777" w:rsidR="00084EA6" w:rsidRDefault="00084EA6">
      <w:pPr>
        <w:rPr>
          <w:rFonts w:ascii="Arial" w:eastAsia="Arial" w:hAnsi="Arial" w:cs="Arial"/>
          <w:b/>
          <w:bCs/>
          <w:sz w:val="24"/>
          <w:szCs w:val="24"/>
        </w:rPr>
      </w:pPr>
    </w:p>
    <w:p w14:paraId="1FE31C28" w14:textId="77777777" w:rsidR="00084EA6" w:rsidRDefault="004C7ECE">
      <w:pPr>
        <w:pStyle w:val="Ttulo1"/>
        <w:numPr>
          <w:ilvl w:val="0"/>
          <w:numId w:val="21"/>
        </w:numPr>
        <w:ind w:left="426" w:hanging="426"/>
        <w:jc w:val="both"/>
        <w:rPr>
          <w:rFonts w:ascii="Arial" w:eastAsia="Arial" w:hAnsi="Arial" w:cs="Arial"/>
          <w:sz w:val="24"/>
          <w:szCs w:val="24"/>
        </w:rPr>
      </w:pPr>
      <w:bookmarkStart w:id="60" w:name="_heading=h.221ea0dwy8yn" w:colFirst="0" w:colLast="0"/>
      <w:bookmarkEnd w:id="60"/>
      <w:r>
        <w:rPr>
          <w:rFonts w:ascii="Arial" w:eastAsia="Arial" w:hAnsi="Arial" w:cs="Arial"/>
          <w:b/>
          <w:bCs/>
          <w:color w:val="000000"/>
          <w:sz w:val="24"/>
          <w:szCs w:val="24"/>
        </w:rPr>
        <w:t>Bibliografía</w:t>
      </w:r>
    </w:p>
    <w:p w14:paraId="4A248671" w14:textId="77777777" w:rsidR="00084EA6" w:rsidRDefault="004C7ECE">
      <w:pPr>
        <w:pStyle w:val="Ttulo1"/>
        <w:numPr>
          <w:ilvl w:val="0"/>
          <w:numId w:val="21"/>
        </w:numPr>
        <w:ind w:left="426" w:hanging="426"/>
        <w:rPr>
          <w:rFonts w:ascii="Arial" w:eastAsia="Arial" w:hAnsi="Arial" w:cs="Arial"/>
          <w:b/>
          <w:bCs/>
          <w:color w:val="000000"/>
          <w:sz w:val="24"/>
          <w:szCs w:val="24"/>
        </w:rPr>
      </w:pPr>
      <w:bookmarkStart w:id="61" w:name="_heading=h.35x3es6oo8ck" w:colFirst="0" w:colLast="0"/>
      <w:bookmarkEnd w:id="61"/>
      <w:r>
        <w:rPr>
          <w:rFonts w:ascii="Arial" w:eastAsia="Arial" w:hAnsi="Arial" w:cs="Arial"/>
          <w:b/>
          <w:bCs/>
          <w:color w:val="000000"/>
          <w:sz w:val="24"/>
          <w:szCs w:val="24"/>
        </w:rPr>
        <w:t>Anexos</w:t>
      </w:r>
    </w:p>
    <w:p w14:paraId="47156B5E" w14:textId="46D9E7DA" w:rsidR="00084EA6" w:rsidRDefault="004C7ECE" w:rsidP="004A47A2">
      <w:pPr>
        <w:spacing w:after="0"/>
        <w:rPr>
          <w:rFonts w:ascii="Arial" w:eastAsia="Arial" w:hAnsi="Arial" w:cs="Arial"/>
          <w:sz w:val="24"/>
          <w:szCs w:val="24"/>
        </w:rPr>
      </w:pPr>
      <w:r>
        <w:rPr>
          <w:rFonts w:ascii="Arial" w:eastAsia="Arial" w:hAnsi="Arial" w:cs="Arial"/>
          <w:sz w:val="24"/>
          <w:szCs w:val="24"/>
        </w:rPr>
        <w:t xml:space="preserve">. </w:t>
      </w:r>
    </w:p>
    <w:p w14:paraId="1BC4CD57" w14:textId="77777777" w:rsidR="00084EA6" w:rsidRDefault="00084EA6">
      <w:pPr>
        <w:jc w:val="both"/>
        <w:rPr>
          <w:rFonts w:ascii="Arial" w:eastAsia="Arial" w:hAnsi="Arial" w:cs="Arial"/>
          <w:sz w:val="24"/>
          <w:szCs w:val="24"/>
        </w:rPr>
      </w:pPr>
    </w:p>
    <w:sectPr w:rsidR="00084EA6">
      <w:headerReference w:type="default" r:id="rId23"/>
      <w:footerReference w:type="default" r:id="rId24"/>
      <w:pgSz w:w="12240" w:h="15840"/>
      <w:pgMar w:top="1417" w:right="1701" w:bottom="1417" w:left="1701" w:header="709" w:footer="709"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385E0" w16cex:dateUtc="2026-05-30T22:02:00Z"/>
  <w16cex:commentExtensible w16cex:durableId="6357D081" w16cex:dateUtc="2026-05-30T2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F01E1" w16cid:durableId="0E2385E0"/>
  <w16cid:commentId w16cid:paraId="711F2153" w16cid:durableId="6357D08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5A5A52" w14:textId="77777777" w:rsidR="001176A2" w:rsidRDefault="001176A2">
      <w:pPr>
        <w:spacing w:after="0" w:line="240" w:lineRule="auto"/>
      </w:pPr>
      <w:r>
        <w:separator/>
      </w:r>
    </w:p>
  </w:endnote>
  <w:endnote w:type="continuationSeparator" w:id="0">
    <w:p w14:paraId="7FACD2B2" w14:textId="77777777" w:rsidR="001176A2" w:rsidRDefault="0011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F267698-9840-4738-B83F-0B3626B9D8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82F8FD0-7E82-4DDB-B7F4-8F1D1580F414}"/>
    <w:embedBold r:id="rId3" w:fontKey="{E4E0AB76-51DF-4275-A61F-7B721888275C}"/>
    <w:embedItalic r:id="rId4" w:fontKey="{05E7C457-0060-4F0F-8B08-E2C2B9A7C6E7}"/>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4F6DC107-63D4-4712-9A3D-1145C33AA50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03D4DC54-1682-4C40-BA89-FF69E3A6B2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77117" w14:textId="5A801B5A" w:rsidR="004C7ECE" w:rsidRDefault="004C7ECE">
    <w:pPr>
      <w:tabs>
        <w:tab w:val="center" w:pos="4550"/>
        <w:tab w:val="left" w:pos="5818"/>
      </w:tabs>
      <w:ind w:right="260"/>
      <w:jc w:val="right"/>
      <w:rPr>
        <w:color w:val="222A35"/>
        <w:sz w:val="24"/>
        <w:szCs w:val="24"/>
      </w:rPr>
    </w:pPr>
    <w:r>
      <w:rPr>
        <w:color w:val="323E4F"/>
        <w:sz w:val="24"/>
        <w:szCs w:val="24"/>
      </w:rPr>
      <w:fldChar w:fldCharType="begin"/>
    </w:r>
    <w:r>
      <w:rPr>
        <w:color w:val="323E4F"/>
        <w:sz w:val="24"/>
        <w:szCs w:val="24"/>
      </w:rPr>
      <w:instrText>PAGE</w:instrText>
    </w:r>
    <w:r>
      <w:rPr>
        <w:color w:val="323E4F"/>
        <w:sz w:val="24"/>
        <w:szCs w:val="24"/>
      </w:rPr>
      <w:fldChar w:fldCharType="separate"/>
    </w:r>
    <w:r w:rsidR="00657E0A">
      <w:rPr>
        <w:noProof/>
        <w:color w:val="323E4F"/>
        <w:sz w:val="24"/>
        <w:szCs w:val="24"/>
      </w:rPr>
      <w:t>5</w:t>
    </w:r>
    <w:r>
      <w:rPr>
        <w:color w:val="323E4F"/>
        <w:sz w:val="24"/>
        <w:szCs w:val="24"/>
      </w:rPr>
      <w:fldChar w:fldCharType="end"/>
    </w:r>
  </w:p>
  <w:p w14:paraId="5BCA80E8" w14:textId="77777777" w:rsidR="004C7ECE" w:rsidRDefault="004C7ECE">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71460" w14:textId="1CC98F58" w:rsidR="004C7ECE" w:rsidRDefault="004C7ECE">
    <w:pPr>
      <w:pBdr>
        <w:top w:val="nil"/>
        <w:left w:val="nil"/>
        <w:bottom w:val="nil"/>
        <w:right w:val="nil"/>
        <w:between w:val="nil"/>
      </w:pBdr>
      <w:tabs>
        <w:tab w:val="center" w:pos="4419"/>
        <w:tab w:val="right" w:pos="8838"/>
      </w:tabs>
      <w:spacing w:after="0" w:line="240" w:lineRule="auto"/>
      <w:jc w:val="right"/>
      <w:rPr>
        <w:color w:val="000000"/>
      </w:rPr>
    </w:pPr>
    <w:r>
      <w:rPr>
        <w:color w:val="4472C4"/>
        <w:sz w:val="20"/>
        <w:szCs w:val="20"/>
      </w:rPr>
      <w:t xml:space="preserve"> </w:t>
    </w:r>
    <w:r>
      <w:rPr>
        <w:color w:val="4472C4"/>
        <w:sz w:val="20"/>
        <w:szCs w:val="20"/>
      </w:rPr>
      <w:fldChar w:fldCharType="begin"/>
    </w:r>
    <w:r>
      <w:rPr>
        <w:color w:val="4472C4"/>
        <w:sz w:val="20"/>
        <w:szCs w:val="20"/>
      </w:rPr>
      <w:instrText>PAGE</w:instrText>
    </w:r>
    <w:r>
      <w:rPr>
        <w:color w:val="4472C4"/>
        <w:sz w:val="20"/>
        <w:szCs w:val="20"/>
      </w:rPr>
      <w:fldChar w:fldCharType="separate"/>
    </w:r>
    <w:r w:rsidR="00657E0A">
      <w:rPr>
        <w:noProof/>
        <w:color w:val="4472C4"/>
        <w:sz w:val="20"/>
        <w:szCs w:val="20"/>
      </w:rPr>
      <w:t>14</w:t>
    </w:r>
    <w:r>
      <w:rPr>
        <w:color w:val="4472C4"/>
        <w:sz w:val="20"/>
        <w:szCs w:val="20"/>
      </w:rPr>
      <w:fldChar w:fldCharType="end"/>
    </w:r>
  </w:p>
  <w:p w14:paraId="11D56F55" w14:textId="77777777" w:rsidR="004C7ECE" w:rsidRDefault="004C7EC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928DE" w14:textId="77777777" w:rsidR="001176A2" w:rsidRDefault="001176A2">
      <w:pPr>
        <w:spacing w:after="0" w:line="240" w:lineRule="auto"/>
      </w:pPr>
      <w:r>
        <w:separator/>
      </w:r>
    </w:p>
  </w:footnote>
  <w:footnote w:type="continuationSeparator" w:id="0">
    <w:p w14:paraId="72C5AA87" w14:textId="77777777" w:rsidR="001176A2" w:rsidRDefault="00117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FA332" w14:textId="77777777" w:rsidR="004C7ECE" w:rsidRDefault="004C7ECE">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14:paraId="2F4489E9" w14:textId="77777777" w:rsidR="004C7ECE" w:rsidRDefault="004C7ECE">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6990E" w14:textId="77777777" w:rsidR="004C7ECE" w:rsidRDefault="004C7ECE">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14:paraId="554A7EEF" w14:textId="77777777" w:rsidR="004C7ECE" w:rsidRDefault="004C7EC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589F"/>
    <w:multiLevelType w:val="multilevel"/>
    <w:tmpl w:val="15E67E80"/>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792" w:hanging="432"/>
      </w:pPr>
    </w:lvl>
    <w:lvl w:ilvl="2">
      <w:start w:val="1"/>
      <w:numFmt w:val="decimal"/>
      <w:lvlText w:val="●.%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 w15:restartNumberingAfterBreak="0">
    <w:nsid w:val="05721363"/>
    <w:multiLevelType w:val="multilevel"/>
    <w:tmpl w:val="0672B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C74297"/>
    <w:multiLevelType w:val="hybridMultilevel"/>
    <w:tmpl w:val="8690C5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E5C15"/>
    <w:multiLevelType w:val="multilevel"/>
    <w:tmpl w:val="C9EE5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7F5223"/>
    <w:multiLevelType w:val="multilevel"/>
    <w:tmpl w:val="9300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175205"/>
    <w:multiLevelType w:val="multilevel"/>
    <w:tmpl w:val="7F382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60338"/>
    <w:multiLevelType w:val="multilevel"/>
    <w:tmpl w:val="670CB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2909A0"/>
    <w:multiLevelType w:val="multilevel"/>
    <w:tmpl w:val="E0387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B64B66"/>
    <w:multiLevelType w:val="multilevel"/>
    <w:tmpl w:val="BE48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FE44A4"/>
    <w:multiLevelType w:val="multilevel"/>
    <w:tmpl w:val="2FC26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8D2E1B"/>
    <w:multiLevelType w:val="multilevel"/>
    <w:tmpl w:val="E99A5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930BAF"/>
    <w:multiLevelType w:val="multilevel"/>
    <w:tmpl w:val="E4BE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67585B"/>
    <w:multiLevelType w:val="multilevel"/>
    <w:tmpl w:val="C688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065026"/>
    <w:multiLevelType w:val="multilevel"/>
    <w:tmpl w:val="FBD4A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00891"/>
    <w:multiLevelType w:val="hybridMultilevel"/>
    <w:tmpl w:val="9F7A8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BA2EC3"/>
    <w:multiLevelType w:val="multilevel"/>
    <w:tmpl w:val="39C6A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072412"/>
    <w:multiLevelType w:val="multilevel"/>
    <w:tmpl w:val="42C4D142"/>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7" w15:restartNumberingAfterBreak="0">
    <w:nsid w:val="3D9531CD"/>
    <w:multiLevelType w:val="multilevel"/>
    <w:tmpl w:val="616CEB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D011BF"/>
    <w:multiLevelType w:val="multilevel"/>
    <w:tmpl w:val="ED847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43C6364"/>
    <w:multiLevelType w:val="multilevel"/>
    <w:tmpl w:val="96D4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096167"/>
    <w:multiLevelType w:val="multilevel"/>
    <w:tmpl w:val="15A4B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71364C6"/>
    <w:multiLevelType w:val="multilevel"/>
    <w:tmpl w:val="A386C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A8F033A"/>
    <w:multiLevelType w:val="multilevel"/>
    <w:tmpl w:val="F856C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B945B1"/>
    <w:multiLevelType w:val="multilevel"/>
    <w:tmpl w:val="C442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645FD8"/>
    <w:multiLevelType w:val="multilevel"/>
    <w:tmpl w:val="7D489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1D677D"/>
    <w:multiLevelType w:val="multilevel"/>
    <w:tmpl w:val="2F16D036"/>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FB4052"/>
    <w:multiLevelType w:val="multilevel"/>
    <w:tmpl w:val="ADF66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31C20B0"/>
    <w:multiLevelType w:val="multilevel"/>
    <w:tmpl w:val="4F5E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FB3E55"/>
    <w:multiLevelType w:val="multilevel"/>
    <w:tmpl w:val="22100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1230AA"/>
    <w:multiLevelType w:val="multilevel"/>
    <w:tmpl w:val="4DC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06396"/>
    <w:multiLevelType w:val="multilevel"/>
    <w:tmpl w:val="8914644E"/>
    <w:lvl w:ilvl="0">
      <w:start w:val="7"/>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1" w15:restartNumberingAfterBreak="0">
    <w:nsid w:val="57E52D00"/>
    <w:multiLevelType w:val="multilevel"/>
    <w:tmpl w:val="1BB8C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1D08A0"/>
    <w:multiLevelType w:val="multilevel"/>
    <w:tmpl w:val="1A9C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05292A"/>
    <w:multiLevelType w:val="multilevel"/>
    <w:tmpl w:val="EE12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3D441C"/>
    <w:multiLevelType w:val="multilevel"/>
    <w:tmpl w:val="70283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70B6E01"/>
    <w:multiLevelType w:val="multilevel"/>
    <w:tmpl w:val="E3BADD62"/>
    <w:lvl w:ilvl="0">
      <w:start w:val="9"/>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6" w15:restartNumberingAfterBreak="0">
    <w:nsid w:val="69C9189D"/>
    <w:multiLevelType w:val="multilevel"/>
    <w:tmpl w:val="D3F03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E53190"/>
    <w:multiLevelType w:val="hybridMultilevel"/>
    <w:tmpl w:val="62608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26B4664"/>
    <w:multiLevelType w:val="multilevel"/>
    <w:tmpl w:val="3AA2B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864052"/>
    <w:multiLevelType w:val="multilevel"/>
    <w:tmpl w:val="B1D84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8A6DA8"/>
    <w:multiLevelType w:val="multilevel"/>
    <w:tmpl w:val="42C4D142"/>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7773363F"/>
    <w:multiLevelType w:val="multilevel"/>
    <w:tmpl w:val="A0DCC5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A235DD5"/>
    <w:multiLevelType w:val="multilevel"/>
    <w:tmpl w:val="0CCE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2650A5"/>
    <w:multiLevelType w:val="multilevel"/>
    <w:tmpl w:val="42C4D142"/>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28"/>
  </w:num>
  <w:num w:numId="2">
    <w:abstractNumId w:val="22"/>
  </w:num>
  <w:num w:numId="3">
    <w:abstractNumId w:val="10"/>
  </w:num>
  <w:num w:numId="4">
    <w:abstractNumId w:val="12"/>
  </w:num>
  <w:num w:numId="5">
    <w:abstractNumId w:val="23"/>
  </w:num>
  <w:num w:numId="6">
    <w:abstractNumId w:val="19"/>
  </w:num>
  <w:num w:numId="7">
    <w:abstractNumId w:val="36"/>
  </w:num>
  <w:num w:numId="8">
    <w:abstractNumId w:val="38"/>
  </w:num>
  <w:num w:numId="9">
    <w:abstractNumId w:val="42"/>
  </w:num>
  <w:num w:numId="10">
    <w:abstractNumId w:val="3"/>
  </w:num>
  <w:num w:numId="11">
    <w:abstractNumId w:val="7"/>
  </w:num>
  <w:num w:numId="12">
    <w:abstractNumId w:val="4"/>
  </w:num>
  <w:num w:numId="13">
    <w:abstractNumId w:val="33"/>
  </w:num>
  <w:num w:numId="14">
    <w:abstractNumId w:val="11"/>
  </w:num>
  <w:num w:numId="15">
    <w:abstractNumId w:val="20"/>
  </w:num>
  <w:num w:numId="16">
    <w:abstractNumId w:val="1"/>
  </w:num>
  <w:num w:numId="17">
    <w:abstractNumId w:val="26"/>
  </w:num>
  <w:num w:numId="18">
    <w:abstractNumId w:val="41"/>
  </w:num>
  <w:num w:numId="19">
    <w:abstractNumId w:val="8"/>
  </w:num>
  <w:num w:numId="20">
    <w:abstractNumId w:val="21"/>
  </w:num>
  <w:num w:numId="21">
    <w:abstractNumId w:val="30"/>
  </w:num>
  <w:num w:numId="22">
    <w:abstractNumId w:val="35"/>
  </w:num>
  <w:num w:numId="23">
    <w:abstractNumId w:val="43"/>
  </w:num>
  <w:num w:numId="24">
    <w:abstractNumId w:val="18"/>
  </w:num>
  <w:num w:numId="25">
    <w:abstractNumId w:val="0"/>
  </w:num>
  <w:num w:numId="26">
    <w:abstractNumId w:val="34"/>
  </w:num>
  <w:num w:numId="27">
    <w:abstractNumId w:val="24"/>
  </w:num>
  <w:num w:numId="28">
    <w:abstractNumId w:val="6"/>
  </w:num>
  <w:num w:numId="29">
    <w:abstractNumId w:val="5"/>
  </w:num>
  <w:num w:numId="30">
    <w:abstractNumId w:val="15"/>
  </w:num>
  <w:num w:numId="31">
    <w:abstractNumId w:val="27"/>
  </w:num>
  <w:num w:numId="32">
    <w:abstractNumId w:val="9"/>
  </w:num>
  <w:num w:numId="33">
    <w:abstractNumId w:val="13"/>
  </w:num>
  <w:num w:numId="34">
    <w:abstractNumId w:val="31"/>
  </w:num>
  <w:num w:numId="35">
    <w:abstractNumId w:val="32"/>
  </w:num>
  <w:num w:numId="36">
    <w:abstractNumId w:val="39"/>
  </w:num>
  <w:num w:numId="37">
    <w:abstractNumId w:val="2"/>
  </w:num>
  <w:num w:numId="38">
    <w:abstractNumId w:val="14"/>
  </w:num>
  <w:num w:numId="39">
    <w:abstractNumId w:val="37"/>
  </w:num>
  <w:num w:numId="40">
    <w:abstractNumId w:val="25"/>
  </w:num>
  <w:num w:numId="41">
    <w:abstractNumId w:val="17"/>
  </w:num>
  <w:num w:numId="42">
    <w:abstractNumId w:val="16"/>
  </w:num>
  <w:num w:numId="43">
    <w:abstractNumId w:val="29"/>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EA6"/>
    <w:rsid w:val="00084EA6"/>
    <w:rsid w:val="0009155E"/>
    <w:rsid w:val="001176A2"/>
    <w:rsid w:val="00282497"/>
    <w:rsid w:val="00296E95"/>
    <w:rsid w:val="00354055"/>
    <w:rsid w:val="003E593F"/>
    <w:rsid w:val="004A47A2"/>
    <w:rsid w:val="004C7ECE"/>
    <w:rsid w:val="005054FC"/>
    <w:rsid w:val="005C6DED"/>
    <w:rsid w:val="0060651F"/>
    <w:rsid w:val="00644CFD"/>
    <w:rsid w:val="00657E0A"/>
    <w:rsid w:val="006C01EB"/>
    <w:rsid w:val="007B33A1"/>
    <w:rsid w:val="008637D6"/>
    <w:rsid w:val="008917A2"/>
    <w:rsid w:val="008B3BC3"/>
    <w:rsid w:val="008B3FB6"/>
    <w:rsid w:val="00952B4A"/>
    <w:rsid w:val="009A7952"/>
    <w:rsid w:val="00A10893"/>
    <w:rsid w:val="00A249E8"/>
    <w:rsid w:val="00A343E9"/>
    <w:rsid w:val="00AE1874"/>
    <w:rsid w:val="00B1691B"/>
    <w:rsid w:val="00B321D4"/>
    <w:rsid w:val="00B81F5D"/>
    <w:rsid w:val="00BB5D14"/>
    <w:rsid w:val="00C41095"/>
    <w:rsid w:val="00C67043"/>
    <w:rsid w:val="00CD58B7"/>
    <w:rsid w:val="00D04466"/>
    <w:rsid w:val="00D30758"/>
    <w:rsid w:val="00EA69A5"/>
    <w:rsid w:val="00ED3B0B"/>
    <w:rsid w:val="00FA3F5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D77F"/>
  <w15:docId w15:val="{2FAB6C62-228F-493E-A8BE-D69555FD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40" w:line="240" w:lineRule="auto"/>
      <w:outlineLvl w:val="0"/>
    </w:pPr>
    <w:rPr>
      <w:color w:val="1F3864"/>
      <w:sz w:val="36"/>
      <w:szCs w:val="36"/>
    </w:rPr>
  </w:style>
  <w:style w:type="paragraph" w:styleId="Ttulo2">
    <w:name w:val="heading 2"/>
    <w:basedOn w:val="Normal"/>
    <w:next w:val="Normal"/>
    <w:uiPriority w:val="9"/>
    <w:unhideWhenUsed/>
    <w:qFormat/>
    <w:pPr>
      <w:keepNext/>
      <w:keepLines/>
      <w:spacing w:before="40" w:after="0" w:line="240" w:lineRule="auto"/>
      <w:outlineLvl w:val="1"/>
    </w:pPr>
    <w:rPr>
      <w:rFonts w:ascii="Arial" w:eastAsia="Arial" w:hAnsi="Arial" w:cs="Arial"/>
      <w:b/>
      <w:bCs/>
      <w:sz w:val="24"/>
      <w:szCs w:val="24"/>
    </w:rPr>
  </w:style>
  <w:style w:type="paragraph" w:styleId="Ttulo3">
    <w:name w:val="heading 3"/>
    <w:basedOn w:val="Normal"/>
    <w:next w:val="Normal"/>
    <w:uiPriority w:val="9"/>
    <w:unhideWhenUsed/>
    <w:qFormat/>
    <w:pPr>
      <w:keepNext/>
      <w:keepLines/>
      <w:spacing w:before="40" w:after="0" w:line="240" w:lineRule="auto"/>
      <w:outlineLvl w:val="2"/>
    </w:pPr>
    <w:rPr>
      <w:color w:val="2F5496"/>
      <w:sz w:val="28"/>
      <w:szCs w:val="28"/>
    </w:rPr>
  </w:style>
  <w:style w:type="paragraph" w:styleId="Ttulo4">
    <w:name w:val="heading 4"/>
    <w:basedOn w:val="Normal"/>
    <w:next w:val="Normal"/>
    <w:uiPriority w:val="9"/>
    <w:unhideWhenUsed/>
    <w:qFormat/>
    <w:pPr>
      <w:keepNext/>
      <w:keepLines/>
      <w:spacing w:before="40" w:after="0"/>
      <w:outlineLvl w:val="3"/>
    </w:pPr>
    <w:rPr>
      <w:color w:val="2F5496"/>
      <w:sz w:val="24"/>
      <w:szCs w:val="24"/>
    </w:rPr>
  </w:style>
  <w:style w:type="paragraph" w:styleId="Ttulo5">
    <w:name w:val="heading 5"/>
    <w:basedOn w:val="Normal"/>
    <w:next w:val="Normal"/>
    <w:uiPriority w:val="9"/>
    <w:unhideWhenUsed/>
    <w:qFormat/>
    <w:pPr>
      <w:keepNext/>
      <w:keepLines/>
      <w:spacing w:before="40" w:after="0"/>
      <w:outlineLvl w:val="4"/>
    </w:pPr>
    <w:rPr>
      <w:smallCaps/>
      <w:color w:val="2F5496"/>
    </w:rPr>
  </w:style>
  <w:style w:type="paragraph" w:styleId="Ttulo6">
    <w:name w:val="heading 6"/>
    <w:basedOn w:val="Normal"/>
    <w:next w:val="Normal"/>
    <w:uiPriority w:val="9"/>
    <w:semiHidden/>
    <w:unhideWhenUsed/>
    <w:qFormat/>
    <w:pPr>
      <w:keepNext/>
      <w:keepLines/>
      <w:spacing w:before="40" w:after="0"/>
      <w:outlineLvl w:val="5"/>
    </w:pPr>
    <w:rPr>
      <w:i/>
      <w:iCs/>
      <w:smallCaps/>
      <w:color w:val="1F386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rPr>
  </w:style>
  <w:style w:type="paragraph" w:styleId="Subttulo">
    <w:name w:val="Subtitle"/>
    <w:basedOn w:val="Normal"/>
    <w:next w:val="Normal"/>
    <w:uiPriority w:val="11"/>
    <w:qFormat/>
    <w:pPr>
      <w:spacing w:after="240" w:line="240" w:lineRule="auto"/>
    </w:pPr>
    <w:rPr>
      <w:color w:val="4472C4"/>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A249E8"/>
    <w:rPr>
      <w:sz w:val="16"/>
      <w:szCs w:val="16"/>
    </w:rPr>
  </w:style>
  <w:style w:type="paragraph" w:styleId="Textocomentario">
    <w:name w:val="annotation text"/>
    <w:basedOn w:val="Normal"/>
    <w:link w:val="TextocomentarioCar"/>
    <w:uiPriority w:val="99"/>
    <w:unhideWhenUsed/>
    <w:rsid w:val="00A249E8"/>
    <w:pPr>
      <w:spacing w:line="240" w:lineRule="auto"/>
    </w:pPr>
    <w:rPr>
      <w:sz w:val="20"/>
      <w:szCs w:val="20"/>
    </w:rPr>
  </w:style>
  <w:style w:type="character" w:customStyle="1" w:styleId="TextocomentarioCar">
    <w:name w:val="Texto comentario Car"/>
    <w:basedOn w:val="Fuentedeprrafopredeter"/>
    <w:link w:val="Textocomentario"/>
    <w:uiPriority w:val="99"/>
    <w:rsid w:val="00A249E8"/>
    <w:rPr>
      <w:sz w:val="20"/>
      <w:szCs w:val="20"/>
    </w:rPr>
  </w:style>
  <w:style w:type="paragraph" w:styleId="Asuntodelcomentario">
    <w:name w:val="annotation subject"/>
    <w:basedOn w:val="Textocomentario"/>
    <w:next w:val="Textocomentario"/>
    <w:link w:val="AsuntodelcomentarioCar"/>
    <w:uiPriority w:val="99"/>
    <w:semiHidden/>
    <w:unhideWhenUsed/>
    <w:rsid w:val="00A249E8"/>
    <w:rPr>
      <w:b/>
      <w:bCs/>
    </w:rPr>
  </w:style>
  <w:style w:type="character" w:customStyle="1" w:styleId="AsuntodelcomentarioCar">
    <w:name w:val="Asunto del comentario Car"/>
    <w:basedOn w:val="TextocomentarioCar"/>
    <w:link w:val="Asuntodelcomentario"/>
    <w:uiPriority w:val="99"/>
    <w:semiHidden/>
    <w:rsid w:val="00A249E8"/>
    <w:rPr>
      <w:b/>
      <w:bCs/>
      <w:sz w:val="20"/>
      <w:szCs w:val="20"/>
    </w:rPr>
  </w:style>
  <w:style w:type="paragraph" w:styleId="Textodeglobo">
    <w:name w:val="Balloon Text"/>
    <w:basedOn w:val="Normal"/>
    <w:link w:val="TextodegloboCar"/>
    <w:uiPriority w:val="99"/>
    <w:semiHidden/>
    <w:unhideWhenUsed/>
    <w:rsid w:val="004C7E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7ECE"/>
    <w:rPr>
      <w:rFonts w:ascii="Segoe UI" w:hAnsi="Segoe UI" w:cs="Segoe UI"/>
      <w:sz w:val="18"/>
      <w:szCs w:val="18"/>
    </w:rPr>
  </w:style>
  <w:style w:type="paragraph" w:styleId="Descripcin">
    <w:name w:val="caption"/>
    <w:basedOn w:val="Normal"/>
    <w:next w:val="Normal"/>
    <w:uiPriority w:val="35"/>
    <w:unhideWhenUsed/>
    <w:qFormat/>
    <w:rsid w:val="008917A2"/>
    <w:pPr>
      <w:spacing w:after="200" w:line="240" w:lineRule="auto"/>
    </w:pPr>
    <w:rPr>
      <w:i/>
      <w:iCs/>
      <w:color w:val="1F497D" w:themeColor="text2"/>
      <w:sz w:val="18"/>
      <w:szCs w:val="18"/>
    </w:rPr>
  </w:style>
  <w:style w:type="paragraph" w:styleId="Sinespaciado">
    <w:name w:val="No Spacing"/>
    <w:uiPriority w:val="1"/>
    <w:qFormat/>
    <w:rsid w:val="00AE1874"/>
    <w:pPr>
      <w:spacing w:after="0" w:line="240" w:lineRule="auto"/>
    </w:pPr>
  </w:style>
  <w:style w:type="paragraph" w:styleId="NormalWeb">
    <w:name w:val="Normal (Web)"/>
    <w:basedOn w:val="Normal"/>
    <w:uiPriority w:val="99"/>
    <w:semiHidden/>
    <w:unhideWhenUsed/>
    <w:rsid w:val="005C6DE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FA3F59"/>
    <w:pPr>
      <w:ind w:left="720"/>
      <w:contextualSpacing/>
    </w:pPr>
  </w:style>
  <w:style w:type="paragraph" w:styleId="TtuloTDC">
    <w:name w:val="TOC Heading"/>
    <w:basedOn w:val="Ttulo1"/>
    <w:next w:val="Normal"/>
    <w:uiPriority w:val="39"/>
    <w:unhideWhenUsed/>
    <w:qFormat/>
    <w:rsid w:val="003E593F"/>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3E593F"/>
    <w:pPr>
      <w:spacing w:after="100"/>
    </w:pPr>
  </w:style>
  <w:style w:type="paragraph" w:styleId="TDC2">
    <w:name w:val="toc 2"/>
    <w:basedOn w:val="Normal"/>
    <w:next w:val="Normal"/>
    <w:autoRedefine/>
    <w:uiPriority w:val="39"/>
    <w:unhideWhenUsed/>
    <w:rsid w:val="003E593F"/>
    <w:pPr>
      <w:spacing w:after="100"/>
      <w:ind w:left="220"/>
    </w:pPr>
  </w:style>
  <w:style w:type="paragraph" w:styleId="TDC3">
    <w:name w:val="toc 3"/>
    <w:basedOn w:val="Normal"/>
    <w:next w:val="Normal"/>
    <w:autoRedefine/>
    <w:uiPriority w:val="39"/>
    <w:unhideWhenUsed/>
    <w:rsid w:val="003E593F"/>
    <w:pPr>
      <w:spacing w:after="100"/>
      <w:ind w:left="440"/>
    </w:pPr>
  </w:style>
  <w:style w:type="character" w:styleId="Hipervnculo">
    <w:name w:val="Hyperlink"/>
    <w:basedOn w:val="Fuentedeprrafopredeter"/>
    <w:uiPriority w:val="99"/>
    <w:unhideWhenUsed/>
    <w:rsid w:val="003E59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308451">
      <w:bodyDiv w:val="1"/>
      <w:marLeft w:val="0"/>
      <w:marRight w:val="0"/>
      <w:marTop w:val="0"/>
      <w:marBottom w:val="0"/>
      <w:divBdr>
        <w:top w:val="none" w:sz="0" w:space="0" w:color="auto"/>
        <w:left w:val="none" w:sz="0" w:space="0" w:color="auto"/>
        <w:bottom w:val="none" w:sz="0" w:space="0" w:color="auto"/>
        <w:right w:val="none" w:sz="0" w:space="0" w:color="auto"/>
      </w:divBdr>
    </w:div>
    <w:div w:id="664473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2.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datos.gov.co" TargetMode="External"/><Relationship Id="rId22" Type="http://schemas.openxmlformats.org/officeDocument/2006/relationships/image" Target="media/image11.png"/><Relationship Id="rId27"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zFItRAsFQWwQdJkT9JVZiZZeg==">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3BED1-5BD9-42C5-97FE-8B9B2252A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37</Pages>
  <Words>7956</Words>
  <Characters>43764</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SANCHEZ</dc:creator>
  <cp:lastModifiedBy>CAMILO SANCHEZ</cp:lastModifiedBy>
  <cp:revision>22</cp:revision>
  <dcterms:created xsi:type="dcterms:W3CDTF">2026-05-31T00:11:00Z</dcterms:created>
  <dcterms:modified xsi:type="dcterms:W3CDTF">2026-05-31T03:19:00Z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