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134" w:bottom="1200" w:left="1134" w:header="600" w:footer="500" w:gutter="0"/>
      <w:headerReference r:id="rId7" w:type="default"/>
      <w:footerReference r:id="rId8" w:type="default"/>
    </w:sectPr>
    <w:p>
      <w:pPr>
        <w:jc w:val="center"/>
        <w:spacing w:line="240" w:before="0" w:after="160" w:lineRule="auto"/>
      </w:pPr>
      <w:r>
        <w:rPr/>
        <w:drawing>
          <wp:inline distB="0" distL="0" distR="0" distT="0">
            <wp:extent cx="2857500" cy="2371725"/>
            <wp:effectExtent b="0" l="0" r="0" t="0"/>
            <wp:docPr id="1" name="image-RC2su9AgjvLEpukCxF69-.png"/>
            <a:graphic>
              <a:graphicData uri="http://schemas.openxmlformats.org/drawingml/2006/picture">
                <pic:pic>
                  <pic:nvPicPr>
                    <pic:cNvPr id="1" name="image-RC2su9AgjvLEpukCxF69-.png" descr=""/>
                    <pic:cNvPicPr/>
                  </pic:nvPicPr>
                  <pic:blipFill>
                    <a:blip r:embed="rId6" cstate="print"/>
                    <a:srcRect b="0" l="0" r="0" t="0"/>
                    <a:stretch>
                      <a:fillRect/>
                    </a:stretch>
                  </pic:blipFill>
                  <pic:spPr>
                    <a:xfrm>
                      <a:off x="0" y="0"/>
                      <a:ext cx="2857500" cy="2371725"/>
                    </a:xfrm>
                    <a:prstGeom prst="rect"/>
                  </pic:spPr>
                </pic:pic>
              </a:graphicData>
            </a:graphic>
          </wp:inline>
        </w:drawing>
      </w:r>
    </w:p>
    <w:p>
      <w:pPr>
        <w:jc w:val="center"/>
        <w:spacing w:after="160" w:lineRule="auto"/>
      </w:pPr>
      <w:r>
        <w:rPr>
          <w:b/>
          <w:color w:val="1FA03A"/>
        </w:rPr>
        <w:t xml:space="preserve">DOCUMENTO 01</w:t>
      </w:r>
    </w:p>
    <w:p>
      <w:pPr>
        <w:jc w:val="center"/>
        <w:spacing w:after="160" w:lineRule="auto"/>
      </w:pPr>
      <w:r>
        <w:rPr>
          <w:b/>
          <w:color w:val="0B2A5B"/>
          <w:sz w:val="52"/>
        </w:rPr>
        <w:t xml:space="preserve">Descripción General del Proyecto</w:t>
      </w:r>
    </w:p>
    <w:p>
      <w:pPr>
        <w:jc w:val="center"/>
        <w:spacing w:after="160" w:lineRule="auto"/>
      </w:pPr>
      <w:r>
        <w:rPr>
          <w:color w:val="3C4E66"/>
        </w:rPr>
        <w:t xml:space="preserve">Problemática, justificación, objetivos, alcance y usuarios del sistema</w:t>
      </w:r>
    </w:p>
    <w:p>
      <w:pPr>
        <w:jc w:val="both"/>
        <w:spacing w:after="160" w:lineRule="auto"/>
      </w:pPr>
      <w:r>
        <w:rPr/>
        <w:t xml:space="preserve"> </w:t>
      </w:r>
    </w:p>
    <w:tbl>
      <w:tblPr>
        <w:tblW w:type="dxa" w:w="9972"/>
        <w:tblCellMar>
          <w:top w:type="dxa" w:w="80"/>
          <w:bottom w:type="dxa" w:w="80"/>
          <w:left w:type="dxa" w:w="160"/>
          <w:right w:type="dxa" w:w="160"/>
        </w:tblCellMar>
        <w:jc w:val="center"/>
      </w:tblPr>
      <w:tblGrid>
        <w:gridCol w:w="4986"/>
        <w:gridCol w:w="4986"/>
      </w:tblGrid>
      <w:tr>
        <w:trPr>
          <w:cantSplit/>
        </w:trPr>
        <w:tc>
          <w:tcPr>
            <w:tcBorders>
              <w:bottom w:val="single" w:sz="8" w:space="0" w:color="DCE6F2"/>
            </w:tcBorders>
          </w:tcPr>
          <w:p>
            <w:pPr>
              <w:spacing w:lineRule="auto"/>
            </w:pPr>
            <w:r>
              <w:rPr>
                <w:b/>
                <w:color w:val="0B2A5B"/>
              </w:rPr>
              <w:t xml:space="preserve">Proyecto</w:t>
            </w:r>
          </w:p>
        </w:tc>
        <w:tc>
          <w:tcPr>
            <w:tcBorders>
              <w:bottom w:val="single" w:sz="8" w:space="0" w:color="DCE6F2"/>
            </w:tcBorders>
          </w:tcPr>
          <w:p>
            <w:pPr>
              <w:spacing w:lineRule="auto"/>
            </w:pPr>
            <w:r>
              <w:rPr/>
              <w:t xml:space="preserve">PARQUEADERO — Sistema de gestión de parqueadero</w:t>
            </w:r>
          </w:p>
        </w:tc>
      </w:tr>
      <w:tr>
        <w:trPr>
          <w:cantSplit/>
        </w:trPr>
        <w:tc>
          <w:tcPr>
            <w:tcBorders>
              <w:bottom w:val="single" w:sz="8" w:space="0" w:color="DCE6F2"/>
            </w:tcBorders>
          </w:tcPr>
          <w:p>
            <w:pPr>
              <w:spacing w:lineRule="auto"/>
            </w:pPr>
            <w:r>
              <w:rPr>
                <w:b/>
                <w:color w:val="0B2A5B"/>
              </w:rPr>
              <w:t xml:space="preserve">Institución</w:t>
            </w:r>
          </w:p>
        </w:tc>
        <w:tc>
          <w:tcPr>
            <w:tcBorders>
              <w:bottom w:val="single" w:sz="8" w:space="0" w:color="DCE6F2"/>
            </w:tcBorders>
          </w:tcPr>
          <w:p>
            <w:pPr>
              <w:spacing w:lineRule="auto"/>
            </w:pPr>
            <w:r>
              <w:rPr>
                <w:color w:val="A35F00"/>
              </w:rPr>
              <w:t xml:space="preserve">[Pendiente de completar]</w:t>
            </w:r>
          </w:p>
        </w:tc>
      </w:tr>
      <w:tr>
        <w:trPr>
          <w:cantSplit/>
        </w:trPr>
        <w:tc>
          <w:tcPr>
            <w:tcBorders>
              <w:bottom w:val="single" w:sz="8" w:space="0" w:color="DCE6F2"/>
            </w:tcBorders>
          </w:tcPr>
          <w:p>
            <w:pPr>
              <w:spacing w:lineRule="auto"/>
            </w:pPr>
            <w:r>
              <w:rPr>
                <w:b/>
                <w:color w:val="0B2A5B"/>
              </w:rPr>
              <w:t xml:space="preserve">Integrantes</w:t>
            </w:r>
          </w:p>
        </w:tc>
        <w:tc>
          <w:tcPr>
            <w:tcBorders>
              <w:bottom w:val="single" w:sz="8" w:space="0" w:color="DCE6F2"/>
            </w:tcBorders>
          </w:tcPr>
          <w:p>
            <w:pPr>
              <w:spacing w:lineRule="auto"/>
            </w:pPr>
            <w:r>
              <w:rPr>
                <w:color w:val="A35F00"/>
              </w:rPr>
              <w:t xml:space="preserve">[Pendiente de completar]</w:t>
            </w:r>
          </w:p>
        </w:tc>
      </w:tr>
      <w:tr>
        <w:trPr>
          <w:cantSplit/>
        </w:trPr>
        <w:tc>
          <w:tcPr>
            <w:tcBorders>
              <w:bottom w:val="single" w:sz="8" w:space="0" w:color="DCE6F2"/>
            </w:tcBorders>
          </w:tcPr>
          <w:p>
            <w:pPr>
              <w:spacing w:lineRule="auto"/>
            </w:pPr>
            <w:r>
              <w:rPr>
                <w:b/>
                <w:color w:val="0B2A5B"/>
              </w:rPr>
              <w:t xml:space="preserve">Versión / Fecha</w:t>
            </w:r>
          </w:p>
        </w:tc>
        <w:tc>
          <w:tcPr>
            <w:tcBorders>
              <w:bottom w:val="single" w:sz="8" w:space="0" w:color="DCE6F2"/>
            </w:tcBorders>
          </w:tcPr>
          <w:p>
            <w:pPr>
              <w:spacing w:lineRule="auto"/>
            </w:pPr>
            <w:r>
              <w:rPr/>
              <w:t xml:space="preserve">1.0 — 1 de octubre de 2026</w:t>
            </w:r>
          </w:p>
        </w:tc>
      </w:tr>
    </w:tbl>
    <w:p>
      <w:pPr>
        <w:spacing w:lineRule="auto"/>
      </w:pPr>
      <w:r>
        <w:rPr/>
      </w:r>
    </w:p>
    <w:p>
      <w:r>
        <w:br w:type="page"/>
      </w:r>
    </w:p>
    <w:p>
      <w:pPr>
        <w:pStyle w:val="Heading1"/>
        <w:spacing w:line="500" w:after="240" w:lineRule="auto"/>
      </w:pPr>
      <w:r>
        <w:rPr>
          <w:color w:val="0B2A5B"/>
          <w:sz w:val="40"/>
        </w:rPr>
        <w:t xml:space="preserve">Descripción General del Proyecto</w:t>
      </w:r>
    </w:p>
    <w:p>
      <w:pPr>
        <w:spacing w:lineRule="auto"/>
      </w:pPr>
      <w:r>
        <w:rPr/>
        <w:t xml:space="preserve">Alcance de este documento y fuentes de información</w:t>
      </w:r>
    </w:p>
    <w:p>
      <w:pPr>
        <w:jc w:val="both"/>
        <w:spacing w:after="160" w:lineRule="auto"/>
      </w:pPr>
      <w:r>
        <w:rPr/>
        <w:t xml:space="preserve">Este documento distingue tres tipos de información:</w:t>
      </w:r>
    </w:p>
    <w:p>
      <w:pPr>
        <w:numPr>
          <w:ilvl w:val="0"/>
          <w:numId w:val="1"/>
        </w:numPr>
        <w:spacing w:after="60" w:lineRule="auto"/>
      </w:pPr>
      <w:r>
        <w:rPr>
          <w:color w:val="1565C0"/>
          <w:sz w:val="15"/>
          <w:shd w:val="clear" w:fill="E3F2FD"/>
        </w:rPr>
        <w:t xml:space="preserve">EXISTENTE</w:t>
      </w:r>
      <w:r>
        <w:rPr>
          <w:color w:val="1565C0"/>
          <w:sz w:val="15"/>
          <w:shd w:val="clear" w:fill="E3F2FD"/>
        </w:rPr>
        <w:t xml:space="preserve"> Elementos verificados en el repositorio del proyecto a la fecha de elaboración.</w:t>
      </w:r>
    </w:p>
    <w:p>
      <w:pPr>
        <w:numPr>
          <w:ilvl w:val="0"/>
          <w:numId w:val="1"/>
        </w:numPr>
        <w:spacing w:after="60" w:lineRule="auto"/>
      </w:pPr>
      <w:r>
        <w:rPr>
          <w:color w:val="157A2C"/>
          <w:sz w:val="15"/>
          <w:shd w:val="clear" w:fill="E8F5E9"/>
        </w:rPr>
        <w:t xml:space="preserve">PROPUESTO</w:t>
      </w:r>
      <w:r>
        <w:rPr>
          <w:color w:val="157A2C"/>
          <w:sz w:val="15"/>
          <w:shd w:val="clear" w:fill="E8F5E9"/>
        </w:rPr>
        <w:t xml:space="preserve"> Diseño planteado para el sistema de parqueadero, aún no implementado en el código.</w:t>
      </w:r>
    </w:p>
    <w:p>
      <w:pPr>
        <w:numPr>
          <w:ilvl w:val="0"/>
          <w:numId w:val="1"/>
        </w:numPr>
        <w:spacing w:after="60" w:lineRule="auto"/>
      </w:pPr>
      <w:r>
        <w:rPr>
          <w:color w:val="A35F00"/>
          <w:sz w:val="15"/>
          <w:shd w:val="clear" w:fill="FFF4E0"/>
        </w:rPr>
        <w:t xml:space="preserve">PENDIENTE</w:t>
      </w:r>
      <w:r>
        <w:rPr>
          <w:color w:val="A35F00"/>
          <w:sz w:val="15"/>
          <w:shd w:val="clear" w:fill="FFF4E0"/>
        </w:rPr>
        <w:t xml:space="preserve"> Datos que deben ser completados por el equipo del proyecto.</w:t>
      </w:r>
    </w:p>
    <w:p>
      <w:pPr>
        <w:jc w:val="both"/>
        <w:spacing w:lineRule="auto"/>
      </w:pPr>
      <w:r>
        <w:rPr/>
        <w:t xml:space="preserve">El video de referencia corresponde a una sesión de clase que muestra la </w:t>
      </w:r>
      <w:r>
        <w:rPr>
          <w:b/>
        </w:rPr>
        <w:t xml:space="preserve">metodología y las herramientas</w:t>
      </w:r>
      <w:r>
        <w:rPr/>
        <w:t xml:space="preserve"> de desarrollo (repositorio en GitHub, frontend PWA con Vite, base de datos MySQL en Clever Cloud y despliegue en Vercel). El video </w:t>
      </w:r>
      <w:r>
        <w:rPr>
          <w:b/>
        </w:rPr>
        <w:t xml:space="preserve">no muestra funcionalidades del sistema de parqueadero</w:t>
      </w:r>
      <w:r>
        <w:rPr/>
        <w:t xml:space="preserve">; por esta razón, las funcionalidades descritas se presentan como diseño propuesto.</w:t>
      </w:r>
    </w:p>
    <w:p>
      <w:pPr>
        <w:pStyle w:val="Heading2"/>
        <w:spacing w:line="350" w:after="160" w:lineRule="auto"/>
      </w:pPr>
      <w:r>
        <w:rPr>
          <w:color w:val="1FA03A"/>
          <w:sz w:val="28"/>
        </w:rPr>
        <w:t xml:space="preserve">1.</w:t>
      </w:r>
      <w:r>
        <w:rPr>
          <w:color w:val="0B2A5B"/>
          <w:sz w:val="28"/>
        </w:rPr>
        <w:t xml:space="preserve"> Ficha del proyecto</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Campo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Información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Nombre del proyecto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PARQUEADERO</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Marca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Parqueadero — Systems &amp; Programación</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Repositorio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github.com/camilotobon34-sudo/Parkinloock-</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Nombre técnico en el código</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Parkinlock (repositorio Parkinloock-, carpetas frontend-Parkinlock- y backend-Parkinlock)</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Tipo de aplicación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Aplicación web progresiva (PWA)</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Institución</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hd w:val="clear" w:fill="FFF4E0"/>
              </w:rPr>
              <w:t xml:space="preserve">[Pendiente de completar]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Integrantes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color w:val="A35F00"/>
                <w:shd w:val="clear" w:fill="FFF4E0"/>
              </w:rPr>
              <w:t xml:space="preserve">[Pendiente de completar]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Docente / Instructor</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color w:val="A35F00"/>
                <w:shd w:val="clear" w:fill="FFF4E0"/>
              </w:rPr>
              <w:t xml:space="preserve">[Pendiente de completar]</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EEF4FB"/>
          </w:tcPr>
          <w:p>
            <w:pPr>
              <w:spacing w:lineRule="auto"/>
            </w:pPr>
            <w:r>
              <w:rPr>
                <w:color w:val="0B2A5B"/>
              </w:rPr>
              <w:t xml:space="preserve">Versión del documento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1.0</w:t>
            </w:r>
          </w:p>
        </w:tc>
      </w:tr>
      <w:tr>
        <w:trPr>
          <w:cantSplit/>
        </w:trPr>
        <w:tc>
          <w:tcPr>
            <w:tcBorders>
              <w:top w:val="single" w:sz="8" w:space="0" w:color="C9D6E6"/>
              <w:bottom w:val="single" w:sz="8" w:space="0" w:color="C9D6E6"/>
              <w:left w:val="single" w:sz="8" w:space="0" w:color="C9D6E6"/>
              <w:right w:val="single" w:sz="8" w:space="0" w:color="C9D6E6"/>
            </w:tcBorders>
            <w:vAlign w:val="top"/>
            <w:tcW w:w="0" w:type="dxa"/>
            <w:shd w:val="clear" w:fill="F4F8FC"/>
          </w:tcPr>
          <w:p>
            <w:pPr>
              <w:spacing w:lineRule="auto"/>
            </w:pPr>
            <w:r>
              <w:rPr>
                <w:color w:val="0B2A5B"/>
              </w:rPr>
              <w:t xml:space="preserve">Fecha</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1 de octubre de 2026</w:t>
            </w:r>
          </w:p>
        </w:tc>
      </w:tr>
    </w:tbl>
    <w:p>
      <w:pPr>
        <w:spacing w:lineRule="auto"/>
      </w:pPr>
      <w:r>
        <w:rPr/>
      </w:r>
    </w:p>
    <w:p>
      <w:pPr>
        <w:pStyle w:val="Heading2"/>
        <w:spacing w:line="350" w:after="160" w:lineRule="auto"/>
      </w:pPr>
      <w:r>
        <w:rPr>
          <w:color w:val="1FA03A"/>
          <w:sz w:val="28"/>
        </w:rPr>
        <w:t xml:space="preserve">2.</w:t>
      </w:r>
      <w:r>
        <w:rPr>
          <w:color w:val="0B2A5B"/>
          <w:sz w:val="28"/>
        </w:rPr>
        <w:t xml:space="preserve"> Nombre del proyecto</w:t>
      </w:r>
    </w:p>
    <w:p>
      <w:pPr>
        <w:jc w:val="both"/>
        <w:spacing w:after="160" w:lineRule="auto"/>
      </w:pPr>
      <w:r>
        <w:rPr>
          <w:b/>
        </w:rPr>
        <w:t xml:space="preserve">PARQUEADERO</w:t>
      </w:r>
      <w:r>
        <w:rPr/>
        <w:t xml:space="preserve"> — Systems &amp; Programación. En el repositorio el proyecto se identifica con el nombre técnico </w:t>
      </w:r>
      <w:r>
        <w:rPr>
          <w:b/>
        </w:rPr>
        <w:t xml:space="preserve">Parkinlock</w:t>
      </w:r>
      <w:r>
        <w:rPr/>
        <w:t xml:space="preserve">.</w:t>
      </w:r>
    </w:p>
    <w:p>
      <w:pPr>
        <w:pStyle w:val="Heading2"/>
        <w:spacing w:line="350" w:after="160" w:lineRule="auto"/>
      </w:pPr>
      <w:r>
        <w:rPr>
          <w:color w:val="1FA03A"/>
          <w:sz w:val="28"/>
        </w:rPr>
        <w:t xml:space="preserve">3.</w:t>
      </w:r>
      <w:r>
        <w:rPr>
          <w:color w:val="0B2A5B"/>
          <w:sz w:val="28"/>
        </w:rPr>
        <w:t xml:space="preserve"> Descripción</w:t>
      </w:r>
    </w:p>
    <w:p>
      <w:pPr>
        <w:jc w:val="both"/>
        <w:spacing w:after="160" w:lineRule="auto"/>
      </w:pPr>
      <w:r>
        <w:rPr/>
        <w:t xml:space="preserve">PARQUEADERO es un sistema web para la gestión del parqueadero de una institución. Según la descripción registrada en el repositorio del proyecto, el parqueadero es un "espacio destinado al estacionamiento organizado y seguro de vehículos de estudiantes, profesores y personal de la institución, facilitando el control y uso adecuado de los espacios disponibles".</w:t>
      </w:r>
    </w:p>
    <w:p>
      <w:pPr>
        <w:jc w:val="both"/>
        <w:spacing w:after="160" w:lineRule="auto"/>
      </w:pPr>
      <w:r>
        <w:rPr/>
        <w:t xml:space="preserve">El sistema se plantea como una aplicación web progresiva (PWA) que permite registrar los vehículos autorizados de la comunidad institucional, controlar sus ingresos y salidas, conocer en tiempo real la disponibilidad de espacios y consultar el historial de uso del parqueadero.</w:t>
      </w:r>
    </w:p>
    <w:p>
      <w:pPr>
        <w:pStyle w:val="Heading2"/>
        <w:spacing w:line="350" w:after="160" w:lineRule="auto"/>
      </w:pPr>
      <w:r>
        <w:rPr>
          <w:color w:val="1FA03A"/>
          <w:sz w:val="28"/>
        </w:rPr>
        <w:t xml:space="preserve">4.</w:t>
      </w:r>
      <w:r>
        <w:rPr>
          <w:color w:val="0B2A5B"/>
          <w:sz w:val="28"/>
        </w:rPr>
        <w:t xml:space="preserve"> Problema que busca solucionar</w:t>
      </w:r>
    </w:p>
    <w:p>
      <w:pPr>
        <w:jc w:val="both"/>
        <w:spacing w:after="160" w:lineRule="auto"/>
      </w:pPr>
      <w:r>
        <w:rPr/>
        <w:t xml:space="preserve">El control del parqueadero institucional se realiza normalmente de forma manual (planillas en papel o registro visual del personal de vigilancia), lo que genera:</w:t>
      </w:r>
    </w:p>
    <w:p>
      <w:pPr>
        <w:numPr>
          <w:ilvl w:val="0"/>
          <w:numId w:val="2"/>
        </w:numPr>
        <w:spacing w:after="60" w:lineRule="auto"/>
      </w:pPr>
      <w:r>
        <w:rPr/>
        <w:t xml:space="preserve">Dificultad para saber cuántos espacios están disponibles en un momento dado.</w:t>
      </w:r>
    </w:p>
    <w:p>
      <w:pPr>
        <w:numPr>
          <w:ilvl w:val="0"/>
          <w:numId w:val="2"/>
        </w:numPr>
        <w:spacing w:after="60" w:lineRule="auto"/>
      </w:pPr>
      <w:r>
        <w:rPr/>
        <w:t xml:space="preserve">Falta de un registro confiable de qué vehículo ingresó, a qué hora y en qué espacio se ubicó.</w:t>
      </w:r>
    </w:p>
    <w:p>
      <w:pPr>
        <w:numPr>
          <w:ilvl w:val="0"/>
          <w:numId w:val="2"/>
        </w:numPr>
        <w:spacing w:after="60" w:lineRule="auto"/>
      </w:pPr>
      <w:r>
        <w:rPr/>
        <w:t xml:space="preserve">Imposibilidad de verificar rápidamente si un vehículo pertenece a un miembro de la institución.</w:t>
      </w:r>
    </w:p>
    <w:p>
      <w:pPr>
        <w:numPr>
          <w:ilvl w:val="0"/>
          <w:numId w:val="2"/>
        </w:numPr>
        <w:spacing w:after="60" w:lineRule="auto"/>
      </w:pPr>
      <w:r>
        <w:rPr/>
        <w:t xml:space="preserve">Pérdida o deterioro de la información histórica y ausencia de reportes de ocupación.</w:t>
      </w:r>
    </w:p>
    <w:p>
      <w:pPr>
        <w:spacing w:lineRule="auto"/>
      </w:pPr>
      <w:r>
        <w:rPr/>
        <w:t xml:space="preserve">Dato pendiente</w:t>
      </w:r>
    </w:p>
    <w:p>
      <w:pPr>
        <w:jc w:val="both"/>
        <w:spacing w:lineRule="auto"/>
      </w:pPr>
      <w:r>
        <w:rPr/>
        <w:t xml:space="preserve">Si el equipo cuenta con datos reales del parqueadero (número de espacios, cantidad de vehículos diarios, forma actual de control), deben incluirse aquí para sustentar la problemática. </w:t>
      </w:r>
      <w:r>
        <w:rPr>
          <w:color w:val="A35F00"/>
          <w:shd w:val="clear" w:fill="FFF4E0"/>
        </w:rPr>
        <w:t xml:space="preserve">[Pendiente de completar]</w:t>
      </w:r>
    </w:p>
    <w:p>
      <w:pPr>
        <w:pStyle w:val="Heading2"/>
        <w:spacing w:line="350" w:after="160" w:lineRule="auto"/>
      </w:pPr>
      <w:r>
        <w:rPr>
          <w:color w:val="1FA03A"/>
          <w:sz w:val="28"/>
        </w:rPr>
        <w:t xml:space="preserve">5.</w:t>
      </w:r>
      <w:r>
        <w:rPr>
          <w:color w:val="0B2A5B"/>
          <w:sz w:val="28"/>
        </w:rPr>
        <w:t xml:space="preserve"> Justificación</w:t>
      </w:r>
    </w:p>
    <w:p>
      <w:pPr>
        <w:jc w:val="both"/>
        <w:spacing w:after="160" w:lineRule="auto"/>
      </w:pPr>
      <w:r>
        <w:rPr/>
        <w:t xml:space="preserve">Digitalizar el control del parqueadero permite organizar el uso de los espacios, mejorar la seguridad de los vehículos de la comunidad institucional y contar con información confiable para la toma de decisiones. Al construirse como PWA, el sistema puede usarse desde el navegador del computador de portería o desde un teléfono móvil, sin necesidad de instalar software adicional.</w:t>
      </w:r>
    </w:p>
    <w:p>
      <w:pPr>
        <w:pStyle w:val="Heading2"/>
        <w:spacing w:line="350" w:after="160" w:lineRule="auto"/>
      </w:pPr>
      <w:r>
        <w:rPr>
          <w:color w:val="1FA03A"/>
          <w:sz w:val="28"/>
        </w:rPr>
        <w:t xml:space="preserve">6.</w:t>
      </w:r>
      <w:r>
        <w:rPr>
          <w:color w:val="0B2A5B"/>
          <w:sz w:val="28"/>
        </w:rPr>
        <w:t xml:space="preserve"> Objetivo general</w:t>
      </w:r>
    </w:p>
    <w:p>
      <w:pPr>
        <w:jc w:val="both"/>
        <w:spacing w:after="160" w:lineRule="auto"/>
      </w:pPr>
      <w:r>
        <w:rPr/>
        <w:t xml:space="preserve">Desarrollar un sistema web progresivo que permita gestionar el ingreso, la salida y la ocupación de los espacios del parqueadero institucional para los vehículos de estudiantes, profesores y personal de la institución.</w:t>
      </w:r>
    </w:p>
    <w:p>
      <w:pPr>
        <w:pStyle w:val="Heading2"/>
        <w:spacing w:line="350" w:after="160" w:lineRule="auto"/>
      </w:pPr>
      <w:r>
        <w:rPr>
          <w:color w:val="1FA03A"/>
          <w:sz w:val="28"/>
        </w:rPr>
        <w:t xml:space="preserve">7.</w:t>
      </w:r>
      <w:r>
        <w:rPr>
          <w:color w:val="0B2A5B"/>
          <w:sz w:val="28"/>
        </w:rPr>
        <w:t xml:space="preserve"> Objetivos específicos</w:t>
      </w:r>
    </w:p>
    <w:p>
      <w:pPr>
        <w:numPr>
          <w:ilvl w:val="0"/>
          <w:numId w:val="3"/>
        </w:numPr>
        <w:spacing w:after="60" w:lineRule="auto"/>
      </w:pPr>
      <w:r>
        <w:rPr/>
        <w:t xml:space="preserve">Registrar los usuarios de la institución y los vehículos autorizados asociados a cada uno.</w:t>
      </w:r>
    </w:p>
    <w:p>
      <w:pPr>
        <w:numPr>
          <w:ilvl w:val="0"/>
          <w:numId w:val="3"/>
        </w:numPr>
        <w:spacing w:after="60" w:lineRule="auto"/>
      </w:pPr>
      <w:r>
        <w:rPr/>
        <w:t xml:space="preserve">Controlar el ingreso y la salida de vehículos, asignando un espacio disponible.</w:t>
      </w:r>
    </w:p>
    <w:p>
      <w:pPr>
        <w:numPr>
          <w:ilvl w:val="0"/>
          <w:numId w:val="3"/>
        </w:numPr>
        <w:spacing w:after="60" w:lineRule="auto"/>
      </w:pPr>
      <w:r>
        <w:rPr/>
        <w:t xml:space="preserve">Mostrar la disponibilidad de espacios del parqueadero por zona y tipo de vehículo.</w:t>
      </w:r>
    </w:p>
    <w:p>
      <w:pPr>
        <w:numPr>
          <w:ilvl w:val="0"/>
          <w:numId w:val="3"/>
        </w:numPr>
        <w:spacing w:after="60" w:lineRule="auto"/>
      </w:pPr>
      <w:r>
        <w:rPr/>
        <w:t xml:space="preserve">Almacenar el historial de ingresos y salidas en una base de datos MySQL.</w:t>
      </w:r>
    </w:p>
    <w:p>
      <w:pPr>
        <w:numPr>
          <w:ilvl w:val="0"/>
          <w:numId w:val="3"/>
        </w:numPr>
        <w:spacing w:after="60" w:lineRule="auto"/>
      </w:pPr>
      <w:r>
        <w:rPr/>
        <w:t xml:space="preserve">Generar consultas y reportes de ocupación para la administración.</w:t>
      </w:r>
    </w:p>
    <w:p>
      <w:pPr>
        <w:numPr>
          <w:ilvl w:val="0"/>
          <w:numId w:val="3"/>
        </w:numPr>
        <w:spacing w:after="60" w:lineRule="auto"/>
      </w:pPr>
      <w:r>
        <w:rPr/>
        <w:t xml:space="preserve">Restringir el acceso a las funciones según el rol del usuario (administrador, vigilante, usuario).</w:t>
      </w:r>
    </w:p>
    <w:p>
      <w:pPr>
        <w:pStyle w:val="Heading2"/>
        <w:spacing w:line="350" w:after="160" w:lineRule="auto"/>
      </w:pPr>
      <w:r>
        <w:rPr>
          <w:color w:val="1FA03A"/>
          <w:sz w:val="28"/>
        </w:rPr>
        <w:t xml:space="preserve">8.</w:t>
      </w:r>
      <w:r>
        <w:rPr>
          <w:color w:val="0B2A5B"/>
          <w:sz w:val="28"/>
        </w:rPr>
        <w:t xml:space="preserve"> Alcance</w:t>
      </w:r>
    </w:p>
    <w:p>
      <w:pPr>
        <w:jc w:val="both"/>
        <w:spacing w:after="160" w:lineRule="auto"/>
      </w:pPr>
      <w:r>
        <w:rPr/>
        <w:t xml:space="preserve">El sistema contempla la gestión de usuarios, vehículos, zonas, espacios y registros de ingreso/salida del parqueadero de una sola institución.</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Incluido en el alcance (propuesto)</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Fuera del alcance</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Inicio y cierre de sesión con roles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Cobro de tarifas o pagos en línea</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Registro de usuarios y vehículos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Lectura automática de placas por cámara</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Registro de ingreso y salida de vehículos</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Control de barreras o hardware físico</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Consulta de disponibilidad de espacios</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Gestión de varias sedes o parqueaderos</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Historial y reportes de ocupación</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Reservas anticipadas de espacios</w:t>
            </w:r>
          </w:p>
        </w:tc>
      </w:tr>
    </w:tbl>
    <w:p>
      <w:pPr>
        <w:spacing w:lineRule="auto"/>
      </w:pPr>
      <w:r>
        <w:rPr/>
      </w:r>
    </w:p>
    <w:p>
      <w:pPr>
        <w:jc w:val="both"/>
        <w:spacing w:after="160" w:lineRule="auto"/>
      </w:pPr>
      <w:r>
        <w:rPr>
          <w:color w:val="5A6B7F"/>
          <w:sz w:val="17"/>
        </w:rPr>
        <w:t xml:space="preserve">Los elementos fuera del alcance podrán evaluarse en versiones futuras.</w:t>
      </w:r>
    </w:p>
    <w:p>
      <w:pPr>
        <w:pStyle w:val="Heading2"/>
        <w:spacing w:line="350" w:after="160" w:lineRule="auto"/>
      </w:pPr>
      <w:r>
        <w:rPr>
          <w:color w:val="1FA03A"/>
          <w:sz w:val="28"/>
        </w:rPr>
        <w:t xml:space="preserve">9.</w:t>
      </w:r>
      <w:r>
        <w:rPr>
          <w:color w:val="0B2A5B"/>
          <w:sz w:val="28"/>
        </w:rPr>
        <w:t xml:space="preserve"> Usuarios del sistema</w:t>
      </w:r>
    </w:p>
    <w:tbl>
      <w:tblPr>
        <w:tblW w:type="dxa" w:w="9972"/>
        <w:tblCellMar>
          <w:top w:type="dxa" w:w="80"/>
          <w:bottom w:type="dxa" w:w="80"/>
          <w:left w:type="dxa" w:w="160"/>
          <w:right w:type="dxa" w:w="160"/>
        </w:tblCellMar>
        <w:jc w:val="center"/>
      </w:tblPr>
      <w:tblGrid>
        <w:gridCol w:w="4986"/>
        <w:gridCol w:w="4986"/>
      </w:tblGrid>
      <w:tr>
        <w:trPr>
          <w:cantSplit/>
        </w:trPr>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Actor</w:t>
            </w:r>
          </w:p>
        </w:tc>
        <w:tc>
          <w:tcPr>
            <w:tcBorders>
              <w:top w:val="single" w:sz="8" w:space="0" w:color="0B2A5B"/>
              <w:bottom w:val="single" w:sz="8" w:space="0" w:color="0B2A5B"/>
              <w:left w:val="single" w:sz="8" w:space="0" w:color="0B2A5B"/>
              <w:right w:val="single" w:sz="8" w:space="0" w:color="0B2A5B"/>
            </w:tcBorders>
            <w:shd w:val="clear" w:fill="0B2A5B"/>
          </w:tcPr>
          <w:p>
            <w:pPr>
              <w:jc w:val="left"/>
              <w:spacing w:lineRule="auto"/>
            </w:pPr>
            <w:r>
              <w:rPr>
                <w:color w:val="ffffff"/>
              </w:rPr>
              <w:t xml:space="preserve">Descripción</w:t>
            </w:r>
          </w:p>
        </w:tc>
      </w:tr>
      <w:tblGrid>
        <w:gridCol w:w="4986"/>
        <w:gridCol w:w="4986"/>
      </w:tblGrid>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Administrador</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Gestiona usuarios, vehículos, zonas y espacios; consulta reportes de ocupación.</w:t>
            </w:r>
          </w:p>
        </w:tc>
      </w:tr>
      <w:tr>
        <w:trPr>
          <w:cantSplit/>
        </w:trPr>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Vigilante</w:t>
            </w:r>
          </w:p>
        </w:tc>
        <w:tc>
          <w:tcPr>
            <w:tcBorders>
              <w:top w:val="single" w:sz="8" w:space="0" w:color="C9D6E6"/>
              <w:bottom w:val="single" w:sz="8" w:space="0" w:color="C9D6E6"/>
              <w:left w:val="single" w:sz="8" w:space="0" w:color="C9D6E6"/>
              <w:right w:val="single" w:sz="8" w:space="0" w:color="C9D6E6"/>
            </w:tcBorders>
            <w:vAlign w:val="top"/>
            <w:shd w:val="clear" w:fill="F4F8FC"/>
          </w:tcPr>
          <w:p>
            <w:pPr>
              <w:spacing w:lineRule="auto"/>
            </w:pPr>
            <w:r>
              <w:rPr/>
              <w:t xml:space="preserve">Personal de portería que registra los ingresos y salidas de vehículos y consulta la disponibilidad.</w:t>
            </w:r>
          </w:p>
        </w:tc>
      </w:tr>
      <w:tr>
        <w:trPr>
          <w:cantSplit/>
        </w:trPr>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Usuario</w:t>
            </w:r>
          </w:p>
        </w:tc>
        <w:tc>
          <w:tcPr>
            <w:tcBorders>
              <w:top w:val="single" w:sz="8" w:space="0" w:color="C9D6E6"/>
              <w:bottom w:val="single" w:sz="8" w:space="0" w:color="C9D6E6"/>
              <w:left w:val="single" w:sz="8" w:space="0" w:color="C9D6E6"/>
              <w:right w:val="single" w:sz="8" w:space="0" w:color="C9D6E6"/>
            </w:tcBorders>
            <w:vAlign w:val="top"/>
          </w:tcPr>
          <w:p>
            <w:pPr>
              <w:spacing w:lineRule="auto"/>
            </w:pPr>
            <w:r>
              <w:rPr/>
              <w:t xml:space="preserve">Estudiante, profesor o integrante del personal de la institución que tiene vehículos registrados y consulta su historial y la disponibilidad.</w:t>
            </w:r>
          </w:p>
        </w:tc>
      </w:tr>
    </w:tbl>
    <w:p>
      <w:pPr>
        <w:spacing w:lineRule="auto"/>
      </w:pPr>
      <w:r>
        <w:rPr/>
      </w:r>
    </w:p>
    <w:p>
      <w:pPr>
        <w:pStyle w:val="Heading2"/>
        <w:spacing w:line="350" w:after="160" w:lineRule="auto"/>
      </w:pPr>
      <w:r>
        <w:rPr>
          <w:color w:val="1FA03A"/>
          <w:sz w:val="28"/>
        </w:rPr>
        <w:t xml:space="preserve">10.</w:t>
      </w:r>
      <w:r>
        <w:rPr>
          <w:color w:val="0B2A5B"/>
          <w:sz w:val="28"/>
        </w:rPr>
        <w:t xml:space="preserve"> Beneficios esperados</w:t>
      </w:r>
    </w:p>
    <w:p>
      <w:pPr>
        <w:numPr>
          <w:ilvl w:val="0"/>
          <w:numId w:val="4"/>
        </w:numPr>
        <w:spacing w:after="60" w:lineRule="auto"/>
      </w:pPr>
      <w:r>
        <w:rPr/>
        <w:t xml:space="preserve">Conocimiento en tiempo real de los espacios disponibles.</w:t>
      </w:r>
    </w:p>
    <w:p>
      <w:pPr>
        <w:numPr>
          <w:ilvl w:val="0"/>
          <w:numId w:val="4"/>
        </w:numPr>
        <w:spacing w:after="60" w:lineRule="auto"/>
      </w:pPr>
      <w:r>
        <w:rPr/>
        <w:t xml:space="preserve">Mayor seguridad: solo ingresan vehículos registrados y queda constancia de cada movimiento.</w:t>
      </w:r>
    </w:p>
    <w:p>
      <w:pPr>
        <w:numPr>
          <w:ilvl w:val="0"/>
          <w:numId w:val="4"/>
        </w:numPr>
        <w:spacing w:after="60" w:lineRule="auto"/>
      </w:pPr>
      <w:r>
        <w:rPr/>
        <w:t xml:space="preserve">Agilidad en la portería al buscar vehículos por placa.</w:t>
      </w:r>
    </w:p>
    <w:p>
      <w:pPr>
        <w:numPr>
          <w:ilvl w:val="0"/>
          <w:numId w:val="4"/>
        </w:numPr>
        <w:spacing w:after="60" w:lineRule="auto"/>
      </w:pPr>
      <w:r>
        <w:rPr/>
        <w:t xml:space="preserve">Historial confiable y reportes para la administración.</w:t>
      </w:r>
    </w:p>
    <w:p>
      <w:pPr>
        <w:numPr>
          <w:ilvl w:val="0"/>
          <w:numId w:val="4"/>
        </w:numPr>
        <w:spacing w:after="60" w:lineRule="auto"/>
      </w:pPr>
      <w:r>
        <w:rPr/>
        <w:t xml:space="preserve">Acceso desde computador o móvil gracias a la tecnología PWA.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color xmlns:ns2="http://schemas.openxmlformats.org/wordprocessingml/2006/main" ns2:val="5A6B7F"/>
        <sz xmlns:ns3="http://schemas.openxmlformats.org/wordprocessingml/2006/main" ns3:val="16"/>
      </rPr>
      <t xml:space="preserve">Documentación del proyecto PARQUEADERO · Versión 1.0 · Página</t>
    </r>
    <fldSimple xmlns:ns4="http://schemas.openxmlformats.org/wordprocessingml/2006/main" ns4:instr="PAGE">
      <r/>
    </fldSimple>
  </p>
</ftr>
</file>

<file path=word/header1.xml><?xml version="1.0" encoding="utf-8"?>
<hdr xmlns="http://schemas.openxmlformats.org/wordprocessingml/2006/main">
  <p>
    <pPr>
      <spacing xmlns:ns1="http://schemas.openxmlformats.org/wordprocessingml/2006/main" ns1:lineRule="auto"/>
    </pPr>
    <r>
      <rPr>
        <b/>
        <color xmlns:ns2="http://schemas.openxmlformats.org/wordprocessingml/2006/main" ns2:val="0B2A5B"/>
        <sz xmlns:ns3="http://schemas.openxmlformats.org/wordprocessingml/2006/main" ns3:val="16"/>
      </rPr>
      <t xml:space="preserve">PARQUEADERO</t>
    </r>
    <r>
      <rPr>
        <color xmlns:ns4="http://schemas.openxmlformats.org/wordprocessingml/2006/main" ns4:val="0B2A5B"/>
        <sz xmlns:ns5="http://schemas.openxmlformats.org/wordprocessingml/2006/main" ns5:val="16"/>
      </rPr>
      <t xml:space="preserve"> · Systems &amp; Programación — 01 Descripción General del Proyecto</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RC2su9AgjvLEpukCxF69-.png" TargetMode="Internal"/>
  <Relationship Id="rId7" Type="http://schemas.openxmlformats.org/officeDocument/2006/relationships/header" Target="header1.xml" TargetMode="Internal"/>
  <Relationship Id="rId8" Type="http://schemas.openxmlformats.org/officeDocument/2006/relationships/footer" Target="footer1.xml" TargetMode="In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Descripción General del Proyecto</dc:title>
  <dc:subject/>
  <dc:creator>Parqueadero · Systems &amp; Programación</dc:creator>
  <cp:keywords>Powered by TurboDocx html-to-docx</cp:keywords>
  <dc:description/>
  <cp:lastModifiedBy>Powered by TurboDocx html-to-docx</cp:lastModifiedBy>
  <cp:revision>1</cp:revision>
  <dcterms:created xsi:type="dcterms:W3CDTF">2026-10-01T14:42:14.593Z</dcterms:created>
  <dcterms:modified xsi:type="dcterms:W3CDTF">2026-10-01T14:42:14.593Z</dcterms:modified>
</cp:coreProperties>
</file>