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134" w:bottom="1200" w:left="1134" w:header="600" w:footer="500" w:gutter="0"/>
      <w:headerReference r:id="rId7" w:type="default"/>
      <w:footerReference r:id="rId8" w:type="default"/>
    </w:sectPr>
    <w:p>
      <w:pPr>
        <w:jc w:val="center"/>
        <w:spacing w:line="240" w:before="0" w:after="160" w:lineRule="auto"/>
      </w:pPr>
      <w:r>
        <w:rPr/>
        <w:drawing>
          <wp:inline distB="0" distL="0" distR="0" distT="0">
            <wp:extent cx="2857500" cy="2371725"/>
            <wp:effectExtent b="0" l="0" r="0" t="0"/>
            <wp:docPr id="1" name="image-K29GjBaBvQwKP5Z42qThb.png"/>
            <a:graphic>
              <a:graphicData uri="http://schemas.openxmlformats.org/drawingml/2006/picture">
                <pic:pic>
                  <pic:nvPicPr>
                    <pic:cNvPr id="1" name="image-K29GjBaBvQwKP5Z42qThb.png" descr=""/>
                    <pic:cNvPicPr/>
                  </pic:nvPicPr>
                  <pic:blipFill>
                    <a:blip r:embed="rId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37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60" w:lineRule="auto"/>
      </w:pPr>
      <w:r>
        <w:rPr>
          <w:b/>
          <w:color w:val="1FA03A"/>
        </w:rPr>
        <w:t xml:space="preserve">DOCUMENTO 02</w:t>
      </w:r>
    </w:p>
    <w:p>
      <w:pPr>
        <w:jc w:val="center"/>
        <w:spacing w:after="160" w:lineRule="auto"/>
      </w:pPr>
      <w:r>
        <w:rPr>
          <w:b/>
          <w:color w:val="0B2A5B"/>
          <w:sz w:val="52"/>
        </w:rPr>
        <w:t xml:space="preserve">Requisitos Funcionales</w:t>
      </w:r>
    </w:p>
    <w:p>
      <w:pPr>
        <w:jc w:val="center"/>
        <w:spacing w:after="160" w:lineRule="auto"/>
      </w:pPr>
      <w:r>
        <w:rPr>
          <w:color w:val="3C4E66"/>
        </w:rPr>
        <w:t xml:space="preserve">Funciones que debe cumplir el sistema de parqueadero</w:t>
      </w:r>
    </w:p>
    <w:p>
      <w:pPr>
        <w:jc w:val="both"/>
        <w:spacing w:after="160" w:lineRule="auto"/>
      </w:pPr>
      <w:r>
        <w:rPr/>
        <w:t xml:space="preserve"> 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986"/>
        <w:gridCol w:w="4986"/>
      </w:tblGrid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Proyecto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/>
              <w:t xml:space="preserve">PARQUEADERO — Sistema de gestión de parqueadero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Institución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color w:val="A35F00"/>
              </w:rPr>
              <w:t xml:space="preserve">[Pendiente de completar]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Integrantes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color w:val="A35F00"/>
              </w:rPr>
              <w:t xml:space="preserve">[Pendiente de completar]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Versión / Fecha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/>
              <w:t xml:space="preserve">1.0 — 1 de octubre de 2026</w:t>
            </w:r>
          </w:p>
        </w:tc>
      </w:tr>
    </w:tbl>
    <w:p>
      <w:pPr>
        <w:spacing w:lineRule="auto"/>
      </w:pPr>
      <w:r>
        <w:rPr/>
      </w:r>
    </w:p>
    <w:p>
      <w:r>
        <w:br w:type="page"/>
      </w:r>
    </w:p>
    <w:p>
      <w:pPr>
        <w:pStyle w:val="Heading1"/>
        <w:spacing w:line="500" w:after="240" w:lineRule="auto"/>
      </w:pPr>
      <w:r>
        <w:rPr>
          <w:color w:val="0B2A5B"/>
          <w:sz w:val="40"/>
        </w:rPr>
        <w:t xml:space="preserve">Requisitos Funcionales</w:t>
      </w:r>
    </w:p>
    <w:p>
      <w:pPr>
        <w:spacing w:lineRule="auto"/>
      </w:pPr>
      <w:r>
        <w:rPr/>
        <w:t xml:space="preserve">Alcance de este documento y fuentes de información</w:t>
      </w:r>
    </w:p>
    <w:p>
      <w:pPr>
        <w:jc w:val="both"/>
        <w:spacing w:after="160" w:lineRule="auto"/>
      </w:pPr>
      <w:r>
        <w:rPr/>
        <w:t xml:space="preserve">Este documento distingue tres tipos de información:</w:t>
      </w:r>
    </w:p>
    <w:p>
      <w:pPr>
        <w:numPr>
          <w:ilvl w:val="0"/>
          <w:numId w:val="1"/>
        </w:numPr>
        <w:spacing w:after="60" w:lineRule="auto"/>
      </w:pPr>
      <w:r>
        <w:rPr>
          <w:color w:val="1565C0"/>
          <w:sz w:val="15"/>
          <w:shd w:val="clear" w:fill="E3F2FD"/>
        </w:rPr>
        <w:t xml:space="preserve">EXISTENTE</w:t>
      </w:r>
      <w:r>
        <w:rPr>
          <w:color w:val="1565C0"/>
          <w:sz w:val="15"/>
          <w:shd w:val="clear" w:fill="E3F2FD"/>
        </w:rPr>
        <w:t xml:space="preserve"> Elementos verificados en el repositorio del proyecto a la fecha de elaboración.</w:t>
      </w:r>
    </w:p>
    <w:p>
      <w:pPr>
        <w:numPr>
          <w:ilvl w:val="0"/>
          <w:numId w:val="1"/>
        </w:numPr>
        <w:spacing w:after="60" w:lineRule="auto"/>
      </w:pPr>
      <w:r>
        <w:rPr>
          <w:color w:val="157A2C"/>
          <w:sz w:val="15"/>
          <w:shd w:val="clear" w:fill="E8F5E9"/>
        </w:rPr>
        <w:t xml:space="preserve">PROPUESTO</w:t>
      </w:r>
      <w:r>
        <w:rPr>
          <w:color w:val="157A2C"/>
          <w:sz w:val="15"/>
          <w:shd w:val="clear" w:fill="E8F5E9"/>
        </w:rPr>
        <w:t xml:space="preserve"> Diseño planteado para el sistema de parqueadero, aún no implementado en el código.</w:t>
      </w:r>
    </w:p>
    <w:p>
      <w:pPr>
        <w:numPr>
          <w:ilvl w:val="0"/>
          <w:numId w:val="1"/>
        </w:numPr>
        <w:spacing w:after="60" w:lineRule="auto"/>
      </w:pPr>
      <w:r>
        <w:rPr>
          <w:color w:val="A35F00"/>
          <w:sz w:val="15"/>
          <w:shd w:val="clear" w:fill="FFF4E0"/>
        </w:rPr>
        <w:t xml:space="preserve">PENDIENTE</w:t>
      </w:r>
      <w:r>
        <w:rPr>
          <w:color w:val="A35F00"/>
          <w:sz w:val="15"/>
          <w:shd w:val="clear" w:fill="FFF4E0"/>
        </w:rPr>
        <w:t xml:space="preserve"> Datos que deben ser completados por el equipo del proyecto.</w:t>
      </w:r>
    </w:p>
    <w:p>
      <w:pPr>
        <w:jc w:val="both"/>
        <w:spacing w:lineRule="auto"/>
      </w:pPr>
      <w:r>
        <w:rPr/>
        <w:t xml:space="preserve">El video de referencia corresponde a una sesión de clase que muestra la </w:t>
      </w:r>
      <w:r>
        <w:rPr>
          <w:b/>
        </w:rPr>
        <w:t xml:space="preserve">metodología y las herramientas</w:t>
      </w:r>
      <w:r>
        <w:rPr/>
        <w:t xml:space="preserve"> de desarrollo (repositorio en GitHub, frontend PWA con Vite, base de datos MySQL en Clever Cloud y despliegue en Vercel). El video </w:t>
      </w:r>
      <w:r>
        <w:rPr>
          <w:b/>
        </w:rPr>
        <w:t xml:space="preserve">no muestra funcionalidades del sistema de parqueadero</w:t>
      </w:r>
      <w:r>
        <w:rPr/>
        <w:t xml:space="preserve">; por esta razón, las funcionalidades descritas se presentan como diseño propuesto.</w:t>
      </w:r>
    </w:p>
    <w:p>
      <w:pPr>
        <w:jc w:val="both"/>
        <w:spacing w:after="160" w:lineRule="auto"/>
      </w:pPr>
      <w:r>
        <w:rPr/>
        <w:t xml:space="preserve">Los siguientes requisitos funcionales describen el comportamiento </w:t>
      </w:r>
      <w:r>
        <w:rPr>
          <w:b/>
        </w:rPr>
        <w:t xml:space="preserve">propuesto</w:t>
      </w:r>
      <w:r>
        <w:rPr/>
        <w:t xml:space="preserve"> del sistema de parqueadero. A la fecha, ninguno de ellos está implementado en el código del repositorio.</w:t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1.</w:t>
      </w:r>
      <w:r>
        <w:rPr>
          <w:color w:val="0B2A5B"/>
          <w:sz w:val="28"/>
        </w:rPr>
        <w:t xml:space="preserve"> Actores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986"/>
        <w:gridCol w:w="4986"/>
      </w:tblGrid>
      <w:tr>
        <w:trPr>
          <w:cantSplit/>
        </w:trPr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Actor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Rol en el sistema</w:t>
            </w:r>
          </w:p>
        </w:tc>
      </w:tr>
      <w:tblGrid>
        <w:gridCol w:w="4986"/>
        <w:gridCol w:w="4986"/>
      </w:tblGrid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Administrador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Configura el parqueadero y gestiona usuarios y vehículos.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Vigilante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Opera la portería: ingresos, salidas y consultas.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Usuario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Miembro de la institución con vehículos registrados.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Sistema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Validaciones automáticas realizadas por la aplicación.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2.</w:t>
      </w:r>
      <w:r>
        <w:rPr>
          <w:color w:val="0B2A5B"/>
          <w:sz w:val="28"/>
        </w:rPr>
        <w:t xml:space="preserve"> Tabla de requisitos funcionales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994.4"/>
        <w:gridCol w:w="1994.4"/>
        <w:gridCol w:w="1994.4"/>
        <w:gridCol w:w="1994.4"/>
        <w:gridCol w:w="1994.4"/>
      </w:tblGrid>
      <w:tr>
        <w:trPr>
          <w:cantSplit/>
        </w:trPr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Código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Requisito funcional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Descripción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Actor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Prioridad</w:t>
            </w:r>
          </w:p>
        </w:tc>
      </w:tr>
      <w:tblGrid>
        <w:gridCol w:w="1994.4"/>
        <w:gridCol w:w="1994.4"/>
        <w:gridCol w:w="1994.4"/>
        <w:gridCol w:w="1994.4"/>
        <w:gridCol w:w="1994.4"/>
      </w:tblGrid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b/>
              </w:rPr>
              <w:t xml:space="preserve">RF-01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Iniciar sesión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El sistema debe permitir el ingreso mediante correo institucional y contraseña, validando las credenciales contra la base de datos.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Administrador, Vigilante, Usuario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C62828"/>
              </w:rPr>
              <w:t xml:space="preserve">Alta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b/>
              </w:rPr>
              <w:t xml:space="preserve">RF-02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Cerrar sesión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El sistema debe permitir finalizar la sesión activa de forma segura.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Administrador, Vigilante, Usuario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C62828"/>
              </w:rPr>
              <w:t xml:space="preserve">Alta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b/>
              </w:rPr>
              <w:t xml:space="preserve">RF-03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Control de acceso por rol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El sistema debe mostrar únicamente las opciones permitidas para el rol del usuario autenticado.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Sistema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C62828"/>
              </w:rPr>
              <w:t xml:space="preserve">Alta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b/>
              </w:rPr>
              <w:t xml:space="preserve">RF-04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Gestionar usuarios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El administrador debe poder registrar, consultar, editar y desactivar usuarios (estudiantes, profesores y personal).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Administrador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C62828"/>
              </w:rPr>
              <w:t xml:space="preserve">Alta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b/>
              </w:rPr>
              <w:t xml:space="preserve">RF-05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Gestionar vehículos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El sistema debe permitir registrar, editar y desactivar los vehículos asociados a un usuario (placa, tipo, marca, modelo y color).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Administrador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C62828"/>
              </w:rPr>
              <w:t xml:space="preserve">Alta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b/>
              </w:rPr>
              <w:t xml:space="preserve">RF-06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Validar placa única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El sistema no debe permitir registrar dos vehículos con la misma placa.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Sistema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C62828"/>
              </w:rPr>
              <w:t xml:space="preserve">Alta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b/>
              </w:rPr>
              <w:t xml:space="preserve">RF-07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Gestionar zonas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El administrador debe poder crear y editar las zonas del parqueadero.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Administrador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EF8F00"/>
              </w:rPr>
              <w:t xml:space="preserve">Media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b/>
              </w:rPr>
              <w:t xml:space="preserve">RF-08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Gestionar espacios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El administrador debe poder crear espacios, asignarlos a una zona y tipo de vehículo, y cambiar su estado (disponible, ocupado, inhabilitado).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Administrador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C62828"/>
              </w:rPr>
              <w:t xml:space="preserve">Alta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b/>
              </w:rPr>
              <w:t xml:space="preserve">RF-09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Registrar ingreso de vehículo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El vigilante debe poder registrar el ingreso de un vehículo buscándolo por placa y asignándole un espacio disponible del tipo correspondiente.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Vigilante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C62828"/>
              </w:rPr>
              <w:t xml:space="preserve">Alta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b/>
              </w:rPr>
              <w:t xml:space="preserve">RF-10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Validar vehículo autorizado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Al registrar un ingreso, el sistema debe verificar que el vehículo esté registrado, activo y que no tenga un ingreso abierto.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Sistema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C62828"/>
              </w:rPr>
              <w:t xml:space="preserve">Alta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b/>
              </w:rPr>
              <w:t xml:space="preserve">RF-11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Registrar salida de vehículo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El vigilante debe poder registrar la salida de un vehículo; el sistema guarda la fecha y hora y libera el espacio.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Vigilante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C62828"/>
              </w:rPr>
              <w:t xml:space="preserve">Alta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b/>
              </w:rPr>
              <w:t xml:space="preserve">RF-12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Consultar disponibilidad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El sistema debe mostrar la cantidad de espacios disponibles y ocupados por zona y tipo de vehículo.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Administrador, Vigilante, Usuario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C62828"/>
              </w:rPr>
              <w:t xml:space="preserve">Alta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b/>
              </w:rPr>
              <w:t xml:space="preserve">RF-13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Consultar vehículos en el parqueadero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El sistema debe listar los vehículos que se encuentran actualmente dentro del parqueadero.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Administrador, Vigilante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EF8F00"/>
              </w:rPr>
              <w:t xml:space="preserve">Media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b/>
              </w:rPr>
              <w:t xml:space="preserve">RF-14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Consultar historial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El sistema debe permitir consultar el historial de ingresos y salidas filtrando por placa y rango de fechas. El usuario solo ve el historial de sus propios vehículos.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Administrador, Vigilante, Usuario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EF8F00"/>
              </w:rPr>
              <w:t xml:space="preserve">Media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b/>
              </w:rPr>
              <w:t xml:space="preserve">RF-15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Generar reporte de ocupación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El administrador debe poder consultar un reporte con el número de ingresos por día y la ocupación por zona.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Administrador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1FA03A"/>
              </w:rPr>
              <w:t xml:space="preserve">Baja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b/>
              </w:rPr>
              <w:t xml:space="preserve">RF-16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Consultar mis vehículos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El usuario debe poder ver los vehículos que tiene registrados a su nombre.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Usuario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tcW w:w="0" w:type="dxa"/>
            <w:shd w:val="clear" w:fill="F4F8FC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EF8F00"/>
              </w:rPr>
              <w:t xml:space="preserve">Media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3.</w:t>
      </w:r>
      <w:r>
        <w:rPr>
          <w:color w:val="0B2A5B"/>
          <w:sz w:val="28"/>
        </w:rPr>
        <w:t xml:space="preserve"> Criterio de prioridad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986"/>
        <w:gridCol w:w="4986"/>
      </w:tblGrid>
      <w:tr>
        <w:trPr>
          <w:cantSplit/>
        </w:trPr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Prioridad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Significado</w:t>
            </w:r>
          </w:p>
        </w:tc>
      </w:tr>
      <w:tblGrid>
        <w:gridCol w:w="4986"/>
        <w:gridCol w:w="4986"/>
      </w:tblGrid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C62828"/>
              </w:rPr>
              <w:t xml:space="preserve">Alta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Indispensable para la primera versión funcional del sistema.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EF8F00"/>
              </w:rPr>
              <w:t xml:space="preserve">Media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Importante; puede entregarse en una segunda iteración.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color w:val="ffffff"/>
                <w:sz w:val="16"/>
                <w:shd w:val="clear" w:fill="1FA03A"/>
              </w:rPr>
              <w:t xml:space="preserve">Baja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Deseable; mejora el sistema pero no bloquea su uso.</w:t>
            </w:r>
          </w:p>
        </w:tc>
      </w:tr>
    </w:tbl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>
        <color xmlns:ns2="http://schemas.openxmlformats.org/wordprocessingml/2006/main" ns2:val="5A6B7F"/>
        <sz xmlns:ns3="http://schemas.openxmlformats.org/wordprocessingml/2006/main" ns3:val="16"/>
      </rPr>
      <t xml:space="preserve">Documentación del proyecto PARQUEADERO · Versión 1.0 · Página</t>
    </r>
    <fldSimple xmlns:ns4="http://schemas.openxmlformats.org/wordprocessingml/2006/main" ns4:instr="PAGE">
      <r/>
    </fldSimple>
  </p>
</ftr>
</file>

<file path=word/header1.xml><?xml version="1.0" encoding="utf-8"?>
<hdr xmlns="http://schemas.openxmlformats.org/wordprocessingml/2006/main">
  <p>
    <pPr>
      <spacing xmlns:ns1="http://schemas.openxmlformats.org/wordprocessingml/2006/main" ns1:lineRule="auto"/>
    </pPr>
    <r>
      <rPr>
        <b/>
        <color xmlns:ns2="http://schemas.openxmlformats.org/wordprocessingml/2006/main" ns2:val="0B2A5B"/>
        <sz xmlns:ns3="http://schemas.openxmlformats.org/wordprocessingml/2006/main" ns3:val="16"/>
      </rPr>
      <t xml:space="preserve">PARQUEADERO</t>
    </r>
    <r>
      <rPr>
        <color xmlns:ns4="http://schemas.openxmlformats.org/wordprocessingml/2006/main" ns4:val="0B2A5B"/>
        <sz xmlns:ns5="http://schemas.openxmlformats.org/wordprocessingml/2006/main" ns5:val="16"/>
      </rPr>
      <t xml:space="preserve"> · Systems &amp; Programación — 02 Requisitos Funcionales</t>
    </r>
  </p>
</hd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image" Target="media/image-K29GjBaBvQwKP5Z42qThb.png" TargetMode="Internal"/>
  <Relationship Id="rId7" Type="http://schemas.openxmlformats.org/officeDocument/2006/relationships/header" Target="header1.xml" TargetMode="Internal"/>
  <Relationship Id="rId8" Type="http://schemas.openxmlformats.org/officeDocument/2006/relationships/footer" Target="footer1.xml" TargetMode="Internal"/>
  <Relationship Id="rId9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Requisitos Funcionales</dc:title>
  <dc:subject/>
  <dc:creator>Parqueadero · Systems &amp; Programación</dc:creator>
  <cp:keywords>Powered by TurboDocx html-to-docx</cp:keywords>
  <dc:description/>
  <cp:lastModifiedBy>Powered by TurboDocx html-to-docx</cp:lastModifiedBy>
  <cp:revision>1</cp:revision>
  <dcterms:created xsi:type="dcterms:W3CDTF">2026-10-01T14:42:14.593Z</dcterms:created>
  <dcterms:modified xsi:type="dcterms:W3CDTF">2026-10-01T14:42:14.593Z</dcterms:modified>
</cp:coreProperties>
</file>