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5"/>
      </w:tblGrid>
      <w:tr w:rsidR="008510C5" w14:paraId="6270EEC2" w14:textId="77777777" w:rsidTr="00902BE6">
        <w:trPr>
          <w:trHeight w:val="368"/>
        </w:trPr>
        <w:tc>
          <w:tcPr>
            <w:tcW w:w="9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D19D0EC" w14:textId="3A479026" w:rsidR="008510C5" w:rsidRPr="00902BE6" w:rsidRDefault="00265D4D" w:rsidP="009B6AAD">
            <w:pPr>
              <w:jc w:val="center"/>
              <w:rPr>
                <w:color w:val="0E2841" w:themeColor="text2"/>
              </w:rPr>
            </w:pPr>
            <w:r w:rsidRPr="00265D4D">
              <w:rPr>
                <w:b/>
                <w:bCs/>
                <w:color w:val="0E2841" w:themeColor="text2"/>
                <w:sz w:val="32"/>
                <w:szCs w:val="32"/>
              </w:rPr>
              <w:t>POLÍTICA DE COOKIES Y TECNOLOGÍAS SIMILARES</w:t>
            </w:r>
          </w:p>
        </w:tc>
      </w:tr>
    </w:tbl>
    <w:p w14:paraId="7345DAD9" w14:textId="75F781FA" w:rsidR="008510C5" w:rsidRDefault="00C71443">
      <w:pPr>
        <w:spacing w:after="80"/>
      </w:pPr>
      <w:r>
        <w:rPr>
          <w:b/>
          <w:bCs/>
          <w:color w:val="2D6A8C"/>
          <w:sz w:val="22"/>
          <w:szCs w:val="22"/>
        </w:rPr>
        <w:br/>
        <w:t>ANTECEDENTES</w:t>
      </w:r>
    </w:p>
    <w:p w14:paraId="2449B90A" w14:textId="2FEEB5BA" w:rsidR="00F235B9" w:rsidRDefault="009B6AAD" w:rsidP="00F235B9">
      <w:pPr>
        <w:spacing w:before="40" w:after="160"/>
        <w:jc w:val="both"/>
      </w:pPr>
      <w:r>
        <w:br/>
      </w:r>
      <w:r w:rsidR="00265D4D">
        <w:t>Esta Política de Cookies explica qué son las cookies y tecnologías similares, cómo las utilizamos en la plataforma Balance+ y qué opciones tienes para gestionarlas o rechazarlas.</w:t>
      </w:r>
    </w:p>
    <w:p w14:paraId="30D47616" w14:textId="3B4C72F9" w:rsidR="008510C5" w:rsidRDefault="008510C5" w:rsidP="00F235B9">
      <w:pPr>
        <w:spacing w:before="40" w:after="160"/>
        <w:jc w:val="both"/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8510C5" w14:paraId="1100F95B" w14:textId="77777777" w:rsidTr="009B6AAD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C300C2" w14:textId="6FFDD943" w:rsidR="008510C5" w:rsidRDefault="00000000">
            <w:r>
              <w:rPr>
                <w:b/>
                <w:bCs/>
                <w:color w:val="2D6A8C"/>
                <w:sz w:val="24"/>
                <w:szCs w:val="24"/>
              </w:rPr>
              <w:t xml:space="preserve">1.  </w:t>
            </w:r>
            <w:r w:rsidR="00265D4D">
              <w:rPr>
                <w:b/>
                <w:bCs/>
                <w:color w:val="2D6A8C"/>
                <w:sz w:val="24"/>
                <w:szCs w:val="24"/>
              </w:rPr>
              <w:t>¿Qué son las cookies?</w:t>
            </w:r>
          </w:p>
        </w:tc>
      </w:tr>
    </w:tbl>
    <w:p w14:paraId="37D2097D" w14:textId="77777777" w:rsidR="005A5978" w:rsidRDefault="005A5978" w:rsidP="004D2647">
      <w:pPr>
        <w:spacing w:before="60" w:after="120"/>
        <w:jc w:val="both"/>
        <w:rPr>
          <w:b/>
          <w:bCs/>
          <w:color w:val="2D6A8C"/>
        </w:rPr>
      </w:pPr>
    </w:p>
    <w:p w14:paraId="5CF9BE40" w14:textId="27718AFF" w:rsidR="00265D4D" w:rsidRDefault="00265D4D" w:rsidP="00265D4D">
      <w:pPr>
        <w:spacing w:before="40" w:after="160"/>
        <w:jc w:val="both"/>
      </w:pPr>
      <w:r>
        <w:t xml:space="preserve">Las cookies son pequeños archivos de texto que un sitio web o aplicación almacena en tu dispositivo (computador, teléfono o </w:t>
      </w:r>
      <w:proofErr w:type="spellStart"/>
      <w:r>
        <w:t>tablet</w:t>
      </w:r>
      <w:proofErr w:type="spellEnd"/>
      <w:r>
        <w:t>) cuando lo visitas. Permiten que la plataforma recuerde tus preferencias, mantenga tu sesión activa y recopile información sobre cómo interactúas con el servicio.</w:t>
      </w:r>
    </w:p>
    <w:p w14:paraId="564D008A" w14:textId="5B1E15CA" w:rsidR="00265D4D" w:rsidRDefault="00265D4D" w:rsidP="00265D4D">
      <w:pPr>
        <w:spacing w:before="40" w:after="160"/>
        <w:jc w:val="both"/>
      </w:pPr>
      <w:r>
        <w:br/>
        <w:t>Además de las cookies propiamente tales, utilizamos tecnologías similares como píxeles de seguimiento, almacenamiento local (</w:t>
      </w:r>
      <w:proofErr w:type="spellStart"/>
      <w:r>
        <w:t>localStorage</w:t>
      </w:r>
      <w:proofErr w:type="spellEnd"/>
      <w:r>
        <w:t xml:space="preserve"> y </w:t>
      </w:r>
      <w:proofErr w:type="spellStart"/>
      <w:r>
        <w:t>sessionStorage</w:t>
      </w:r>
      <w:proofErr w:type="spellEnd"/>
      <w:r>
        <w:t>) e identificadores de dispositivo. En esta política, todos estos mecanismos se denominan conjuntamente como "cookies".</w:t>
      </w:r>
    </w:p>
    <w:p w14:paraId="7E931905" w14:textId="77777777" w:rsidR="008510C5" w:rsidRDefault="008510C5">
      <w:pPr>
        <w:spacing w:after="120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192FCD35" w14:textId="77777777" w:rsidTr="009B6AAD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33C595" w14:textId="79C5E354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 xml:space="preserve">2.  </w:t>
            </w:r>
            <w:r w:rsidR="00265D4D">
              <w:rPr>
                <w:b/>
                <w:bCs/>
                <w:color w:val="2D6A8C"/>
                <w:sz w:val="24"/>
                <w:szCs w:val="24"/>
              </w:rPr>
              <w:t>Tipos de cookies que utilizamos</w:t>
            </w:r>
          </w:p>
        </w:tc>
      </w:tr>
    </w:tbl>
    <w:p w14:paraId="59E02944" w14:textId="77777777" w:rsidR="008510C5" w:rsidRDefault="008510C5">
      <w:pPr>
        <w:spacing w:after="100"/>
      </w:pPr>
    </w:p>
    <w:p w14:paraId="77F0A2D8" w14:textId="751F31AA" w:rsidR="00265D4D" w:rsidRDefault="00265D4D" w:rsidP="00265D4D">
      <w:pPr>
        <w:spacing w:before="60" w:after="120"/>
        <w:jc w:val="both"/>
      </w:pPr>
      <w:r>
        <w:rPr>
          <w:b/>
          <w:bCs/>
          <w:color w:val="2D6A8C"/>
        </w:rPr>
        <w:t xml:space="preserve">• Cookies estrictamente necesarias: </w:t>
      </w:r>
      <w:r>
        <w:t>Son indispensables para el funcionamiento de la Plataforma: autenticación, seguridad de sesión, balanceo de carga y recordatorio de tu carrito o selección de servicio. No puedes rechazarlas sin afectar el funcionamiento básico del servicio. Base legal: interés legítimo (art. 13 Ley 21.719) / ejecución del contrato.</w:t>
      </w:r>
    </w:p>
    <w:p w14:paraId="65A4282F" w14:textId="362658B8" w:rsidR="00265D4D" w:rsidRDefault="00265D4D" w:rsidP="00265D4D">
      <w:pPr>
        <w:spacing w:before="60" w:after="120"/>
        <w:jc w:val="both"/>
      </w:pPr>
      <w:r>
        <w:rPr>
          <w:b/>
          <w:bCs/>
          <w:color w:val="2D6A8C"/>
        </w:rPr>
        <w:br/>
        <w:t xml:space="preserve">• Cookies de preferencias (funcionales): </w:t>
      </w:r>
      <w:r>
        <w:t>Recuerdan tus ajustes como idioma, zona horaria, contraste visual y preferencias de notificaciones. Hacen la experiencia más cómoda pero no son esenciales. Base legal: consentimiento.</w:t>
      </w:r>
    </w:p>
    <w:p w14:paraId="65A68CAE" w14:textId="728CF33E" w:rsidR="00265D4D" w:rsidRDefault="00265D4D" w:rsidP="00265D4D">
      <w:pPr>
        <w:spacing w:before="60" w:after="120"/>
        <w:jc w:val="both"/>
      </w:pPr>
      <w:r>
        <w:rPr>
          <w:b/>
          <w:bCs/>
          <w:color w:val="2D6A8C"/>
        </w:rPr>
        <w:br/>
        <w:t xml:space="preserve">• Cookies analíticas: </w:t>
      </w:r>
      <w:r>
        <w:t>Recopilan información anónima o seudónima sobre cómo usas la plataforma: páginas visitadas, tiempo de permanencia, clics y errores. Los datos se agregan y no te identifican individualmente. Base legal: consentimiento.</w:t>
      </w:r>
    </w:p>
    <w:p w14:paraId="419AD10A" w14:textId="77777777" w:rsidR="00265D4D" w:rsidRDefault="00265D4D" w:rsidP="00265D4D">
      <w:pPr>
        <w:spacing w:before="60" w:after="120"/>
        <w:jc w:val="both"/>
      </w:pPr>
    </w:p>
    <w:p w14:paraId="416FE7D9" w14:textId="13FE0419" w:rsidR="00265D4D" w:rsidRDefault="00265D4D" w:rsidP="00265D4D">
      <w:pPr>
        <w:spacing w:before="60" w:after="120"/>
        <w:jc w:val="both"/>
      </w:pPr>
      <w:r>
        <w:rPr>
          <w:b/>
          <w:bCs/>
          <w:color w:val="2D6A8C"/>
        </w:rPr>
        <w:t xml:space="preserve">• Cookies de marketing (opcionales): </w:t>
      </w:r>
      <w:r>
        <w:t>Utilizadas para mostrarte publicidad relevante en redes sociales u otras plataformas digitales y para medir la efectividad de campañas. S</w:t>
      </w:r>
      <w:r w:rsidR="00376ACB">
        <w:t>ó</w:t>
      </w:r>
      <w:r>
        <w:t>lo se activan con tu consentimiento explícito. Base legal: consentimiento.</w:t>
      </w:r>
    </w:p>
    <w:p w14:paraId="41DE6A14" w14:textId="13309ED0" w:rsidR="009463F8" w:rsidRDefault="009463F8" w:rsidP="009463F8">
      <w:pPr>
        <w:spacing w:before="40" w:after="160"/>
        <w:jc w:val="both"/>
      </w:pPr>
      <w:r>
        <w:br/>
      </w:r>
    </w:p>
    <w:p w14:paraId="5931689E" w14:textId="77777777" w:rsidR="00361F80" w:rsidRDefault="00361F80" w:rsidP="009463F8">
      <w:pPr>
        <w:spacing w:before="40" w:after="160"/>
        <w:jc w:val="both"/>
      </w:pPr>
    </w:p>
    <w:p w14:paraId="7CD52A61" w14:textId="77777777" w:rsidR="00361F80" w:rsidRDefault="00361F80" w:rsidP="009463F8">
      <w:pPr>
        <w:spacing w:before="40" w:after="160"/>
        <w:jc w:val="both"/>
      </w:pPr>
    </w:p>
    <w:p w14:paraId="257E4D95" w14:textId="77777777" w:rsidR="009463F8" w:rsidRDefault="009463F8" w:rsidP="009463F8">
      <w:pPr>
        <w:spacing w:before="40" w:after="160" w:line="160" w:lineRule="exact"/>
        <w:jc w:val="both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2719CB64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56B990" w14:textId="5AE5B8B4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 xml:space="preserve">3.  </w:t>
            </w:r>
            <w:r w:rsidR="007B20BA">
              <w:rPr>
                <w:b/>
                <w:bCs/>
                <w:color w:val="2D6A8C"/>
                <w:sz w:val="24"/>
                <w:szCs w:val="24"/>
              </w:rPr>
              <w:t>Cookies de terceros</w:t>
            </w:r>
          </w:p>
        </w:tc>
      </w:tr>
    </w:tbl>
    <w:p w14:paraId="67CE58B9" w14:textId="77777777" w:rsidR="00CF2E50" w:rsidRDefault="00CF2E50" w:rsidP="005A5978">
      <w:pPr>
        <w:spacing w:before="40" w:after="160"/>
        <w:ind w:left="142" w:hanging="142"/>
        <w:jc w:val="both"/>
      </w:pPr>
    </w:p>
    <w:p w14:paraId="730F0D0C" w14:textId="77777777" w:rsidR="00F246B4" w:rsidRDefault="00F246B4" w:rsidP="00F246B4">
      <w:pPr>
        <w:spacing w:before="40" w:after="160"/>
        <w:jc w:val="both"/>
      </w:pPr>
      <w:r>
        <w:t>Algunas funcionalidades integran servicios de terceros que pueden establecer sus propias cookies:</w:t>
      </w:r>
    </w:p>
    <w:p w14:paraId="6EB12A23" w14:textId="77777777" w:rsidR="00F246B4" w:rsidRDefault="00F246B4" w:rsidP="00F246B4">
      <w:pPr>
        <w:pStyle w:val="Prrafodelista"/>
        <w:spacing w:before="40" w:after="100"/>
        <w:ind w:left="540"/>
        <w:jc w:val="both"/>
      </w:pPr>
    </w:p>
    <w:p w14:paraId="23747D9F" w14:textId="384CA05F" w:rsidR="00F246B4" w:rsidRDefault="00F246B4" w:rsidP="00F246B4">
      <w:pPr>
        <w:pStyle w:val="Prrafodelista"/>
        <w:numPr>
          <w:ilvl w:val="0"/>
          <w:numId w:val="7"/>
        </w:numPr>
        <w:spacing w:before="40" w:after="100"/>
        <w:jc w:val="both"/>
      </w:pPr>
      <w:r>
        <w:t>Plataformas de videollamada para las consultas médicas en línea.</w:t>
      </w:r>
    </w:p>
    <w:p w14:paraId="54925222" w14:textId="2B5F55BE" w:rsidR="00F246B4" w:rsidRDefault="00F246B4" w:rsidP="00F246B4">
      <w:pPr>
        <w:pStyle w:val="Prrafodelista"/>
        <w:numPr>
          <w:ilvl w:val="0"/>
          <w:numId w:val="7"/>
        </w:numPr>
        <w:spacing w:before="40" w:after="100"/>
        <w:jc w:val="both"/>
      </w:pPr>
      <w:r>
        <w:t>Plataformas de gestión de beneficios para asegurados y beneficiarios.</w:t>
      </w:r>
    </w:p>
    <w:p w14:paraId="70C50982" w14:textId="50496974" w:rsidR="00F246B4" w:rsidRDefault="00F246B4" w:rsidP="00F246B4">
      <w:pPr>
        <w:pStyle w:val="Prrafodelista"/>
        <w:numPr>
          <w:ilvl w:val="0"/>
          <w:numId w:val="7"/>
        </w:numPr>
        <w:spacing w:before="40" w:after="100"/>
        <w:jc w:val="both"/>
      </w:pPr>
      <w:r>
        <w:t>Plataformas de despacho de productos y farmacias.</w:t>
      </w:r>
    </w:p>
    <w:p w14:paraId="470404C5" w14:textId="77777777" w:rsidR="00F246B4" w:rsidRDefault="00F246B4" w:rsidP="00F246B4">
      <w:pPr>
        <w:pStyle w:val="Prrafodelista"/>
        <w:numPr>
          <w:ilvl w:val="0"/>
          <w:numId w:val="7"/>
        </w:numPr>
        <w:spacing w:before="40" w:after="100"/>
        <w:jc w:val="both"/>
      </w:pPr>
      <w:r>
        <w:t>Pasarelas de pago seguras para procesar transacciones.</w:t>
      </w:r>
    </w:p>
    <w:p w14:paraId="0037C267" w14:textId="1476F53B" w:rsidR="00F246B4" w:rsidRDefault="00F246B4" w:rsidP="00F246B4">
      <w:pPr>
        <w:pStyle w:val="Prrafodelista"/>
        <w:numPr>
          <w:ilvl w:val="0"/>
          <w:numId w:val="7"/>
        </w:numPr>
        <w:spacing w:before="40" w:after="100"/>
        <w:jc w:val="both"/>
      </w:pPr>
      <w:r>
        <w:t>Herramientas de análisis de rendimiento de la plataforma.</w:t>
      </w:r>
    </w:p>
    <w:p w14:paraId="5CC275CF" w14:textId="69FD2CEB" w:rsidR="00CF2E50" w:rsidRDefault="00F246B4" w:rsidP="00F246B4">
      <w:pPr>
        <w:spacing w:before="40" w:after="160"/>
        <w:jc w:val="both"/>
      </w:pPr>
      <w:r>
        <w:br/>
        <w:t>Estos terceros aplican sus propias políticas de privacidad y cookies, sobre las cuales Balance+ no tiene control. Te recomendamos revisarlas directamente en sus sitios web.</w:t>
      </w:r>
    </w:p>
    <w:p w14:paraId="25C6B1EB" w14:textId="082F0E35" w:rsidR="00CF2E50" w:rsidRDefault="00CF2E50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EC5545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ADB9FF" w14:textId="36C3E6EA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>4.  Acreditación de identidad</w:t>
            </w:r>
          </w:p>
        </w:tc>
      </w:tr>
    </w:tbl>
    <w:p w14:paraId="33405163" w14:textId="77777777" w:rsidR="008510C5" w:rsidRDefault="008510C5">
      <w:pPr>
        <w:spacing w:after="100"/>
      </w:pPr>
    </w:p>
    <w:p w14:paraId="7F056768" w14:textId="0D5CF4A0" w:rsidR="009463F8" w:rsidRDefault="009463F8" w:rsidP="009463F8">
      <w:pPr>
        <w:spacing w:before="40" w:after="160"/>
        <w:jc w:val="both"/>
      </w:pPr>
      <w:r>
        <w:t>Para proteger tus datos, debemos verificar tu identidad antes de atender la solicitud. Aceptamos:</w:t>
      </w:r>
    </w:p>
    <w:p w14:paraId="123BDE85" w14:textId="77777777" w:rsidR="009463F8" w:rsidRDefault="009463F8" w:rsidP="009463F8">
      <w:pPr>
        <w:spacing w:before="40" w:after="100"/>
        <w:jc w:val="both"/>
      </w:pPr>
    </w:p>
    <w:p w14:paraId="60B39592" w14:textId="42214AB5" w:rsidR="009463F8" w:rsidRDefault="009463F8" w:rsidP="009463F8">
      <w:pPr>
        <w:pStyle w:val="Prrafodelista"/>
        <w:numPr>
          <w:ilvl w:val="0"/>
          <w:numId w:val="4"/>
        </w:numPr>
        <w:spacing w:before="40" w:after="100"/>
        <w:jc w:val="both"/>
      </w:pPr>
      <w:r>
        <w:t>Cédula de identidad vigente (escaneada o fotografiada con nitidez).</w:t>
      </w:r>
    </w:p>
    <w:p w14:paraId="647DE997" w14:textId="77777777" w:rsidR="009463F8" w:rsidRDefault="009463F8" w:rsidP="009463F8">
      <w:pPr>
        <w:pStyle w:val="Prrafodelista"/>
        <w:numPr>
          <w:ilvl w:val="0"/>
          <w:numId w:val="4"/>
        </w:numPr>
        <w:spacing w:before="40" w:after="100"/>
        <w:jc w:val="both"/>
      </w:pPr>
      <w:r>
        <w:t>Pasaporte vigente (para extranjeros).</w:t>
      </w:r>
    </w:p>
    <w:p w14:paraId="4D7720BE" w14:textId="77777777" w:rsidR="009463F8" w:rsidRDefault="009463F8" w:rsidP="009463F8">
      <w:pPr>
        <w:pStyle w:val="Prrafodelista"/>
        <w:numPr>
          <w:ilvl w:val="0"/>
          <w:numId w:val="4"/>
        </w:numPr>
        <w:spacing w:before="40" w:after="100"/>
        <w:jc w:val="both"/>
      </w:pPr>
      <w:r>
        <w:t>Si actúas en representación de un tercero: poder notarial o instrumento equivalente, más el documento de identidad del representante y del representado.</w:t>
      </w:r>
    </w:p>
    <w:p w14:paraId="6E2FFF86" w14:textId="583C435A" w:rsidR="009463F8" w:rsidRDefault="009463F8" w:rsidP="009463F8">
      <w:pPr>
        <w:spacing w:before="40" w:after="160"/>
        <w:jc w:val="both"/>
      </w:pPr>
      <w:r>
        <w:br/>
        <w:t>Si la documentación es insuficiente, te lo informaremos dentro de los 5 días hábiles siguientes a la recepción de la solicitud.</w:t>
      </w:r>
    </w:p>
    <w:p w14:paraId="0B069E6E" w14:textId="22882FCE" w:rsidR="008510C5" w:rsidRDefault="008510C5" w:rsidP="00CF2E50">
      <w:pPr>
        <w:spacing w:before="40" w:after="160"/>
        <w:jc w:val="both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5AF453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88FBF" w14:textId="0885B4DF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 xml:space="preserve">5.  </w:t>
            </w:r>
            <w:r w:rsidR="00723EDE">
              <w:rPr>
                <w:b/>
                <w:bCs/>
                <w:color w:val="2D6A8C"/>
                <w:sz w:val="24"/>
                <w:szCs w:val="24"/>
              </w:rPr>
              <w:t>Plazo de conservación de las cookies</w:t>
            </w:r>
          </w:p>
        </w:tc>
      </w:tr>
    </w:tbl>
    <w:p w14:paraId="1FFE2220" w14:textId="77777777" w:rsidR="008510C5" w:rsidRDefault="008510C5">
      <w:pPr>
        <w:spacing w:after="100"/>
      </w:pPr>
    </w:p>
    <w:p w14:paraId="5DA48483" w14:textId="7A17A1A2" w:rsidR="00723EDE" w:rsidRDefault="00723EDE" w:rsidP="00723EDE">
      <w:pPr>
        <w:spacing w:before="60" w:after="120"/>
        <w:jc w:val="both"/>
      </w:pPr>
      <w:r>
        <w:rPr>
          <w:b/>
          <w:bCs/>
          <w:color w:val="2D6A8C"/>
        </w:rPr>
        <w:t xml:space="preserve">• Cookies de sesión: </w:t>
      </w:r>
      <w:r>
        <w:t>Se eliminan automáticamente cuando cierras el navegador o la aplicación.</w:t>
      </w:r>
    </w:p>
    <w:p w14:paraId="0B7C7E0B" w14:textId="77A0CCD1" w:rsidR="00723EDE" w:rsidRDefault="00723EDE" w:rsidP="00723EDE">
      <w:pPr>
        <w:spacing w:before="60" w:after="120"/>
        <w:jc w:val="both"/>
      </w:pPr>
      <w:r>
        <w:rPr>
          <w:b/>
          <w:bCs/>
          <w:color w:val="2D6A8C"/>
        </w:rPr>
        <w:br/>
        <w:t xml:space="preserve">• Cookies persistentes: </w:t>
      </w:r>
      <w:r>
        <w:t>Permanecen en tu dispositivo durante el plazo indicado en cada cookie, que no excederá los 13 meses para cookies analíticas y de preferencias, conforme a la normativa aplicable.</w:t>
      </w:r>
    </w:p>
    <w:p w14:paraId="7038538E" w14:textId="7843D0B8" w:rsidR="009463F8" w:rsidRDefault="009463F8" w:rsidP="00723EDE">
      <w:pPr>
        <w:spacing w:before="60" w:after="120"/>
        <w:jc w:val="both"/>
      </w:pPr>
      <w:r>
        <w:rPr>
          <w:b/>
          <w:bCs/>
          <w:color w:val="2D6A8C"/>
        </w:rPr>
        <w:br/>
      </w:r>
    </w:p>
    <w:p w14:paraId="6CC49039" w14:textId="2273161B" w:rsidR="00932724" w:rsidRDefault="00932724"/>
    <w:p w14:paraId="734A7723" w14:textId="77777777" w:rsidR="00932724" w:rsidRDefault="00932724"/>
    <w:p w14:paraId="73107A9B" w14:textId="77777777" w:rsidR="009463F8" w:rsidRDefault="009463F8">
      <w:r>
        <w:br w:type="page"/>
      </w:r>
    </w:p>
    <w:p w14:paraId="5F603557" w14:textId="77777777" w:rsidR="009463F8" w:rsidRDefault="009463F8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45CE3601" w14:textId="77777777" w:rsidTr="006E7A73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0CD182" w14:textId="400B7F44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>6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 w:rsidR="00723EDE">
              <w:rPr>
                <w:b/>
                <w:bCs/>
                <w:color w:val="2D6A8C"/>
                <w:sz w:val="24"/>
                <w:szCs w:val="24"/>
              </w:rPr>
              <w:t>¿Cómo gestionar o rechazar las cookies?</w:t>
            </w:r>
          </w:p>
        </w:tc>
      </w:tr>
    </w:tbl>
    <w:p w14:paraId="12FA8CAC" w14:textId="77777777" w:rsidR="008510C5" w:rsidRDefault="008510C5">
      <w:pPr>
        <w:spacing w:after="100"/>
      </w:pPr>
    </w:p>
    <w:p w14:paraId="4A44EF9C" w14:textId="77777777" w:rsidR="00723EDE" w:rsidRDefault="00723EDE" w:rsidP="00723EDE">
      <w:pPr>
        <w:spacing w:before="40" w:after="160"/>
        <w:jc w:val="both"/>
      </w:pPr>
      <w:r>
        <w:t>Tienes varias opciones para controlar el uso de cookies:</w:t>
      </w:r>
    </w:p>
    <w:p w14:paraId="5ADC5DA0" w14:textId="77777777" w:rsidR="00723EDE" w:rsidRDefault="00723EDE" w:rsidP="00723EDE">
      <w:pPr>
        <w:pStyle w:val="Prrafodelista"/>
        <w:spacing w:before="40" w:after="100"/>
        <w:ind w:left="600"/>
        <w:jc w:val="both"/>
      </w:pPr>
    </w:p>
    <w:p w14:paraId="51A91FCB" w14:textId="193BB136" w:rsidR="00723EDE" w:rsidRDefault="00723EDE" w:rsidP="00723EDE">
      <w:pPr>
        <w:pStyle w:val="Prrafodelista"/>
        <w:numPr>
          <w:ilvl w:val="0"/>
          <w:numId w:val="8"/>
        </w:numPr>
        <w:spacing w:before="40" w:after="100"/>
        <w:jc w:val="both"/>
      </w:pPr>
      <w:r w:rsidRPr="00723EDE">
        <w:rPr>
          <w:b/>
          <w:bCs/>
          <w:color w:val="2D6A8C"/>
        </w:rPr>
        <w:t>Panel de preferencias de la plataforma:</w:t>
      </w:r>
      <w:r>
        <w:t xml:space="preserve"> al ingresar por primera vez, verás un banner de cookies donde puedes aceptar o rechazar cada categoría. Puedes cambiar tus preferencias en cualquier momento desde el menú "Privacidad y Cookies" en tu perfil médico.</w:t>
      </w:r>
    </w:p>
    <w:p w14:paraId="6E95F10D" w14:textId="77777777" w:rsidR="00723EDE" w:rsidRDefault="00723EDE" w:rsidP="00723EDE">
      <w:pPr>
        <w:pStyle w:val="Prrafodelista"/>
        <w:spacing w:before="40" w:after="100"/>
        <w:ind w:left="600"/>
        <w:jc w:val="both"/>
      </w:pPr>
    </w:p>
    <w:p w14:paraId="60358CB4" w14:textId="7D9816FF" w:rsidR="00723EDE" w:rsidRDefault="00723EDE" w:rsidP="00723EDE">
      <w:pPr>
        <w:pStyle w:val="Prrafodelista"/>
        <w:numPr>
          <w:ilvl w:val="0"/>
          <w:numId w:val="8"/>
        </w:numPr>
        <w:spacing w:before="40" w:after="100"/>
        <w:jc w:val="both"/>
      </w:pPr>
      <w:r w:rsidRPr="00723EDE">
        <w:rPr>
          <w:b/>
          <w:bCs/>
          <w:color w:val="2D6A8C"/>
        </w:rPr>
        <w:t xml:space="preserve">Configuración del navegador: </w:t>
      </w:r>
      <w:r>
        <w:t>la mayoría de los navegadores permiten bloquear o eliminar cookies desde sus ajustes (normalmente en "Configuración &gt; Privacidad"). Consulta la ayuda de tu navegador para instrucciones específicas.</w:t>
      </w:r>
    </w:p>
    <w:p w14:paraId="794C05A4" w14:textId="77777777" w:rsidR="00723EDE" w:rsidRDefault="00723EDE" w:rsidP="00723EDE">
      <w:pPr>
        <w:pStyle w:val="Prrafodelista"/>
        <w:spacing w:before="40" w:after="100"/>
        <w:ind w:left="600"/>
        <w:jc w:val="both"/>
      </w:pPr>
    </w:p>
    <w:p w14:paraId="0163CD0E" w14:textId="7E4AB666" w:rsidR="00723EDE" w:rsidRDefault="00723EDE" w:rsidP="00723EDE">
      <w:pPr>
        <w:pStyle w:val="Prrafodelista"/>
        <w:numPr>
          <w:ilvl w:val="0"/>
          <w:numId w:val="8"/>
        </w:numPr>
        <w:spacing w:before="40" w:after="100"/>
        <w:jc w:val="both"/>
      </w:pPr>
      <w:r w:rsidRPr="00723EDE">
        <w:rPr>
          <w:b/>
          <w:bCs/>
          <w:color w:val="2D6A8C"/>
        </w:rPr>
        <w:t xml:space="preserve">Herramientas de exclusión de terceros: </w:t>
      </w:r>
      <w:r>
        <w:t>algunos proveedores analíticos ofrecen complementos de exclusión voluntaria. Consúltalos directamente en sus sitios.</w:t>
      </w:r>
    </w:p>
    <w:p w14:paraId="6D47474C" w14:textId="5F3B23F6" w:rsidR="009463F8" w:rsidRDefault="00723EDE" w:rsidP="00723EDE">
      <w:pPr>
        <w:spacing w:before="40" w:after="160"/>
        <w:jc w:val="both"/>
      </w:pPr>
      <w:r>
        <w:br/>
        <w:t>Si rechazas las cookies no estrictamente necesarias, algunas funciones de la Plataforma (como recordar preferencias o análisis de uso) podrían no estar disponibles.</w:t>
      </w:r>
    </w:p>
    <w:p w14:paraId="5C2F70B7" w14:textId="77777777" w:rsidR="00CF2E50" w:rsidRDefault="00CF2E50" w:rsidP="00CF2E50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CF2E50" w14:paraId="6E54A82F" w14:textId="77777777" w:rsidTr="002262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0412DF" w14:textId="1CCB8E88" w:rsidR="00CF2E50" w:rsidRDefault="009463F8" w:rsidP="00226235">
            <w:r>
              <w:rPr>
                <w:b/>
                <w:bCs/>
                <w:color w:val="2D6A8C"/>
                <w:sz w:val="24"/>
                <w:szCs w:val="24"/>
              </w:rPr>
              <w:t>7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 w:rsidR="00723EDE">
              <w:rPr>
                <w:b/>
                <w:bCs/>
                <w:color w:val="2D6A8C"/>
                <w:sz w:val="24"/>
                <w:szCs w:val="24"/>
              </w:rPr>
              <w:t>Base legal del tratamiento</w:t>
            </w:r>
          </w:p>
        </w:tc>
      </w:tr>
    </w:tbl>
    <w:p w14:paraId="40C51599" w14:textId="77777777" w:rsidR="00CF2E50" w:rsidRDefault="00CF2E50" w:rsidP="00CF2E50">
      <w:pPr>
        <w:spacing w:after="100"/>
      </w:pPr>
    </w:p>
    <w:p w14:paraId="49AA4C4B" w14:textId="77777777" w:rsidR="00723EDE" w:rsidRDefault="00723EDE" w:rsidP="00723EDE">
      <w:pPr>
        <w:spacing w:before="40" w:after="160"/>
        <w:jc w:val="both"/>
      </w:pPr>
      <w:r>
        <w:t>Para las cookies estrictamente necesarias, la base legal es la ejecución del contrato y el interés legítimo (arts. 12-13 Ley 21.719). Para el resto de las categorías, la base legal es el consentimiento (art. 12 c) y arts. 16/16 bis para datos sensibles), que puedes retirar en cualquier momento sin que ello afecte la licitud del tratamiento previo.</w:t>
      </w:r>
    </w:p>
    <w:p w14:paraId="4A240770" w14:textId="77777777" w:rsidR="00723EDE" w:rsidRDefault="00723EDE" w:rsidP="00723EDE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723EDE" w14:paraId="66734289" w14:textId="77777777" w:rsidTr="00226235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3E41E8" w14:textId="1C6A54AE" w:rsidR="00723EDE" w:rsidRDefault="00723EDE" w:rsidP="00226235">
            <w:r>
              <w:rPr>
                <w:b/>
                <w:bCs/>
                <w:color w:val="2D6A8C"/>
                <w:sz w:val="24"/>
                <w:szCs w:val="24"/>
              </w:rPr>
              <w:t xml:space="preserve">8.  </w:t>
            </w:r>
            <w:r w:rsidRPr="00723EDE">
              <w:rPr>
                <w:b/>
                <w:bCs/>
                <w:color w:val="2D6A8C"/>
                <w:sz w:val="24"/>
                <w:szCs w:val="24"/>
              </w:rPr>
              <w:t xml:space="preserve">Actualizaciones a esta </w:t>
            </w:r>
            <w:r>
              <w:rPr>
                <w:b/>
                <w:bCs/>
                <w:color w:val="2D6A8C"/>
                <w:sz w:val="24"/>
                <w:szCs w:val="24"/>
              </w:rPr>
              <w:t>P</w:t>
            </w:r>
            <w:r w:rsidRPr="00723EDE">
              <w:rPr>
                <w:b/>
                <w:bCs/>
                <w:color w:val="2D6A8C"/>
                <w:sz w:val="24"/>
                <w:szCs w:val="24"/>
              </w:rPr>
              <w:t>olítica</w:t>
            </w:r>
            <w:r>
              <w:rPr>
                <w:b/>
                <w:bCs/>
                <w:color w:val="2D6A8C"/>
                <w:sz w:val="24"/>
                <w:szCs w:val="24"/>
              </w:rPr>
              <w:t xml:space="preserve"> de Cookies</w:t>
            </w:r>
          </w:p>
        </w:tc>
      </w:tr>
    </w:tbl>
    <w:p w14:paraId="6ECC7921" w14:textId="77777777" w:rsidR="00723EDE" w:rsidRDefault="00723EDE" w:rsidP="00723EDE">
      <w:pPr>
        <w:spacing w:after="100"/>
      </w:pPr>
    </w:p>
    <w:p w14:paraId="095F1120" w14:textId="5221CDB7" w:rsidR="00723EDE" w:rsidRDefault="00723EDE" w:rsidP="00723EDE">
      <w:pPr>
        <w:spacing w:before="40" w:after="160"/>
        <w:jc w:val="both"/>
      </w:pPr>
      <w:r>
        <w:t>Podemos actualizar esta Política de Cookies cuando incorporemos nuevas tecnologías o servicios. Las modificaciones relevantes te serán notificadas con al menos 10 días hábiles de antelación mediante aviso en la plataforma o correo electrónico.</w:t>
      </w:r>
    </w:p>
    <w:p w14:paraId="0DF7E8BD" w14:textId="012C6779" w:rsidR="00AD1654" w:rsidRDefault="00AD1654"/>
    <w:p w14:paraId="17704C19" w14:textId="77777777" w:rsidR="00723EDE" w:rsidRDefault="00723EDE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8510C5" w14:paraId="4F337C5F" w14:textId="77777777" w:rsidTr="00E663E2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2F78A1" w14:textId="49391597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>8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>
              <w:rPr>
                <w:b/>
                <w:bCs/>
                <w:color w:val="2D6A8C"/>
                <w:sz w:val="24"/>
                <w:szCs w:val="24"/>
              </w:rPr>
              <w:t xml:space="preserve">Contacto del </w:t>
            </w:r>
            <w:r w:rsidRPr="009463F8">
              <w:rPr>
                <w:b/>
                <w:bCs/>
                <w:color w:val="2D6A8C"/>
                <w:sz w:val="24"/>
                <w:szCs w:val="24"/>
              </w:rPr>
              <w:t xml:space="preserve">Delegado de Protección de Datos </w:t>
            </w:r>
            <w:r>
              <w:rPr>
                <w:b/>
                <w:bCs/>
                <w:color w:val="2D6A8C"/>
                <w:sz w:val="24"/>
                <w:szCs w:val="24"/>
              </w:rPr>
              <w:t>(DPO)</w:t>
            </w:r>
          </w:p>
        </w:tc>
      </w:tr>
    </w:tbl>
    <w:p w14:paraId="05373816" w14:textId="77777777" w:rsidR="008510C5" w:rsidRDefault="008510C5">
      <w:pPr>
        <w:spacing w:after="100"/>
      </w:pPr>
    </w:p>
    <w:p w14:paraId="53C1E02E" w14:textId="77777777" w:rsidR="00723EDE" w:rsidRDefault="00723EDE" w:rsidP="00723EDE">
      <w:pPr>
        <w:spacing w:before="40" w:after="160"/>
        <w:jc w:val="both"/>
      </w:pPr>
      <w:r>
        <w:t>Si tienes preguntas sobre el uso de cookies o deseas ejercer tus derechos en relación con los datos que recopilamos a través de ellas, escríbenos a [CORREO DE CONTACTO] o contáctate con nuestro DPO en [DATOS DEL DPO/DELEGADO].</w:t>
      </w:r>
    </w:p>
    <w:p w14:paraId="25969AAF" w14:textId="77777777" w:rsidR="009463F8" w:rsidRDefault="009463F8" w:rsidP="00CF2E50">
      <w:pPr>
        <w:spacing w:before="40" w:after="160"/>
        <w:jc w:val="both"/>
      </w:pPr>
    </w:p>
    <w:sectPr w:rsidR="009463F8" w:rsidSect="00902BE6">
      <w:headerReference w:type="default" r:id="rId7"/>
      <w:footerReference w:type="default" r:id="rId8"/>
      <w:pgSz w:w="12240" w:h="15840"/>
      <w:pgMar w:top="1200" w:right="1200" w:bottom="1200" w:left="1200" w:header="73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3DF90" w14:textId="77777777" w:rsidR="007A0C77" w:rsidRDefault="007A0C77">
      <w:r>
        <w:separator/>
      </w:r>
    </w:p>
  </w:endnote>
  <w:endnote w:type="continuationSeparator" w:id="0">
    <w:p w14:paraId="1C51B708" w14:textId="77777777" w:rsidR="007A0C77" w:rsidRDefault="007A0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7C64" w14:textId="2E62AD2C" w:rsidR="008510C5" w:rsidRDefault="00654AC1" w:rsidP="00654AC1">
    <w:pPr>
      <w:pBdr>
        <w:top w:val="single" w:sz="2" w:space="4" w:color="C8D8E8"/>
      </w:pBdr>
      <w:spacing w:before="80"/>
      <w:rPr>
        <w:color w:val="6B6B6B"/>
        <w:sz w:val="17"/>
        <w:szCs w:val="17"/>
      </w:rPr>
    </w:pPr>
    <w:r w:rsidRPr="00654AC1">
      <w:rPr>
        <w:b/>
        <w:bCs/>
        <w:noProof/>
        <w:color w:val="6B6B6B"/>
        <w:sz w:val="17"/>
        <w:szCs w:val="17"/>
      </w:rPr>
      <w:drawing>
        <wp:anchor distT="0" distB="0" distL="114300" distR="114300" simplePos="0" relativeHeight="251659264" behindDoc="0" locked="0" layoutInCell="1" allowOverlap="1" wp14:anchorId="6D5D583F" wp14:editId="7A708EB6">
          <wp:simplePos x="0" y="0"/>
          <wp:positionH relativeFrom="column">
            <wp:posOffset>5143500</wp:posOffset>
          </wp:positionH>
          <wp:positionV relativeFrom="paragraph">
            <wp:posOffset>88900</wp:posOffset>
          </wp:positionV>
          <wp:extent cx="1162050" cy="210636"/>
          <wp:effectExtent l="0" t="0" r="0" b="5715"/>
          <wp:wrapNone/>
          <wp:docPr id="20326507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650758" name="Imagen 203265075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97" t="41723" r="9756" b="41846"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2106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4AC1">
      <w:rPr>
        <w:b/>
        <w:bCs/>
        <w:color w:val="6B6B6B"/>
        <w:sz w:val="17"/>
        <w:szCs w:val="17"/>
      </w:rPr>
      <w:t xml:space="preserve">Página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PAGE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1</w:t>
    </w:r>
    <w:r w:rsidRPr="00654AC1">
      <w:rPr>
        <w:b/>
        <w:bCs/>
        <w:color w:val="6B6B6B"/>
        <w:sz w:val="17"/>
        <w:szCs w:val="17"/>
      </w:rPr>
      <w:fldChar w:fldCharType="end"/>
    </w:r>
    <w:r w:rsidRPr="00654AC1">
      <w:rPr>
        <w:b/>
        <w:bCs/>
        <w:color w:val="6B6B6B"/>
        <w:sz w:val="17"/>
        <w:szCs w:val="17"/>
      </w:rPr>
      <w:t xml:space="preserve"> de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NUMPAGES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2</w:t>
    </w:r>
    <w:r w:rsidRPr="00654AC1">
      <w:rPr>
        <w:b/>
        <w:bCs/>
        <w:color w:val="6B6B6B"/>
        <w:sz w:val="17"/>
        <w:szCs w:val="17"/>
      </w:rPr>
      <w:fldChar w:fldCharType="end"/>
    </w:r>
    <w:r w:rsidR="00EE389E">
      <w:rPr>
        <w:color w:val="6B6B6B"/>
        <w:sz w:val="17"/>
        <w:szCs w:val="17"/>
      </w:rPr>
      <w:t xml:space="preserve"> – </w:t>
    </w:r>
    <w:r w:rsidR="00265D4D">
      <w:rPr>
        <w:color w:val="6B6B6B"/>
        <w:sz w:val="17"/>
        <w:szCs w:val="17"/>
      </w:rPr>
      <w:t>Política de Cookies</w:t>
    </w:r>
    <w:r w:rsidR="005448B2">
      <w:rPr>
        <w:color w:val="6B6B6B"/>
        <w:sz w:val="17"/>
        <w:szCs w:val="17"/>
      </w:rPr>
      <w:t xml:space="preserve"> </w:t>
    </w:r>
    <w:r w:rsidR="00EE389E">
      <w:rPr>
        <w:color w:val="6B6B6B"/>
        <w:sz w:val="17"/>
        <w:szCs w:val="17"/>
      </w:rPr>
      <w:t>–  Versión 1.</w:t>
    </w:r>
    <w:r w:rsidR="00723EDE">
      <w:rPr>
        <w:color w:val="6B6B6B"/>
        <w:sz w:val="17"/>
        <w:szCs w:val="17"/>
      </w:rPr>
      <w:t>0</w:t>
    </w:r>
    <w:r w:rsidR="00EE389E">
      <w:rPr>
        <w:color w:val="6B6B6B"/>
        <w:sz w:val="17"/>
        <w:szCs w:val="17"/>
      </w:rPr>
      <w:t xml:space="preserve"> — Junio 2026</w:t>
    </w:r>
  </w:p>
  <w:p w14:paraId="4BF72BB8" w14:textId="77777777" w:rsidR="00654AC1" w:rsidRDefault="00654AC1">
    <w:pPr>
      <w:pBdr>
        <w:top w:val="single" w:sz="2" w:space="4" w:color="C8D8E8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F0BD0" w14:textId="77777777" w:rsidR="007A0C77" w:rsidRDefault="007A0C77">
      <w:r>
        <w:separator/>
      </w:r>
    </w:p>
  </w:footnote>
  <w:footnote w:type="continuationSeparator" w:id="0">
    <w:p w14:paraId="3FA66879" w14:textId="77777777" w:rsidR="007A0C77" w:rsidRDefault="007A0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D76E" w14:textId="6FE7F193" w:rsidR="0006545E" w:rsidRDefault="00E02B94" w:rsidP="00902BE6">
    <w:pPr>
      <w:pBdr>
        <w:bottom w:val="single" w:sz="2" w:space="4" w:color="C8D8E8"/>
      </w:pBdr>
      <w:spacing w:after="80"/>
      <w:rPr>
        <w:lang w:val="es-ES_tradnl"/>
      </w:rPr>
    </w:pPr>
    <w:r>
      <w:rPr>
        <w:noProof/>
        <w:lang w:val="es-ES_tradnl"/>
      </w:rPr>
      <w:drawing>
        <wp:anchor distT="0" distB="0" distL="114300" distR="114300" simplePos="0" relativeHeight="251658240" behindDoc="1" locked="0" layoutInCell="1" allowOverlap="1" wp14:anchorId="1E7D14C7" wp14:editId="25716FA5">
          <wp:simplePos x="0" y="0"/>
          <wp:positionH relativeFrom="column">
            <wp:posOffset>3068320</wp:posOffset>
          </wp:positionH>
          <wp:positionV relativeFrom="paragraph">
            <wp:posOffset>-1612900</wp:posOffset>
          </wp:positionV>
          <wp:extent cx="5439410" cy="3945890"/>
          <wp:effectExtent l="0" t="0" r="0" b="0"/>
          <wp:wrapNone/>
          <wp:docPr id="8624696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469685" name="Imagen 862469685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39" b="23351"/>
                  <a:stretch>
                    <a:fillRect/>
                  </a:stretch>
                </pic:blipFill>
                <pic:spPr bwMode="auto">
                  <a:xfrm>
                    <a:off x="0" y="0"/>
                    <a:ext cx="5439410" cy="3945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2BE6">
      <w:rPr>
        <w:noProof/>
        <w:lang w:val="es-ES_tradnl"/>
      </w:rPr>
      <w:drawing>
        <wp:inline distT="0" distB="0" distL="0" distR="0" wp14:anchorId="1A0DD1CB" wp14:editId="76776319">
          <wp:extent cx="1619250" cy="431590"/>
          <wp:effectExtent l="0" t="0" r="0" b="635"/>
          <wp:docPr id="17835835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8351" name="Imagen 17835835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00" t="41538" r="9147" b="33169"/>
                  <a:stretch>
                    <a:fillRect/>
                  </a:stretch>
                </pic:blipFill>
                <pic:spPr bwMode="auto">
                  <a:xfrm>
                    <a:off x="0" y="0"/>
                    <a:ext cx="1667110" cy="4443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570B8A1" w14:textId="2D033A7F" w:rsidR="008510C5" w:rsidRPr="00902BE6" w:rsidRDefault="008510C5" w:rsidP="00902BE6">
    <w:pPr>
      <w:pBdr>
        <w:bottom w:val="single" w:sz="2" w:space="4" w:color="C8D8E8"/>
      </w:pBdr>
      <w:spacing w:after="80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71BC"/>
    <w:multiLevelType w:val="hybridMultilevel"/>
    <w:tmpl w:val="F424C2F4"/>
    <w:lvl w:ilvl="0" w:tplc="80FA6AB0">
      <w:start w:val="1"/>
      <w:numFmt w:val="decimal"/>
      <w:lvlText w:val="%1."/>
      <w:lvlJc w:val="left"/>
      <w:pPr>
        <w:ind w:left="600" w:hanging="360"/>
      </w:pPr>
    </w:lvl>
    <w:lvl w:ilvl="1" w:tplc="454AAAC4">
      <w:numFmt w:val="decimal"/>
      <w:lvlText w:val=""/>
      <w:lvlJc w:val="left"/>
    </w:lvl>
    <w:lvl w:ilvl="2" w:tplc="B11C1F92">
      <w:numFmt w:val="decimal"/>
      <w:lvlText w:val=""/>
      <w:lvlJc w:val="left"/>
    </w:lvl>
    <w:lvl w:ilvl="3" w:tplc="9F9A491C">
      <w:numFmt w:val="decimal"/>
      <w:lvlText w:val=""/>
      <w:lvlJc w:val="left"/>
    </w:lvl>
    <w:lvl w:ilvl="4" w:tplc="485C4CDE">
      <w:numFmt w:val="decimal"/>
      <w:lvlText w:val=""/>
      <w:lvlJc w:val="left"/>
    </w:lvl>
    <w:lvl w:ilvl="5" w:tplc="5B485742">
      <w:numFmt w:val="decimal"/>
      <w:lvlText w:val=""/>
      <w:lvlJc w:val="left"/>
    </w:lvl>
    <w:lvl w:ilvl="6" w:tplc="F3629174">
      <w:numFmt w:val="decimal"/>
      <w:lvlText w:val=""/>
      <w:lvlJc w:val="left"/>
    </w:lvl>
    <w:lvl w:ilvl="7" w:tplc="BAE69858">
      <w:numFmt w:val="decimal"/>
      <w:lvlText w:val=""/>
      <w:lvlJc w:val="left"/>
    </w:lvl>
    <w:lvl w:ilvl="8" w:tplc="CE449564">
      <w:numFmt w:val="decimal"/>
      <w:lvlText w:val=""/>
      <w:lvlJc w:val="left"/>
    </w:lvl>
  </w:abstractNum>
  <w:abstractNum w:abstractNumId="1" w15:restartNumberingAfterBreak="0">
    <w:nsid w:val="29F96AEB"/>
    <w:multiLevelType w:val="hybridMultilevel"/>
    <w:tmpl w:val="0CF8E4F0"/>
    <w:lvl w:ilvl="0" w:tplc="54F490F2">
      <w:start w:val="1"/>
      <w:numFmt w:val="decimal"/>
      <w:lvlText w:val="%1."/>
      <w:lvlJc w:val="left"/>
      <w:pPr>
        <w:ind w:left="600" w:hanging="360"/>
      </w:pPr>
    </w:lvl>
    <w:lvl w:ilvl="1" w:tplc="27F8C14E">
      <w:numFmt w:val="decimal"/>
      <w:lvlText w:val=""/>
      <w:lvlJc w:val="left"/>
    </w:lvl>
    <w:lvl w:ilvl="2" w:tplc="5F909DB8">
      <w:numFmt w:val="decimal"/>
      <w:lvlText w:val=""/>
      <w:lvlJc w:val="left"/>
    </w:lvl>
    <w:lvl w:ilvl="3" w:tplc="316C5590">
      <w:numFmt w:val="decimal"/>
      <w:lvlText w:val=""/>
      <w:lvlJc w:val="left"/>
    </w:lvl>
    <w:lvl w:ilvl="4" w:tplc="D61C90DC">
      <w:numFmt w:val="decimal"/>
      <w:lvlText w:val=""/>
      <w:lvlJc w:val="left"/>
    </w:lvl>
    <w:lvl w:ilvl="5" w:tplc="F31040FA">
      <w:numFmt w:val="decimal"/>
      <w:lvlText w:val=""/>
      <w:lvlJc w:val="left"/>
    </w:lvl>
    <w:lvl w:ilvl="6" w:tplc="2EFA778C">
      <w:numFmt w:val="decimal"/>
      <w:lvlText w:val=""/>
      <w:lvlJc w:val="left"/>
    </w:lvl>
    <w:lvl w:ilvl="7" w:tplc="ADD09142">
      <w:numFmt w:val="decimal"/>
      <w:lvlText w:val=""/>
      <w:lvlJc w:val="left"/>
    </w:lvl>
    <w:lvl w:ilvl="8" w:tplc="13D2AEA8">
      <w:numFmt w:val="decimal"/>
      <w:lvlText w:val=""/>
      <w:lvlJc w:val="left"/>
    </w:lvl>
  </w:abstractNum>
  <w:abstractNum w:abstractNumId="2" w15:restartNumberingAfterBreak="0">
    <w:nsid w:val="3F3A67EE"/>
    <w:multiLevelType w:val="hybridMultilevel"/>
    <w:tmpl w:val="CCDE163E"/>
    <w:lvl w:ilvl="0" w:tplc="C040D99A">
      <w:start w:val="1"/>
      <w:numFmt w:val="bullet"/>
      <w:lvlText w:val="•"/>
      <w:lvlJc w:val="left"/>
      <w:pPr>
        <w:ind w:left="540" w:hanging="300"/>
      </w:pPr>
    </w:lvl>
    <w:lvl w:ilvl="1" w:tplc="6E960548">
      <w:numFmt w:val="decimal"/>
      <w:lvlText w:val=""/>
      <w:lvlJc w:val="left"/>
    </w:lvl>
    <w:lvl w:ilvl="2" w:tplc="EE002AEA">
      <w:numFmt w:val="decimal"/>
      <w:lvlText w:val=""/>
      <w:lvlJc w:val="left"/>
    </w:lvl>
    <w:lvl w:ilvl="3" w:tplc="98522B50">
      <w:numFmt w:val="decimal"/>
      <w:lvlText w:val=""/>
      <w:lvlJc w:val="left"/>
    </w:lvl>
    <w:lvl w:ilvl="4" w:tplc="E59AFD20">
      <w:numFmt w:val="decimal"/>
      <w:lvlText w:val=""/>
      <w:lvlJc w:val="left"/>
    </w:lvl>
    <w:lvl w:ilvl="5" w:tplc="7D464C14">
      <w:numFmt w:val="decimal"/>
      <w:lvlText w:val=""/>
      <w:lvlJc w:val="left"/>
    </w:lvl>
    <w:lvl w:ilvl="6" w:tplc="EA2C281A">
      <w:numFmt w:val="decimal"/>
      <w:lvlText w:val=""/>
      <w:lvlJc w:val="left"/>
    </w:lvl>
    <w:lvl w:ilvl="7" w:tplc="DAFCA2C4">
      <w:numFmt w:val="decimal"/>
      <w:lvlText w:val=""/>
      <w:lvlJc w:val="left"/>
    </w:lvl>
    <w:lvl w:ilvl="8" w:tplc="BD96A47C">
      <w:numFmt w:val="decimal"/>
      <w:lvlText w:val=""/>
      <w:lvlJc w:val="left"/>
    </w:lvl>
  </w:abstractNum>
  <w:abstractNum w:abstractNumId="3" w15:restartNumberingAfterBreak="0">
    <w:nsid w:val="3F4448F1"/>
    <w:multiLevelType w:val="hybridMultilevel"/>
    <w:tmpl w:val="F6361CB4"/>
    <w:lvl w:ilvl="0" w:tplc="7D780480">
      <w:start w:val="1"/>
      <w:numFmt w:val="bullet"/>
      <w:lvlText w:val="•"/>
      <w:lvlJc w:val="left"/>
      <w:pPr>
        <w:ind w:left="540" w:hanging="300"/>
      </w:pPr>
    </w:lvl>
    <w:lvl w:ilvl="1" w:tplc="1C0A0D2C">
      <w:numFmt w:val="decimal"/>
      <w:lvlText w:val=""/>
      <w:lvlJc w:val="left"/>
    </w:lvl>
    <w:lvl w:ilvl="2" w:tplc="B4A83BA2">
      <w:numFmt w:val="decimal"/>
      <w:lvlText w:val=""/>
      <w:lvlJc w:val="left"/>
    </w:lvl>
    <w:lvl w:ilvl="3" w:tplc="099A9AD6">
      <w:numFmt w:val="decimal"/>
      <w:lvlText w:val=""/>
      <w:lvlJc w:val="left"/>
    </w:lvl>
    <w:lvl w:ilvl="4" w:tplc="8BF4A4C6">
      <w:numFmt w:val="decimal"/>
      <w:lvlText w:val=""/>
      <w:lvlJc w:val="left"/>
    </w:lvl>
    <w:lvl w:ilvl="5" w:tplc="BA409E58">
      <w:numFmt w:val="decimal"/>
      <w:lvlText w:val=""/>
      <w:lvlJc w:val="left"/>
    </w:lvl>
    <w:lvl w:ilvl="6" w:tplc="2692020C">
      <w:numFmt w:val="decimal"/>
      <w:lvlText w:val=""/>
      <w:lvlJc w:val="left"/>
    </w:lvl>
    <w:lvl w:ilvl="7" w:tplc="C890DE6A">
      <w:numFmt w:val="decimal"/>
      <w:lvlText w:val=""/>
      <w:lvlJc w:val="left"/>
    </w:lvl>
    <w:lvl w:ilvl="8" w:tplc="31087CEC">
      <w:numFmt w:val="decimal"/>
      <w:lvlText w:val=""/>
      <w:lvlJc w:val="left"/>
    </w:lvl>
  </w:abstractNum>
  <w:abstractNum w:abstractNumId="4" w15:restartNumberingAfterBreak="0">
    <w:nsid w:val="42CE264B"/>
    <w:multiLevelType w:val="hybridMultilevel"/>
    <w:tmpl w:val="F588277C"/>
    <w:lvl w:ilvl="0" w:tplc="080A000F">
      <w:start w:val="1"/>
      <w:numFmt w:val="decimal"/>
      <w:lvlText w:val="%1."/>
      <w:lvlJc w:val="left"/>
      <w:pPr>
        <w:ind w:left="600" w:hanging="360"/>
      </w:pPr>
      <w:rPr>
        <w:color w:val="2E6A8C"/>
      </w:rPr>
    </w:lvl>
    <w:lvl w:ilvl="1" w:tplc="55B8C986">
      <w:numFmt w:val="decimal"/>
      <w:lvlText w:val=""/>
      <w:lvlJc w:val="left"/>
    </w:lvl>
    <w:lvl w:ilvl="2" w:tplc="B1882318">
      <w:numFmt w:val="decimal"/>
      <w:lvlText w:val=""/>
      <w:lvlJc w:val="left"/>
    </w:lvl>
    <w:lvl w:ilvl="3" w:tplc="B0205858">
      <w:numFmt w:val="decimal"/>
      <w:lvlText w:val=""/>
      <w:lvlJc w:val="left"/>
    </w:lvl>
    <w:lvl w:ilvl="4" w:tplc="9AA88906">
      <w:numFmt w:val="decimal"/>
      <w:lvlText w:val=""/>
      <w:lvlJc w:val="left"/>
    </w:lvl>
    <w:lvl w:ilvl="5" w:tplc="22A2E6D0">
      <w:numFmt w:val="decimal"/>
      <w:lvlText w:val=""/>
      <w:lvlJc w:val="left"/>
    </w:lvl>
    <w:lvl w:ilvl="6" w:tplc="66F8BD7A">
      <w:numFmt w:val="decimal"/>
      <w:lvlText w:val=""/>
      <w:lvlJc w:val="left"/>
    </w:lvl>
    <w:lvl w:ilvl="7" w:tplc="800A6CE2">
      <w:numFmt w:val="decimal"/>
      <w:lvlText w:val=""/>
      <w:lvlJc w:val="left"/>
    </w:lvl>
    <w:lvl w:ilvl="8" w:tplc="790A0270">
      <w:numFmt w:val="decimal"/>
      <w:lvlText w:val=""/>
      <w:lvlJc w:val="left"/>
    </w:lvl>
  </w:abstractNum>
  <w:abstractNum w:abstractNumId="5" w15:restartNumberingAfterBreak="0">
    <w:nsid w:val="5056455F"/>
    <w:multiLevelType w:val="hybridMultilevel"/>
    <w:tmpl w:val="10109530"/>
    <w:lvl w:ilvl="0" w:tplc="DA52FBE6">
      <w:start w:val="1"/>
      <w:numFmt w:val="bullet"/>
      <w:lvlText w:val="•"/>
      <w:lvlJc w:val="left"/>
      <w:pPr>
        <w:ind w:left="540" w:hanging="300"/>
      </w:pPr>
    </w:lvl>
    <w:lvl w:ilvl="1" w:tplc="7478B336">
      <w:numFmt w:val="decimal"/>
      <w:lvlText w:val=""/>
      <w:lvlJc w:val="left"/>
    </w:lvl>
    <w:lvl w:ilvl="2" w:tplc="C55E236E">
      <w:numFmt w:val="decimal"/>
      <w:lvlText w:val=""/>
      <w:lvlJc w:val="left"/>
    </w:lvl>
    <w:lvl w:ilvl="3" w:tplc="91EC8056">
      <w:numFmt w:val="decimal"/>
      <w:lvlText w:val=""/>
      <w:lvlJc w:val="left"/>
    </w:lvl>
    <w:lvl w:ilvl="4" w:tplc="C7AA5572">
      <w:numFmt w:val="decimal"/>
      <w:lvlText w:val=""/>
      <w:lvlJc w:val="left"/>
    </w:lvl>
    <w:lvl w:ilvl="5" w:tplc="8E3C035A">
      <w:numFmt w:val="decimal"/>
      <w:lvlText w:val=""/>
      <w:lvlJc w:val="left"/>
    </w:lvl>
    <w:lvl w:ilvl="6" w:tplc="EC0081DA">
      <w:numFmt w:val="decimal"/>
      <w:lvlText w:val=""/>
      <w:lvlJc w:val="left"/>
    </w:lvl>
    <w:lvl w:ilvl="7" w:tplc="EC10AD04">
      <w:numFmt w:val="decimal"/>
      <w:lvlText w:val=""/>
      <w:lvlJc w:val="left"/>
    </w:lvl>
    <w:lvl w:ilvl="8" w:tplc="E74AAFAA">
      <w:numFmt w:val="decimal"/>
      <w:lvlText w:val=""/>
      <w:lvlJc w:val="left"/>
    </w:lvl>
  </w:abstractNum>
  <w:abstractNum w:abstractNumId="6" w15:restartNumberingAfterBreak="0">
    <w:nsid w:val="66505EEA"/>
    <w:multiLevelType w:val="hybridMultilevel"/>
    <w:tmpl w:val="03308570"/>
    <w:lvl w:ilvl="0" w:tplc="7882976A">
      <w:start w:val="1"/>
      <w:numFmt w:val="bullet"/>
      <w:lvlText w:val="●"/>
      <w:lvlJc w:val="left"/>
      <w:pPr>
        <w:ind w:left="720" w:hanging="360"/>
      </w:pPr>
    </w:lvl>
    <w:lvl w:ilvl="1" w:tplc="67B61B38">
      <w:start w:val="1"/>
      <w:numFmt w:val="bullet"/>
      <w:lvlText w:val="○"/>
      <w:lvlJc w:val="left"/>
      <w:pPr>
        <w:ind w:left="1440" w:hanging="360"/>
      </w:pPr>
    </w:lvl>
    <w:lvl w:ilvl="2" w:tplc="BA1EAC82">
      <w:start w:val="1"/>
      <w:numFmt w:val="bullet"/>
      <w:lvlText w:val="■"/>
      <w:lvlJc w:val="left"/>
      <w:pPr>
        <w:ind w:left="2160" w:hanging="360"/>
      </w:pPr>
    </w:lvl>
    <w:lvl w:ilvl="3" w:tplc="7FEC220E">
      <w:start w:val="1"/>
      <w:numFmt w:val="bullet"/>
      <w:lvlText w:val="●"/>
      <w:lvlJc w:val="left"/>
      <w:pPr>
        <w:ind w:left="2880" w:hanging="360"/>
      </w:pPr>
    </w:lvl>
    <w:lvl w:ilvl="4" w:tplc="FDD44F72">
      <w:start w:val="1"/>
      <w:numFmt w:val="bullet"/>
      <w:lvlText w:val="○"/>
      <w:lvlJc w:val="left"/>
      <w:pPr>
        <w:ind w:left="3600" w:hanging="360"/>
      </w:pPr>
    </w:lvl>
    <w:lvl w:ilvl="5" w:tplc="2FA07F6C">
      <w:start w:val="1"/>
      <w:numFmt w:val="bullet"/>
      <w:lvlText w:val="■"/>
      <w:lvlJc w:val="left"/>
      <w:pPr>
        <w:ind w:left="4320" w:hanging="360"/>
      </w:pPr>
    </w:lvl>
    <w:lvl w:ilvl="6" w:tplc="E0B87242">
      <w:start w:val="1"/>
      <w:numFmt w:val="bullet"/>
      <w:lvlText w:val="●"/>
      <w:lvlJc w:val="left"/>
      <w:pPr>
        <w:ind w:left="5040" w:hanging="360"/>
      </w:pPr>
    </w:lvl>
    <w:lvl w:ilvl="7" w:tplc="D2FC8E44">
      <w:start w:val="1"/>
      <w:numFmt w:val="bullet"/>
      <w:lvlText w:val="●"/>
      <w:lvlJc w:val="left"/>
      <w:pPr>
        <w:ind w:left="5760" w:hanging="360"/>
      </w:pPr>
    </w:lvl>
    <w:lvl w:ilvl="8" w:tplc="66CACC68">
      <w:start w:val="1"/>
      <w:numFmt w:val="bullet"/>
      <w:lvlText w:val="●"/>
      <w:lvlJc w:val="left"/>
      <w:pPr>
        <w:ind w:left="6480" w:hanging="360"/>
      </w:pPr>
    </w:lvl>
  </w:abstractNum>
  <w:num w:numId="1" w16cid:durableId="238908119">
    <w:abstractNumId w:val="6"/>
    <w:lvlOverride w:ilvl="0">
      <w:startOverride w:val="1"/>
    </w:lvlOverride>
  </w:num>
  <w:num w:numId="2" w16cid:durableId="1235235414">
    <w:abstractNumId w:val="5"/>
    <w:lvlOverride w:ilvl="0">
      <w:startOverride w:val="1"/>
    </w:lvlOverride>
  </w:num>
  <w:num w:numId="3" w16cid:durableId="962466842">
    <w:abstractNumId w:val="4"/>
  </w:num>
  <w:num w:numId="4" w16cid:durableId="363287602">
    <w:abstractNumId w:val="2"/>
    <w:lvlOverride w:ilvl="0">
      <w:startOverride w:val="1"/>
    </w:lvlOverride>
  </w:num>
  <w:num w:numId="5" w16cid:durableId="1703743137">
    <w:abstractNumId w:val="4"/>
  </w:num>
  <w:num w:numId="6" w16cid:durableId="579559273">
    <w:abstractNumId w:val="1"/>
    <w:lvlOverride w:ilvl="0">
      <w:startOverride w:val="1"/>
    </w:lvlOverride>
  </w:num>
  <w:num w:numId="7" w16cid:durableId="106895454">
    <w:abstractNumId w:val="3"/>
    <w:lvlOverride w:ilvl="0">
      <w:startOverride w:val="1"/>
    </w:lvlOverride>
  </w:num>
  <w:num w:numId="8" w16cid:durableId="353652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C5"/>
    <w:rsid w:val="00030609"/>
    <w:rsid w:val="0006545E"/>
    <w:rsid w:val="00123EB7"/>
    <w:rsid w:val="001564B9"/>
    <w:rsid w:val="001D7F71"/>
    <w:rsid w:val="00211F10"/>
    <w:rsid w:val="00265D4D"/>
    <w:rsid w:val="002D5890"/>
    <w:rsid w:val="002F2E35"/>
    <w:rsid w:val="0031700D"/>
    <w:rsid w:val="00361F80"/>
    <w:rsid w:val="00376ACB"/>
    <w:rsid w:val="004D2647"/>
    <w:rsid w:val="004E5F31"/>
    <w:rsid w:val="005448B2"/>
    <w:rsid w:val="00585D53"/>
    <w:rsid w:val="005A5978"/>
    <w:rsid w:val="00654AC1"/>
    <w:rsid w:val="006A6A71"/>
    <w:rsid w:val="006D7247"/>
    <w:rsid w:val="006E7A73"/>
    <w:rsid w:val="00723EDE"/>
    <w:rsid w:val="007A0C77"/>
    <w:rsid w:val="007B20BA"/>
    <w:rsid w:val="007D7193"/>
    <w:rsid w:val="008510C5"/>
    <w:rsid w:val="008A04D6"/>
    <w:rsid w:val="00902BE6"/>
    <w:rsid w:val="00932724"/>
    <w:rsid w:val="009463F8"/>
    <w:rsid w:val="009B6AAD"/>
    <w:rsid w:val="00AD1654"/>
    <w:rsid w:val="00B95C67"/>
    <w:rsid w:val="00BB2949"/>
    <w:rsid w:val="00BB624C"/>
    <w:rsid w:val="00BC509C"/>
    <w:rsid w:val="00BD562E"/>
    <w:rsid w:val="00C04D81"/>
    <w:rsid w:val="00C71443"/>
    <w:rsid w:val="00CF2E50"/>
    <w:rsid w:val="00D95AC1"/>
    <w:rsid w:val="00E02B94"/>
    <w:rsid w:val="00E663E2"/>
    <w:rsid w:val="00ED0C4A"/>
    <w:rsid w:val="00EE389E"/>
    <w:rsid w:val="00F235B9"/>
    <w:rsid w:val="00F246B4"/>
    <w:rsid w:val="00F63F38"/>
    <w:rsid w:val="00FB45B8"/>
    <w:rsid w:val="00FE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415D9"/>
  <w15:docId w15:val="{0FE50D54-EA1F-0844-BA8B-5CDB2808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21"/>
        <w:szCs w:val="21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89E"/>
  </w:style>
  <w:style w:type="paragraph" w:styleId="Piedepgina">
    <w:name w:val="footer"/>
    <w:basedOn w:val="Normal"/>
    <w:link w:val="Piedepgina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814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Maiza</cp:lastModifiedBy>
  <cp:revision>3</cp:revision>
  <cp:lastPrinted>2026-06-14T03:17:00Z</cp:lastPrinted>
  <dcterms:created xsi:type="dcterms:W3CDTF">2026-06-14T13:23:00Z</dcterms:created>
  <dcterms:modified xsi:type="dcterms:W3CDTF">2026-06-17T04:20:00Z</dcterms:modified>
</cp:coreProperties>
</file>