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5"/>
      </w:tblGrid>
      <w:tr w:rsidR="008510C5" w14:paraId="6270EEC2" w14:textId="77777777" w:rsidTr="00902BE6">
        <w:trPr>
          <w:trHeight w:val="368"/>
        </w:trPr>
        <w:tc>
          <w:tcPr>
            <w:tcW w:w="9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D19D0EC" w14:textId="5C5D772D" w:rsidR="008510C5" w:rsidRPr="00902BE6" w:rsidRDefault="00823C61" w:rsidP="009B6AAD">
            <w:pPr>
              <w:jc w:val="center"/>
              <w:rPr>
                <w:color w:val="0E2841" w:themeColor="text2"/>
              </w:rPr>
            </w:pPr>
            <w:r w:rsidRPr="00823C61">
              <w:rPr>
                <w:b/>
                <w:bCs/>
                <w:color w:val="0E2841" w:themeColor="text2"/>
                <w:sz w:val="32"/>
                <w:szCs w:val="32"/>
              </w:rPr>
              <w:t xml:space="preserve">CONSENTIMIENTO INFORMADO PARA </w:t>
            </w:r>
            <w:r>
              <w:rPr>
                <w:b/>
                <w:bCs/>
                <w:color w:val="0E2841" w:themeColor="text2"/>
                <w:sz w:val="32"/>
                <w:szCs w:val="32"/>
              </w:rPr>
              <w:br/>
            </w:r>
            <w:r w:rsidRPr="00823C61">
              <w:rPr>
                <w:b/>
                <w:bCs/>
                <w:color w:val="0E2841" w:themeColor="text2"/>
                <w:sz w:val="32"/>
                <w:szCs w:val="32"/>
              </w:rPr>
              <w:t>ATENCIÓN POR TELEMEDICINA</w:t>
            </w:r>
          </w:p>
        </w:tc>
      </w:tr>
    </w:tbl>
    <w:p w14:paraId="7345DAD9" w14:textId="75F781FA" w:rsidR="008510C5" w:rsidRDefault="00C71443">
      <w:pPr>
        <w:spacing w:after="80"/>
      </w:pPr>
      <w:r>
        <w:rPr>
          <w:b/>
          <w:bCs/>
          <w:color w:val="2D6A8C"/>
          <w:sz w:val="22"/>
          <w:szCs w:val="22"/>
        </w:rPr>
        <w:br/>
        <w:t>ANTECEDENTES</w:t>
      </w:r>
    </w:p>
    <w:p w14:paraId="2EA73CBE" w14:textId="74BE9438" w:rsidR="00823C61" w:rsidRDefault="009B6AAD" w:rsidP="00823C61">
      <w:pPr>
        <w:spacing w:before="40" w:after="160"/>
        <w:jc w:val="both"/>
      </w:pPr>
      <w:r>
        <w:br/>
      </w:r>
      <w:r w:rsidR="00823C61">
        <w:t>Este documento describe en qué consiste la atención médica mediante telemedicina en la plataforma Balance+, sus alcances y limitaciones, y obtiene tu consentimiento informado conforme a la Ley 21.541 sobre Telemedicina, el Decreto N° 6/2021 del MINSAL y la Norma General Técnica N° 237.</w:t>
      </w:r>
    </w:p>
    <w:p w14:paraId="30D47616" w14:textId="60D211E6" w:rsidR="008510C5" w:rsidRDefault="008510C5" w:rsidP="00F235B9">
      <w:pPr>
        <w:spacing w:before="40" w:after="160"/>
        <w:jc w:val="both"/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1100F95B" w14:textId="77777777" w:rsidTr="009B6AAD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C300C2" w14:textId="3CBC1179" w:rsidR="008510C5" w:rsidRDefault="00000000">
            <w:r>
              <w:rPr>
                <w:b/>
                <w:bCs/>
                <w:color w:val="2D6A8C"/>
                <w:sz w:val="24"/>
                <w:szCs w:val="24"/>
              </w:rPr>
              <w:t xml:space="preserve">1.  </w:t>
            </w:r>
            <w:r w:rsidR="00823C61">
              <w:rPr>
                <w:b/>
                <w:bCs/>
                <w:color w:val="2D6A8C"/>
                <w:sz w:val="24"/>
                <w:szCs w:val="24"/>
              </w:rPr>
              <w:t>¿Qué es la telemedicina?</w:t>
            </w:r>
          </w:p>
        </w:tc>
      </w:tr>
    </w:tbl>
    <w:p w14:paraId="37D2097D" w14:textId="77777777" w:rsidR="005A5978" w:rsidRDefault="005A5978" w:rsidP="004D2647">
      <w:pPr>
        <w:spacing w:before="60" w:after="120"/>
        <w:jc w:val="both"/>
        <w:rPr>
          <w:b/>
          <w:bCs/>
          <w:color w:val="2D6A8C"/>
        </w:rPr>
      </w:pPr>
    </w:p>
    <w:p w14:paraId="5FEB3B91" w14:textId="09941B51" w:rsidR="00823C61" w:rsidRDefault="00823C61" w:rsidP="00823C61">
      <w:pPr>
        <w:spacing w:before="40" w:after="160"/>
        <w:jc w:val="both"/>
      </w:pPr>
      <w:r>
        <w:t>La telemedicina es la prestación de servicios de salud a distancia mediante tecnologías de información y comunicación (videollamada, mensajería clínica, intercambio de imágenes y datos). Permite que médicos y otros profesionales de la salud evalúen, diagnostiquen y traten pacientes sin que estén físicamente en el mismo lugar.</w:t>
      </w:r>
    </w:p>
    <w:p w14:paraId="5E592275" w14:textId="08B2599D" w:rsidR="00823C61" w:rsidRDefault="00823C61" w:rsidP="00823C61">
      <w:pPr>
        <w:spacing w:before="40" w:after="160"/>
        <w:jc w:val="both"/>
      </w:pPr>
      <w:r>
        <w:t>En Balance+, las consultas se realizan a través de videollamada con médicos habilitados, inscritos en el Registro Nacional de Prestadores del MINSAL.</w:t>
      </w:r>
    </w:p>
    <w:p w14:paraId="7E931905" w14:textId="77777777" w:rsidR="008510C5" w:rsidRDefault="008510C5">
      <w:pPr>
        <w:spacing w:after="120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192FCD35" w14:textId="77777777" w:rsidTr="009B6AAD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3C595" w14:textId="35A096DE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2.  </w:t>
            </w:r>
            <w:r w:rsidR="00823C61">
              <w:rPr>
                <w:b/>
                <w:bCs/>
                <w:color w:val="2D6A8C"/>
                <w:sz w:val="24"/>
                <w:szCs w:val="24"/>
              </w:rPr>
              <w:t>Modalidad de la consulta</w:t>
            </w:r>
          </w:p>
        </w:tc>
      </w:tr>
    </w:tbl>
    <w:p w14:paraId="59E02944" w14:textId="77777777" w:rsidR="008510C5" w:rsidRDefault="008510C5">
      <w:pPr>
        <w:spacing w:after="100"/>
      </w:pPr>
    </w:p>
    <w:p w14:paraId="07818691" w14:textId="77777777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 xml:space="preserve">Las consultas se realizan mediante </w:t>
      </w:r>
      <w:r w:rsidRPr="00823C61">
        <w:rPr>
          <w:b/>
          <w:bCs/>
        </w:rPr>
        <w:t>videollamada de alta definición con audio y video bidireccional</w:t>
      </w:r>
      <w:r>
        <w:t>.</w:t>
      </w:r>
    </w:p>
    <w:p w14:paraId="1A00FCAA" w14:textId="77777777" w:rsidR="00823C61" w:rsidRDefault="00823C61" w:rsidP="00823C61">
      <w:pPr>
        <w:pStyle w:val="Prrafodelista"/>
        <w:spacing w:before="40" w:after="100"/>
        <w:ind w:left="142"/>
        <w:jc w:val="both"/>
      </w:pPr>
    </w:p>
    <w:p w14:paraId="0F141EA1" w14:textId="77846AED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>El médico tendrá acceso a tu ficha clínica dentro de la plataforma y podrá solicitar exámenes o imágenes complementarias que deberás adjuntar en tu portal médico.</w:t>
      </w:r>
    </w:p>
    <w:p w14:paraId="1EECEB22" w14:textId="77777777" w:rsidR="00823C61" w:rsidRDefault="00823C61" w:rsidP="00823C61">
      <w:pPr>
        <w:pStyle w:val="Prrafodelista"/>
        <w:spacing w:before="40" w:after="100"/>
        <w:ind w:left="142"/>
        <w:jc w:val="both"/>
      </w:pPr>
    </w:p>
    <w:p w14:paraId="11E7B193" w14:textId="674C421D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>La duración habitual de cada consulta es de 10 a 15 minutos según el tipo de atención.</w:t>
      </w:r>
    </w:p>
    <w:p w14:paraId="1FDAC40E" w14:textId="77777777" w:rsidR="00823C61" w:rsidRDefault="00823C61" w:rsidP="00823C61">
      <w:pPr>
        <w:pStyle w:val="Prrafodelista"/>
        <w:spacing w:before="40" w:after="100"/>
        <w:ind w:left="142"/>
        <w:jc w:val="both"/>
      </w:pPr>
    </w:p>
    <w:p w14:paraId="009418E4" w14:textId="02054954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>Las consultas se pueden agendar con antelación o, según disponibilidad, de forma inmediata.</w:t>
      </w:r>
    </w:p>
    <w:p w14:paraId="64CC4B45" w14:textId="77777777" w:rsidR="00823C61" w:rsidRDefault="00823C61" w:rsidP="00823C61">
      <w:pPr>
        <w:pStyle w:val="Prrafodelista"/>
        <w:spacing w:before="40" w:after="100"/>
        <w:ind w:left="142"/>
        <w:jc w:val="both"/>
      </w:pPr>
    </w:p>
    <w:p w14:paraId="41DE6A14" w14:textId="5352706A" w:rsidR="009463F8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 xml:space="preserve">Las videollamadas </w:t>
      </w:r>
      <w:r w:rsidRPr="00823C61">
        <w:rPr>
          <w:b/>
          <w:bCs/>
        </w:rPr>
        <w:t>no son grabadas</w:t>
      </w:r>
      <w:r>
        <w:t xml:space="preserve"> sin tu consentimiento adicional.</w:t>
      </w:r>
    </w:p>
    <w:p w14:paraId="257E4D95" w14:textId="77777777" w:rsidR="009463F8" w:rsidRDefault="009463F8" w:rsidP="009463F8">
      <w:pPr>
        <w:spacing w:before="40" w:after="160" w:line="160" w:lineRule="exact"/>
        <w:jc w:val="both"/>
      </w:pPr>
    </w:p>
    <w:p w14:paraId="72103792" w14:textId="77777777" w:rsidR="00823C61" w:rsidRDefault="00823C61">
      <w:r>
        <w:br w:type="page"/>
      </w:r>
    </w:p>
    <w:p w14:paraId="31B80824" w14:textId="77777777" w:rsidR="00823C61" w:rsidRDefault="00823C6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2719CB64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56B990" w14:textId="43BF9108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3.  </w:t>
            </w:r>
            <w:r w:rsidR="00823C61">
              <w:rPr>
                <w:b/>
                <w:bCs/>
                <w:color w:val="2D6A8C"/>
                <w:sz w:val="24"/>
                <w:szCs w:val="24"/>
              </w:rPr>
              <w:t>Ventajas y limitaciones de la telemedicina</w:t>
            </w:r>
          </w:p>
        </w:tc>
      </w:tr>
    </w:tbl>
    <w:p w14:paraId="67CE58B9" w14:textId="77777777" w:rsidR="00CF2E50" w:rsidRDefault="00CF2E50" w:rsidP="005A5978">
      <w:pPr>
        <w:spacing w:before="40" w:after="160"/>
        <w:ind w:left="142" w:hanging="142"/>
        <w:jc w:val="both"/>
      </w:pPr>
    </w:p>
    <w:p w14:paraId="576A6D4C" w14:textId="7035C7AE" w:rsidR="00823C61" w:rsidRDefault="00823C61" w:rsidP="00823C61">
      <w:pPr>
        <w:spacing w:before="40" w:after="160"/>
        <w:jc w:val="both"/>
      </w:pPr>
      <w:r>
        <w:t>La telemedicina presenta beneficios importantes: acceso desde cualquier lugar, ahorro de tiempo en traslados, continuidad del tratamiento y comunicación fluida con tu médico. Sin embargo, debes conocer sus limitaciones:</w:t>
      </w:r>
    </w:p>
    <w:p w14:paraId="0AF48977" w14:textId="77777777" w:rsidR="00823C61" w:rsidRDefault="00823C61" w:rsidP="00823C61">
      <w:pPr>
        <w:pStyle w:val="Prrafodelista"/>
        <w:spacing w:before="40" w:after="100"/>
        <w:ind w:left="540"/>
        <w:jc w:val="both"/>
      </w:pPr>
    </w:p>
    <w:p w14:paraId="20064272" w14:textId="77777777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>El médico no puede realizar examen físico directo (palpación, auscultación, toma de presión en consulta). Si el examen físico es indispensable, el médico derivará a atención presencial.</w:t>
      </w:r>
    </w:p>
    <w:p w14:paraId="6237B7CB" w14:textId="77777777" w:rsidR="00823C61" w:rsidRDefault="00823C61" w:rsidP="00823C61">
      <w:pPr>
        <w:pStyle w:val="Prrafodelista"/>
        <w:spacing w:before="40" w:after="100"/>
        <w:ind w:left="142"/>
        <w:jc w:val="both"/>
      </w:pPr>
    </w:p>
    <w:p w14:paraId="137E9167" w14:textId="2B2FC224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>Problemas técnicos como mala conexión de internet, falla de cámara o micrófono pueden interrumpir la consulta. En ese caso, el médico contactará por teléfono o reagendará.</w:t>
      </w:r>
    </w:p>
    <w:p w14:paraId="2F4F0807" w14:textId="77777777" w:rsidR="00823C61" w:rsidRDefault="00823C61" w:rsidP="00823C61">
      <w:pPr>
        <w:pStyle w:val="Prrafodelista"/>
        <w:spacing w:before="40" w:after="100"/>
        <w:ind w:left="142"/>
        <w:jc w:val="both"/>
      </w:pPr>
    </w:p>
    <w:p w14:paraId="799CCD31" w14:textId="0E92C2FC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>Ante una emergencia médica, debes llamar al 131 (SAMU) o acudir al servicio de urgencias más cercano. La telemedicina no reemplaza la atención de urgencias presencial.</w:t>
      </w:r>
    </w:p>
    <w:p w14:paraId="72AC3504" w14:textId="77777777" w:rsidR="00823C61" w:rsidRDefault="00823C61" w:rsidP="00823C61">
      <w:pPr>
        <w:pStyle w:val="Prrafodelista"/>
        <w:spacing w:before="40" w:after="100"/>
        <w:ind w:left="142"/>
        <w:jc w:val="both"/>
      </w:pPr>
    </w:p>
    <w:p w14:paraId="0F78DA86" w14:textId="05F3BD27" w:rsidR="00823C61" w:rsidRDefault="00823C61" w:rsidP="00823C61">
      <w:pPr>
        <w:pStyle w:val="Prrafodelista"/>
        <w:numPr>
          <w:ilvl w:val="0"/>
          <w:numId w:val="9"/>
        </w:numPr>
        <w:spacing w:before="40" w:after="100"/>
        <w:ind w:left="142" w:hanging="142"/>
        <w:jc w:val="both"/>
      </w:pPr>
      <w:r>
        <w:t>Algunas patologías requieren obligatoriamente atención presencial. Si este es tu caso, el médico te lo indicará durante la consulta.</w:t>
      </w:r>
    </w:p>
    <w:p w14:paraId="25C6B1EB" w14:textId="082F0E35" w:rsidR="00CF2E50" w:rsidRDefault="00CF2E50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EC5545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DB9FF" w14:textId="6D6D92A2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 xml:space="preserve">4.  </w:t>
            </w:r>
            <w:r w:rsidR="00823C61">
              <w:rPr>
                <w:b/>
                <w:bCs/>
                <w:color w:val="2D6A8C"/>
                <w:sz w:val="24"/>
                <w:szCs w:val="24"/>
              </w:rPr>
              <w:t>Tu rol y responsabilidades</w:t>
            </w:r>
          </w:p>
        </w:tc>
      </w:tr>
    </w:tbl>
    <w:p w14:paraId="33405163" w14:textId="77777777" w:rsidR="008510C5" w:rsidRDefault="008510C5">
      <w:pPr>
        <w:spacing w:after="100"/>
      </w:pPr>
    </w:p>
    <w:p w14:paraId="1FEAC443" w14:textId="77777777" w:rsidR="00823C61" w:rsidRDefault="00823C61" w:rsidP="00823C61">
      <w:pPr>
        <w:pStyle w:val="Prrafodelista"/>
        <w:numPr>
          <w:ilvl w:val="0"/>
          <w:numId w:val="10"/>
        </w:numPr>
        <w:spacing w:before="40" w:after="100"/>
        <w:ind w:left="284" w:hanging="284"/>
        <w:jc w:val="both"/>
      </w:pPr>
      <w:r>
        <w:t>Debes conectarte desde un lugar privado, con buena iluminación y conexión estable a internet.</w:t>
      </w:r>
    </w:p>
    <w:p w14:paraId="6FB55764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0C77F125" w14:textId="4CD05763" w:rsidR="00823C61" w:rsidRDefault="00823C61" w:rsidP="00823C61">
      <w:pPr>
        <w:pStyle w:val="Prrafodelista"/>
        <w:numPr>
          <w:ilvl w:val="0"/>
          <w:numId w:val="10"/>
        </w:numPr>
        <w:spacing w:before="40" w:after="100"/>
        <w:ind w:left="284" w:hanging="284"/>
        <w:jc w:val="both"/>
      </w:pPr>
      <w:r>
        <w:t>Proporciona información veraz y completa sobre tu estado de salud, antecedentes médicos, alergias y medicamentos actuales.</w:t>
      </w:r>
    </w:p>
    <w:p w14:paraId="4F15A2F4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706AD1C2" w14:textId="1986451A" w:rsidR="00823C61" w:rsidRDefault="00823C61" w:rsidP="00823C61">
      <w:pPr>
        <w:pStyle w:val="Prrafodelista"/>
        <w:numPr>
          <w:ilvl w:val="0"/>
          <w:numId w:val="10"/>
        </w:numPr>
        <w:spacing w:before="40" w:after="100"/>
        <w:ind w:left="284" w:hanging="284"/>
        <w:jc w:val="both"/>
      </w:pPr>
      <w:r>
        <w:t>Si tienes exámenes o imágenes recientes, compártelos a través de la plataforma.</w:t>
      </w:r>
    </w:p>
    <w:p w14:paraId="3FC9BB57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256A3304" w14:textId="35F6EE4E" w:rsidR="007F399E" w:rsidRDefault="00823C61" w:rsidP="007F399E">
      <w:pPr>
        <w:pStyle w:val="Prrafodelista"/>
        <w:numPr>
          <w:ilvl w:val="0"/>
          <w:numId w:val="10"/>
        </w:numPr>
        <w:spacing w:before="40" w:after="100"/>
        <w:ind w:left="284" w:hanging="284"/>
        <w:jc w:val="both"/>
      </w:pPr>
      <w:r>
        <w:t>Ante cualquier duda sobre el diagnóstico o tratamiento, pregunta a tu médico durante la consulta.</w:t>
      </w:r>
    </w:p>
    <w:p w14:paraId="7633F3FF" w14:textId="77777777" w:rsidR="007F399E" w:rsidRDefault="007F399E" w:rsidP="007F399E">
      <w:pPr>
        <w:pStyle w:val="Prrafodelista"/>
      </w:pPr>
    </w:p>
    <w:p w14:paraId="0B069E6E" w14:textId="48F8CE6C" w:rsidR="008510C5" w:rsidRDefault="007F399E" w:rsidP="007F399E">
      <w:pPr>
        <w:pStyle w:val="Prrafodelista"/>
        <w:numPr>
          <w:ilvl w:val="0"/>
          <w:numId w:val="10"/>
        </w:numPr>
        <w:spacing w:before="40" w:after="100"/>
        <w:ind w:left="284" w:hanging="284"/>
        <w:jc w:val="both"/>
      </w:pPr>
      <w:r>
        <w:t xml:space="preserve">Si después de la consulta </w:t>
      </w:r>
      <w:r>
        <w:t xml:space="preserve">o administración de algún medicamento </w:t>
      </w:r>
      <w:r w:rsidR="001F6D32">
        <w:t xml:space="preserve">indicado </w:t>
      </w:r>
      <w:r>
        <w:t>presentas síntomas, molestias o reacciones que te preocupen, puedes solicitar una nueva consulta a través de la aplicación o, alternativamente, consultar con tu médico tratante habitual. Si los síntomas persisten, empeoran o aparece alguna complicación de mayor gravedad, acude de inmediato al servicio de urgencia más cercano para tu evaluación y manejo, o llama al 131 (SAMU).</w:t>
      </w:r>
    </w:p>
    <w:p w14:paraId="55DDD9F2" w14:textId="77777777" w:rsidR="00823C61" w:rsidRDefault="00823C61">
      <w:r>
        <w:br w:type="page"/>
      </w:r>
    </w:p>
    <w:p w14:paraId="6490A6CE" w14:textId="77777777" w:rsidR="00823C61" w:rsidRDefault="00823C6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5AF453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88FBF" w14:textId="2628AB4B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 xml:space="preserve">5.  </w:t>
            </w:r>
            <w:r w:rsidR="00823C61">
              <w:rPr>
                <w:b/>
                <w:bCs/>
                <w:color w:val="2D6A8C"/>
                <w:sz w:val="24"/>
                <w:szCs w:val="24"/>
              </w:rPr>
              <w:t>Ficha clínica y confidencialidad</w:t>
            </w:r>
          </w:p>
        </w:tc>
      </w:tr>
    </w:tbl>
    <w:p w14:paraId="1FFE2220" w14:textId="77777777" w:rsidR="008510C5" w:rsidRDefault="008510C5">
      <w:pPr>
        <w:spacing w:after="100"/>
      </w:pPr>
    </w:p>
    <w:p w14:paraId="0F53EC75" w14:textId="778EA610" w:rsidR="00823C61" w:rsidRDefault="00823C61" w:rsidP="00823C61">
      <w:pPr>
        <w:spacing w:before="40" w:after="160"/>
        <w:jc w:val="both"/>
      </w:pPr>
      <w:r>
        <w:t>Toda la información generada en la consulta queda registrada en tu ficha clínica electrónica, conservada por al menos 15 años conforme al Decreto N° 41/2012 del MINSAL. Tu información es confidencial y sólo acceden a ella los profesionales de salud que participan en tu atención, conforme a lo indicado en nuestra Política de Privacidad.</w:t>
      </w:r>
    </w:p>
    <w:p w14:paraId="1B3D2AA6" w14:textId="77777777" w:rsidR="00823C61" w:rsidRDefault="00823C61" w:rsidP="00823C6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23C61" w14:paraId="7128F798" w14:textId="77777777" w:rsidTr="002262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99F3C1" w14:textId="59A2066A" w:rsidR="00823C61" w:rsidRDefault="00823C61" w:rsidP="00226235">
            <w:r>
              <w:rPr>
                <w:b/>
                <w:bCs/>
                <w:color w:val="2D6A8C"/>
                <w:sz w:val="24"/>
                <w:szCs w:val="24"/>
              </w:rPr>
              <w:t>6.  Consentimiento para atención de telemedicina</w:t>
            </w:r>
          </w:p>
        </w:tc>
      </w:tr>
    </w:tbl>
    <w:p w14:paraId="4BAF832C" w14:textId="77777777" w:rsidR="00823C61" w:rsidRDefault="00823C61" w:rsidP="00823C61">
      <w:pPr>
        <w:spacing w:after="100"/>
      </w:pPr>
    </w:p>
    <w:p w14:paraId="2226E9A8" w14:textId="77777777" w:rsidR="00823C61" w:rsidRPr="00823C61" w:rsidRDefault="00823C61" w:rsidP="00823C61">
      <w:pPr>
        <w:spacing w:before="40" w:after="160"/>
        <w:jc w:val="both"/>
        <w:rPr>
          <w:b/>
          <w:bCs/>
          <w:color w:val="0E2841"/>
        </w:rPr>
      </w:pPr>
      <w:r w:rsidRPr="00823C61">
        <w:rPr>
          <w:b/>
          <w:bCs/>
          <w:color w:val="0E2841"/>
        </w:rPr>
        <w:t>Al aceptar este documento, confirmas que:</w:t>
      </w:r>
    </w:p>
    <w:p w14:paraId="298E0AB9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49DE8C8D" w14:textId="26EB3CF3" w:rsidR="00823C61" w:rsidRDefault="00823C61" w:rsidP="00823C61">
      <w:pPr>
        <w:pStyle w:val="Prrafodelista"/>
        <w:numPr>
          <w:ilvl w:val="0"/>
          <w:numId w:val="12"/>
        </w:numPr>
        <w:spacing w:before="40" w:after="100"/>
        <w:ind w:left="284" w:hanging="284"/>
        <w:jc w:val="both"/>
      </w:pPr>
      <w:r>
        <w:t>Has leído y comprendido en qué consiste la atención por telemedicina, sus ventajas y limitaciones.</w:t>
      </w:r>
    </w:p>
    <w:p w14:paraId="70D9924C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79C2D1BD" w14:textId="493E29E2" w:rsidR="00823C61" w:rsidRDefault="00823C61" w:rsidP="00823C61">
      <w:pPr>
        <w:pStyle w:val="Prrafodelista"/>
        <w:numPr>
          <w:ilvl w:val="0"/>
          <w:numId w:val="12"/>
        </w:numPr>
        <w:spacing w:before="40" w:after="100"/>
        <w:ind w:left="284" w:hanging="284"/>
        <w:jc w:val="both"/>
      </w:pPr>
      <w:r>
        <w:t>Autorizas al equipo médico de Balance+ a realizar consultas, diagnósticos y seguimiento a través de medios digitales.</w:t>
      </w:r>
    </w:p>
    <w:p w14:paraId="3B4EF69F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41F53BAB" w14:textId="65CE6D96" w:rsidR="00823C61" w:rsidRDefault="00823C61" w:rsidP="00823C61">
      <w:pPr>
        <w:pStyle w:val="Prrafodelista"/>
        <w:numPr>
          <w:ilvl w:val="0"/>
          <w:numId w:val="12"/>
        </w:numPr>
        <w:spacing w:before="40" w:after="100"/>
        <w:ind w:left="284" w:hanging="284"/>
        <w:jc w:val="both"/>
      </w:pPr>
      <w:r>
        <w:t>Comprendes que ante una emergencia debes llamar al 131 o acudir a urgencias presenciales.</w:t>
      </w:r>
    </w:p>
    <w:p w14:paraId="518AF00E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77FEDA45" w14:textId="5F581783" w:rsidR="00823C61" w:rsidRDefault="00823C61" w:rsidP="00823C61">
      <w:pPr>
        <w:pStyle w:val="Prrafodelista"/>
        <w:numPr>
          <w:ilvl w:val="0"/>
          <w:numId w:val="12"/>
        </w:numPr>
        <w:spacing w:before="40" w:after="100"/>
        <w:ind w:left="284" w:hanging="284"/>
        <w:jc w:val="both"/>
      </w:pPr>
      <w:r>
        <w:t>Entregarás información veraz y completa a los profesionales que te atiendan.</w:t>
      </w:r>
    </w:p>
    <w:p w14:paraId="504995D9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07089064" w14:textId="5A281F67" w:rsidR="00823C61" w:rsidRDefault="00823C61" w:rsidP="00823C61">
      <w:pPr>
        <w:pStyle w:val="Prrafodelista"/>
        <w:numPr>
          <w:ilvl w:val="0"/>
          <w:numId w:val="12"/>
        </w:numPr>
        <w:spacing w:before="40" w:after="100"/>
        <w:ind w:left="284" w:hanging="284"/>
        <w:jc w:val="both"/>
      </w:pPr>
      <w:r>
        <w:t>Entiendes que el médico puede derivarte a atención presencial si lo estima necesario.</w:t>
      </w:r>
    </w:p>
    <w:p w14:paraId="6E98019A" w14:textId="77777777" w:rsidR="00823C61" w:rsidRDefault="00823C61" w:rsidP="00823C61">
      <w:pPr>
        <w:spacing w:after="100"/>
      </w:pPr>
    </w:p>
    <w:p w14:paraId="58825067" w14:textId="593060AE" w:rsidR="00823C61" w:rsidRDefault="00823C61" w:rsidP="00823C61">
      <w:pPr>
        <w:spacing w:before="40" w:after="160"/>
        <w:jc w:val="both"/>
      </w:pPr>
      <w:r>
        <w:rPr>
          <w:b/>
          <w:bCs/>
          <w:color w:val="0E2841"/>
        </w:rPr>
        <w:t xml:space="preserve">Puedes revocar este consentimiento en cualquier momento </w:t>
      </w:r>
      <w:r>
        <w:t>comunicándote con nosotros en [CORREO DE CONTACTO] o a través de la sección “Contacto y Ayuda” en nuestro sitio web. La revocación no afectará las atenciones ya realizadas.</w:t>
      </w:r>
    </w:p>
    <w:p w14:paraId="7038538E" w14:textId="7843D0B8" w:rsidR="009463F8" w:rsidRDefault="009463F8" w:rsidP="00723EDE">
      <w:pPr>
        <w:spacing w:before="60" w:after="120"/>
        <w:jc w:val="both"/>
      </w:pPr>
      <w:r>
        <w:rPr>
          <w:b/>
          <w:bCs/>
          <w:color w:val="2D6A8C"/>
        </w:rPr>
        <w:br/>
      </w:r>
    </w:p>
    <w:p w14:paraId="6CC49039" w14:textId="2273161B" w:rsidR="00932724" w:rsidRDefault="00932724"/>
    <w:p w14:paraId="734A7723" w14:textId="77777777" w:rsidR="00932724" w:rsidRDefault="00932724"/>
    <w:p w14:paraId="73107A9B" w14:textId="77777777" w:rsidR="009463F8" w:rsidRDefault="009463F8">
      <w:r>
        <w:br w:type="page"/>
      </w:r>
    </w:p>
    <w:p w14:paraId="5C2F70B7" w14:textId="77777777" w:rsidR="00CF2E50" w:rsidRDefault="00CF2E50" w:rsidP="00CF2E50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CF2E50" w14:paraId="6E54A82F" w14:textId="77777777" w:rsidTr="002262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0412DF" w14:textId="1CCB8E88" w:rsidR="00CF2E50" w:rsidRDefault="009463F8" w:rsidP="00226235">
            <w:r>
              <w:rPr>
                <w:b/>
                <w:bCs/>
                <w:color w:val="2D6A8C"/>
                <w:sz w:val="24"/>
                <w:szCs w:val="24"/>
              </w:rPr>
              <w:t>7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 w:rsidR="00723EDE">
              <w:rPr>
                <w:b/>
                <w:bCs/>
                <w:color w:val="2D6A8C"/>
                <w:sz w:val="24"/>
                <w:szCs w:val="24"/>
              </w:rPr>
              <w:t>Base legal del tratamiento</w:t>
            </w:r>
          </w:p>
        </w:tc>
      </w:tr>
    </w:tbl>
    <w:p w14:paraId="40C51599" w14:textId="77777777" w:rsidR="00CF2E50" w:rsidRDefault="00CF2E50" w:rsidP="00CF2E50">
      <w:pPr>
        <w:spacing w:after="100"/>
      </w:pPr>
    </w:p>
    <w:p w14:paraId="0DF7E8BD" w14:textId="7FDB8F8F" w:rsidR="00AD1654" w:rsidRDefault="00723EDE" w:rsidP="004754E8">
      <w:pPr>
        <w:spacing w:before="40" w:after="160"/>
        <w:jc w:val="both"/>
      </w:pPr>
      <w:r>
        <w:t>Para las cookies estrictamente necesarias, la base legal es la ejecución del contrato y el interés legítimo (arts. 12-13 Ley 21.719). Para el resto de las categorías, la base legal es el consentimiento (art. 12 c) y arts. 16/16 bis para datos sensibles), que puedes retirar en cualquier momento sin que ello afecte la licitud del tratamiento previo.</w:t>
      </w:r>
    </w:p>
    <w:p w14:paraId="17704C19" w14:textId="77777777" w:rsidR="00723EDE" w:rsidRDefault="00723EDE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4F337C5F" w14:textId="77777777" w:rsidTr="00E663E2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2F78A1" w14:textId="49391597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8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 xml:space="preserve">Contacto del </w:t>
            </w:r>
            <w:r w:rsidRPr="009463F8">
              <w:rPr>
                <w:b/>
                <w:bCs/>
                <w:color w:val="2D6A8C"/>
                <w:sz w:val="24"/>
                <w:szCs w:val="24"/>
              </w:rPr>
              <w:t xml:space="preserve">Delegado de Protección de Datos </w:t>
            </w:r>
            <w:r>
              <w:rPr>
                <w:b/>
                <w:bCs/>
                <w:color w:val="2D6A8C"/>
                <w:sz w:val="24"/>
                <w:szCs w:val="24"/>
              </w:rPr>
              <w:t>(DPO)</w:t>
            </w:r>
          </w:p>
        </w:tc>
      </w:tr>
    </w:tbl>
    <w:p w14:paraId="05373816" w14:textId="77777777" w:rsidR="008510C5" w:rsidRDefault="008510C5">
      <w:pPr>
        <w:spacing w:after="100"/>
      </w:pPr>
    </w:p>
    <w:p w14:paraId="53C1E02E" w14:textId="77777777" w:rsidR="00723EDE" w:rsidRDefault="00723EDE" w:rsidP="00723EDE">
      <w:pPr>
        <w:spacing w:before="40" w:after="160"/>
        <w:jc w:val="both"/>
      </w:pPr>
      <w:r>
        <w:t>Si tienes preguntas sobre el uso de cookies o deseas ejercer tus derechos en relación con los datos que recopilamos a través de ellas, escríbenos a [CORREO DE CONTACTO] o contáctate con nuestro DPO en [DATOS DEL DPO/DELEGADO].</w:t>
      </w:r>
    </w:p>
    <w:p w14:paraId="25969AAF" w14:textId="77777777" w:rsidR="009463F8" w:rsidRDefault="009463F8" w:rsidP="00CF2E50">
      <w:pPr>
        <w:spacing w:before="40" w:after="160"/>
        <w:jc w:val="both"/>
      </w:pPr>
    </w:p>
    <w:sectPr w:rsidR="009463F8" w:rsidSect="00902BE6">
      <w:headerReference w:type="default" r:id="rId7"/>
      <w:footerReference w:type="default" r:id="rId8"/>
      <w:pgSz w:w="12240" w:h="15840"/>
      <w:pgMar w:top="1200" w:right="1200" w:bottom="1200" w:left="1200" w:header="73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E0E1FF" w14:textId="77777777" w:rsidR="00393151" w:rsidRDefault="00393151">
      <w:r>
        <w:separator/>
      </w:r>
    </w:p>
  </w:endnote>
  <w:endnote w:type="continuationSeparator" w:id="0">
    <w:p w14:paraId="50FEBB66" w14:textId="77777777" w:rsidR="00393151" w:rsidRDefault="00393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87C64" w14:textId="20EFCC90" w:rsidR="008510C5" w:rsidRDefault="00654AC1" w:rsidP="00654AC1">
    <w:pPr>
      <w:pBdr>
        <w:top w:val="single" w:sz="2" w:space="4" w:color="C8D8E8"/>
      </w:pBdr>
      <w:spacing w:before="80"/>
      <w:rPr>
        <w:color w:val="6B6B6B"/>
        <w:sz w:val="17"/>
        <w:szCs w:val="17"/>
      </w:rPr>
    </w:pPr>
    <w:r w:rsidRPr="00654AC1">
      <w:rPr>
        <w:b/>
        <w:bCs/>
        <w:noProof/>
        <w:color w:val="6B6B6B"/>
        <w:sz w:val="17"/>
        <w:szCs w:val="17"/>
      </w:rPr>
      <w:drawing>
        <wp:anchor distT="0" distB="0" distL="114300" distR="114300" simplePos="0" relativeHeight="251659264" behindDoc="0" locked="0" layoutInCell="1" allowOverlap="1" wp14:anchorId="6D5D583F" wp14:editId="7A708EB6">
          <wp:simplePos x="0" y="0"/>
          <wp:positionH relativeFrom="column">
            <wp:posOffset>5143500</wp:posOffset>
          </wp:positionH>
          <wp:positionV relativeFrom="paragraph">
            <wp:posOffset>88900</wp:posOffset>
          </wp:positionV>
          <wp:extent cx="1162050" cy="210636"/>
          <wp:effectExtent l="0" t="0" r="0" b="5715"/>
          <wp:wrapNone/>
          <wp:docPr id="20326507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650758" name="Imagen 203265075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97" t="41723" r="9756" b="41846"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2106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4AC1">
      <w:rPr>
        <w:b/>
        <w:bCs/>
        <w:color w:val="6B6B6B"/>
        <w:sz w:val="17"/>
        <w:szCs w:val="17"/>
      </w:rPr>
      <w:t xml:space="preserve">Página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PAGE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1</w:t>
    </w:r>
    <w:r w:rsidRPr="00654AC1">
      <w:rPr>
        <w:b/>
        <w:bCs/>
        <w:color w:val="6B6B6B"/>
        <w:sz w:val="17"/>
        <w:szCs w:val="17"/>
      </w:rPr>
      <w:fldChar w:fldCharType="end"/>
    </w:r>
    <w:r w:rsidRPr="00654AC1">
      <w:rPr>
        <w:b/>
        <w:bCs/>
        <w:color w:val="6B6B6B"/>
        <w:sz w:val="17"/>
        <w:szCs w:val="17"/>
      </w:rPr>
      <w:t xml:space="preserve"> de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NUMPAGES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2</w:t>
    </w:r>
    <w:r w:rsidRPr="00654AC1">
      <w:rPr>
        <w:b/>
        <w:bCs/>
        <w:color w:val="6B6B6B"/>
        <w:sz w:val="17"/>
        <w:szCs w:val="17"/>
      </w:rPr>
      <w:fldChar w:fldCharType="end"/>
    </w:r>
    <w:r w:rsidR="00EE389E">
      <w:rPr>
        <w:color w:val="6B6B6B"/>
        <w:sz w:val="17"/>
        <w:szCs w:val="17"/>
      </w:rPr>
      <w:t xml:space="preserve"> – </w:t>
    </w:r>
    <w:r w:rsidR="00823C61">
      <w:rPr>
        <w:color w:val="6B6B6B"/>
        <w:sz w:val="17"/>
        <w:szCs w:val="17"/>
      </w:rPr>
      <w:t>Consentimiento Informado Telemedicina</w:t>
    </w:r>
    <w:r w:rsidR="005448B2">
      <w:rPr>
        <w:color w:val="6B6B6B"/>
        <w:sz w:val="17"/>
        <w:szCs w:val="17"/>
      </w:rPr>
      <w:t xml:space="preserve"> </w:t>
    </w:r>
    <w:r w:rsidR="00EE389E">
      <w:rPr>
        <w:color w:val="6B6B6B"/>
        <w:sz w:val="17"/>
        <w:szCs w:val="17"/>
      </w:rPr>
      <w:t>–  Versión 1.</w:t>
    </w:r>
    <w:r w:rsidR="00723EDE">
      <w:rPr>
        <w:color w:val="6B6B6B"/>
        <w:sz w:val="17"/>
        <w:szCs w:val="17"/>
      </w:rPr>
      <w:t>0</w:t>
    </w:r>
    <w:r w:rsidR="00EE389E">
      <w:rPr>
        <w:color w:val="6B6B6B"/>
        <w:sz w:val="17"/>
        <w:szCs w:val="17"/>
      </w:rPr>
      <w:t xml:space="preserve"> — Junio 2026</w:t>
    </w:r>
  </w:p>
  <w:p w14:paraId="4BF72BB8" w14:textId="77777777" w:rsidR="00654AC1" w:rsidRDefault="00654AC1">
    <w:pPr>
      <w:pBdr>
        <w:top w:val="single" w:sz="2" w:space="4" w:color="C8D8E8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129513" w14:textId="77777777" w:rsidR="00393151" w:rsidRDefault="00393151">
      <w:r>
        <w:separator/>
      </w:r>
    </w:p>
  </w:footnote>
  <w:footnote w:type="continuationSeparator" w:id="0">
    <w:p w14:paraId="18269CA2" w14:textId="77777777" w:rsidR="00393151" w:rsidRDefault="00393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C5D76E" w14:textId="6FE7F193" w:rsidR="0006545E" w:rsidRDefault="00E02B94" w:rsidP="00902BE6">
    <w:pPr>
      <w:pBdr>
        <w:bottom w:val="single" w:sz="2" w:space="4" w:color="C8D8E8"/>
      </w:pBdr>
      <w:spacing w:after="80"/>
      <w:rPr>
        <w:lang w:val="es-ES_tradnl"/>
      </w:rPr>
    </w:pPr>
    <w:r>
      <w:rPr>
        <w:noProof/>
        <w:lang w:val="es-ES_tradnl"/>
      </w:rPr>
      <w:drawing>
        <wp:anchor distT="0" distB="0" distL="114300" distR="114300" simplePos="0" relativeHeight="251658240" behindDoc="1" locked="0" layoutInCell="1" allowOverlap="1" wp14:anchorId="1E7D14C7" wp14:editId="25716FA5">
          <wp:simplePos x="0" y="0"/>
          <wp:positionH relativeFrom="column">
            <wp:posOffset>3068320</wp:posOffset>
          </wp:positionH>
          <wp:positionV relativeFrom="paragraph">
            <wp:posOffset>-1612900</wp:posOffset>
          </wp:positionV>
          <wp:extent cx="5439410" cy="3945890"/>
          <wp:effectExtent l="0" t="0" r="0" b="0"/>
          <wp:wrapNone/>
          <wp:docPr id="8624696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469685" name="Imagen 862469685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39" b="23351"/>
                  <a:stretch>
                    <a:fillRect/>
                  </a:stretch>
                </pic:blipFill>
                <pic:spPr bwMode="auto">
                  <a:xfrm>
                    <a:off x="0" y="0"/>
                    <a:ext cx="5439410" cy="3945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2BE6">
      <w:rPr>
        <w:noProof/>
        <w:lang w:val="es-ES_tradnl"/>
      </w:rPr>
      <w:drawing>
        <wp:inline distT="0" distB="0" distL="0" distR="0" wp14:anchorId="1A0DD1CB" wp14:editId="76776319">
          <wp:extent cx="1619250" cy="431590"/>
          <wp:effectExtent l="0" t="0" r="0" b="635"/>
          <wp:docPr id="17835835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8351" name="Imagen 1783583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00" t="41538" r="9147" b="33169"/>
                  <a:stretch>
                    <a:fillRect/>
                  </a:stretch>
                </pic:blipFill>
                <pic:spPr bwMode="auto">
                  <a:xfrm>
                    <a:off x="0" y="0"/>
                    <a:ext cx="1667110" cy="4443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570B8A1" w14:textId="2D033A7F" w:rsidR="008510C5" w:rsidRPr="00902BE6" w:rsidRDefault="008510C5" w:rsidP="00902BE6">
    <w:pPr>
      <w:pBdr>
        <w:bottom w:val="single" w:sz="2" w:space="4" w:color="C8D8E8"/>
      </w:pBdr>
      <w:spacing w:after="80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82348"/>
    <w:multiLevelType w:val="hybridMultilevel"/>
    <w:tmpl w:val="CBDC3B8E"/>
    <w:lvl w:ilvl="0" w:tplc="FFFFFFFF">
      <w:start w:val="1"/>
      <w:numFmt w:val="decimal"/>
      <w:lvlText w:val="%1."/>
      <w:lvlJc w:val="left"/>
      <w:pPr>
        <w:ind w:left="6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6B5879"/>
    <w:multiLevelType w:val="hybridMultilevel"/>
    <w:tmpl w:val="C5E8091A"/>
    <w:lvl w:ilvl="0" w:tplc="871E0EE8">
      <w:start w:val="1"/>
      <w:numFmt w:val="bullet"/>
      <w:lvlText w:val="•"/>
      <w:lvlJc w:val="left"/>
      <w:pPr>
        <w:ind w:left="540" w:hanging="300"/>
      </w:pPr>
    </w:lvl>
    <w:lvl w:ilvl="1" w:tplc="2190E7E8">
      <w:numFmt w:val="decimal"/>
      <w:lvlText w:val=""/>
      <w:lvlJc w:val="left"/>
    </w:lvl>
    <w:lvl w:ilvl="2" w:tplc="6EF29E54">
      <w:numFmt w:val="decimal"/>
      <w:lvlText w:val=""/>
      <w:lvlJc w:val="left"/>
    </w:lvl>
    <w:lvl w:ilvl="3" w:tplc="9BCA4122">
      <w:numFmt w:val="decimal"/>
      <w:lvlText w:val=""/>
      <w:lvlJc w:val="left"/>
    </w:lvl>
    <w:lvl w:ilvl="4" w:tplc="4908197E">
      <w:numFmt w:val="decimal"/>
      <w:lvlText w:val=""/>
      <w:lvlJc w:val="left"/>
    </w:lvl>
    <w:lvl w:ilvl="5" w:tplc="7C7AF84A">
      <w:numFmt w:val="decimal"/>
      <w:lvlText w:val=""/>
      <w:lvlJc w:val="left"/>
    </w:lvl>
    <w:lvl w:ilvl="6" w:tplc="B95EE464">
      <w:numFmt w:val="decimal"/>
      <w:lvlText w:val=""/>
      <w:lvlJc w:val="left"/>
    </w:lvl>
    <w:lvl w:ilvl="7" w:tplc="8F260D4A">
      <w:numFmt w:val="decimal"/>
      <w:lvlText w:val=""/>
      <w:lvlJc w:val="left"/>
    </w:lvl>
    <w:lvl w:ilvl="8" w:tplc="1454518C">
      <w:numFmt w:val="decimal"/>
      <w:lvlText w:val=""/>
      <w:lvlJc w:val="left"/>
    </w:lvl>
  </w:abstractNum>
  <w:abstractNum w:abstractNumId="2" w15:restartNumberingAfterBreak="0">
    <w:nsid w:val="282971BC"/>
    <w:multiLevelType w:val="hybridMultilevel"/>
    <w:tmpl w:val="F424C2F4"/>
    <w:lvl w:ilvl="0" w:tplc="80FA6AB0">
      <w:start w:val="1"/>
      <w:numFmt w:val="decimal"/>
      <w:lvlText w:val="%1."/>
      <w:lvlJc w:val="left"/>
      <w:pPr>
        <w:ind w:left="600" w:hanging="360"/>
      </w:pPr>
    </w:lvl>
    <w:lvl w:ilvl="1" w:tplc="454AAAC4">
      <w:numFmt w:val="decimal"/>
      <w:lvlText w:val=""/>
      <w:lvlJc w:val="left"/>
    </w:lvl>
    <w:lvl w:ilvl="2" w:tplc="B11C1F92">
      <w:numFmt w:val="decimal"/>
      <w:lvlText w:val=""/>
      <w:lvlJc w:val="left"/>
    </w:lvl>
    <w:lvl w:ilvl="3" w:tplc="9F9A491C">
      <w:numFmt w:val="decimal"/>
      <w:lvlText w:val=""/>
      <w:lvlJc w:val="left"/>
    </w:lvl>
    <w:lvl w:ilvl="4" w:tplc="485C4CDE">
      <w:numFmt w:val="decimal"/>
      <w:lvlText w:val=""/>
      <w:lvlJc w:val="left"/>
    </w:lvl>
    <w:lvl w:ilvl="5" w:tplc="5B485742">
      <w:numFmt w:val="decimal"/>
      <w:lvlText w:val=""/>
      <w:lvlJc w:val="left"/>
    </w:lvl>
    <w:lvl w:ilvl="6" w:tplc="F3629174">
      <w:numFmt w:val="decimal"/>
      <w:lvlText w:val=""/>
      <w:lvlJc w:val="left"/>
    </w:lvl>
    <w:lvl w:ilvl="7" w:tplc="BAE69858">
      <w:numFmt w:val="decimal"/>
      <w:lvlText w:val=""/>
      <w:lvlJc w:val="left"/>
    </w:lvl>
    <w:lvl w:ilvl="8" w:tplc="CE449564">
      <w:numFmt w:val="decimal"/>
      <w:lvlText w:val=""/>
      <w:lvlJc w:val="left"/>
    </w:lvl>
  </w:abstractNum>
  <w:abstractNum w:abstractNumId="3" w15:restartNumberingAfterBreak="0">
    <w:nsid w:val="29F96AEB"/>
    <w:multiLevelType w:val="hybridMultilevel"/>
    <w:tmpl w:val="0CF8E4F0"/>
    <w:lvl w:ilvl="0" w:tplc="54F490F2">
      <w:start w:val="1"/>
      <w:numFmt w:val="decimal"/>
      <w:lvlText w:val="%1."/>
      <w:lvlJc w:val="left"/>
      <w:pPr>
        <w:ind w:left="600" w:hanging="360"/>
      </w:pPr>
    </w:lvl>
    <w:lvl w:ilvl="1" w:tplc="27F8C14E">
      <w:numFmt w:val="decimal"/>
      <w:lvlText w:val=""/>
      <w:lvlJc w:val="left"/>
    </w:lvl>
    <w:lvl w:ilvl="2" w:tplc="5F909DB8">
      <w:numFmt w:val="decimal"/>
      <w:lvlText w:val=""/>
      <w:lvlJc w:val="left"/>
    </w:lvl>
    <w:lvl w:ilvl="3" w:tplc="316C5590">
      <w:numFmt w:val="decimal"/>
      <w:lvlText w:val=""/>
      <w:lvlJc w:val="left"/>
    </w:lvl>
    <w:lvl w:ilvl="4" w:tplc="D61C90DC">
      <w:numFmt w:val="decimal"/>
      <w:lvlText w:val=""/>
      <w:lvlJc w:val="left"/>
    </w:lvl>
    <w:lvl w:ilvl="5" w:tplc="F31040FA">
      <w:numFmt w:val="decimal"/>
      <w:lvlText w:val=""/>
      <w:lvlJc w:val="left"/>
    </w:lvl>
    <w:lvl w:ilvl="6" w:tplc="2EFA778C">
      <w:numFmt w:val="decimal"/>
      <w:lvlText w:val=""/>
      <w:lvlJc w:val="left"/>
    </w:lvl>
    <w:lvl w:ilvl="7" w:tplc="ADD09142">
      <w:numFmt w:val="decimal"/>
      <w:lvlText w:val=""/>
      <w:lvlJc w:val="left"/>
    </w:lvl>
    <w:lvl w:ilvl="8" w:tplc="13D2AEA8">
      <w:numFmt w:val="decimal"/>
      <w:lvlText w:val=""/>
      <w:lvlJc w:val="left"/>
    </w:lvl>
  </w:abstractNum>
  <w:abstractNum w:abstractNumId="4" w15:restartNumberingAfterBreak="0">
    <w:nsid w:val="3F3A67EE"/>
    <w:multiLevelType w:val="hybridMultilevel"/>
    <w:tmpl w:val="CCDE163E"/>
    <w:lvl w:ilvl="0" w:tplc="C040D99A">
      <w:start w:val="1"/>
      <w:numFmt w:val="bullet"/>
      <w:lvlText w:val="•"/>
      <w:lvlJc w:val="left"/>
      <w:pPr>
        <w:ind w:left="540" w:hanging="300"/>
      </w:pPr>
    </w:lvl>
    <w:lvl w:ilvl="1" w:tplc="6E960548">
      <w:numFmt w:val="decimal"/>
      <w:lvlText w:val=""/>
      <w:lvlJc w:val="left"/>
    </w:lvl>
    <w:lvl w:ilvl="2" w:tplc="EE002AEA">
      <w:numFmt w:val="decimal"/>
      <w:lvlText w:val=""/>
      <w:lvlJc w:val="left"/>
    </w:lvl>
    <w:lvl w:ilvl="3" w:tplc="98522B50">
      <w:numFmt w:val="decimal"/>
      <w:lvlText w:val=""/>
      <w:lvlJc w:val="left"/>
    </w:lvl>
    <w:lvl w:ilvl="4" w:tplc="E59AFD20">
      <w:numFmt w:val="decimal"/>
      <w:lvlText w:val=""/>
      <w:lvlJc w:val="left"/>
    </w:lvl>
    <w:lvl w:ilvl="5" w:tplc="7D464C14">
      <w:numFmt w:val="decimal"/>
      <w:lvlText w:val=""/>
      <w:lvlJc w:val="left"/>
    </w:lvl>
    <w:lvl w:ilvl="6" w:tplc="EA2C281A">
      <w:numFmt w:val="decimal"/>
      <w:lvlText w:val=""/>
      <w:lvlJc w:val="left"/>
    </w:lvl>
    <w:lvl w:ilvl="7" w:tplc="DAFCA2C4">
      <w:numFmt w:val="decimal"/>
      <w:lvlText w:val=""/>
      <w:lvlJc w:val="left"/>
    </w:lvl>
    <w:lvl w:ilvl="8" w:tplc="BD96A47C">
      <w:numFmt w:val="decimal"/>
      <w:lvlText w:val=""/>
      <w:lvlJc w:val="left"/>
    </w:lvl>
  </w:abstractNum>
  <w:abstractNum w:abstractNumId="5" w15:restartNumberingAfterBreak="0">
    <w:nsid w:val="3F4448F1"/>
    <w:multiLevelType w:val="hybridMultilevel"/>
    <w:tmpl w:val="F6361CB4"/>
    <w:lvl w:ilvl="0" w:tplc="7D780480">
      <w:start w:val="1"/>
      <w:numFmt w:val="bullet"/>
      <w:lvlText w:val="•"/>
      <w:lvlJc w:val="left"/>
      <w:pPr>
        <w:ind w:left="540" w:hanging="300"/>
      </w:pPr>
    </w:lvl>
    <w:lvl w:ilvl="1" w:tplc="1C0A0D2C">
      <w:numFmt w:val="decimal"/>
      <w:lvlText w:val=""/>
      <w:lvlJc w:val="left"/>
    </w:lvl>
    <w:lvl w:ilvl="2" w:tplc="B4A83BA2">
      <w:numFmt w:val="decimal"/>
      <w:lvlText w:val=""/>
      <w:lvlJc w:val="left"/>
    </w:lvl>
    <w:lvl w:ilvl="3" w:tplc="099A9AD6">
      <w:numFmt w:val="decimal"/>
      <w:lvlText w:val=""/>
      <w:lvlJc w:val="left"/>
    </w:lvl>
    <w:lvl w:ilvl="4" w:tplc="8BF4A4C6">
      <w:numFmt w:val="decimal"/>
      <w:lvlText w:val=""/>
      <w:lvlJc w:val="left"/>
    </w:lvl>
    <w:lvl w:ilvl="5" w:tplc="BA409E58">
      <w:numFmt w:val="decimal"/>
      <w:lvlText w:val=""/>
      <w:lvlJc w:val="left"/>
    </w:lvl>
    <w:lvl w:ilvl="6" w:tplc="2692020C">
      <w:numFmt w:val="decimal"/>
      <w:lvlText w:val=""/>
      <w:lvlJc w:val="left"/>
    </w:lvl>
    <w:lvl w:ilvl="7" w:tplc="C890DE6A">
      <w:numFmt w:val="decimal"/>
      <w:lvlText w:val=""/>
      <w:lvlJc w:val="left"/>
    </w:lvl>
    <w:lvl w:ilvl="8" w:tplc="31087CEC">
      <w:numFmt w:val="decimal"/>
      <w:lvlText w:val=""/>
      <w:lvlJc w:val="left"/>
    </w:lvl>
  </w:abstractNum>
  <w:abstractNum w:abstractNumId="6" w15:restartNumberingAfterBreak="0">
    <w:nsid w:val="42CE264B"/>
    <w:multiLevelType w:val="hybridMultilevel"/>
    <w:tmpl w:val="F588277C"/>
    <w:lvl w:ilvl="0" w:tplc="080A000F">
      <w:start w:val="1"/>
      <w:numFmt w:val="decimal"/>
      <w:lvlText w:val="%1."/>
      <w:lvlJc w:val="left"/>
      <w:pPr>
        <w:ind w:left="600" w:hanging="360"/>
      </w:pPr>
      <w:rPr>
        <w:color w:val="2E6A8C"/>
      </w:rPr>
    </w:lvl>
    <w:lvl w:ilvl="1" w:tplc="55B8C986">
      <w:numFmt w:val="decimal"/>
      <w:lvlText w:val=""/>
      <w:lvlJc w:val="left"/>
    </w:lvl>
    <w:lvl w:ilvl="2" w:tplc="B1882318">
      <w:numFmt w:val="decimal"/>
      <w:lvlText w:val=""/>
      <w:lvlJc w:val="left"/>
    </w:lvl>
    <w:lvl w:ilvl="3" w:tplc="B0205858">
      <w:numFmt w:val="decimal"/>
      <w:lvlText w:val=""/>
      <w:lvlJc w:val="left"/>
    </w:lvl>
    <w:lvl w:ilvl="4" w:tplc="9AA88906">
      <w:numFmt w:val="decimal"/>
      <w:lvlText w:val=""/>
      <w:lvlJc w:val="left"/>
    </w:lvl>
    <w:lvl w:ilvl="5" w:tplc="22A2E6D0">
      <w:numFmt w:val="decimal"/>
      <w:lvlText w:val=""/>
      <w:lvlJc w:val="left"/>
    </w:lvl>
    <w:lvl w:ilvl="6" w:tplc="66F8BD7A">
      <w:numFmt w:val="decimal"/>
      <w:lvlText w:val=""/>
      <w:lvlJc w:val="left"/>
    </w:lvl>
    <w:lvl w:ilvl="7" w:tplc="800A6CE2">
      <w:numFmt w:val="decimal"/>
      <w:lvlText w:val=""/>
      <w:lvlJc w:val="left"/>
    </w:lvl>
    <w:lvl w:ilvl="8" w:tplc="790A0270">
      <w:numFmt w:val="decimal"/>
      <w:lvlText w:val=""/>
      <w:lvlJc w:val="left"/>
    </w:lvl>
  </w:abstractNum>
  <w:abstractNum w:abstractNumId="7" w15:restartNumberingAfterBreak="0">
    <w:nsid w:val="5056455F"/>
    <w:multiLevelType w:val="hybridMultilevel"/>
    <w:tmpl w:val="10109530"/>
    <w:lvl w:ilvl="0" w:tplc="DA52FBE6">
      <w:start w:val="1"/>
      <w:numFmt w:val="bullet"/>
      <w:lvlText w:val="•"/>
      <w:lvlJc w:val="left"/>
      <w:pPr>
        <w:ind w:left="540" w:hanging="300"/>
      </w:pPr>
    </w:lvl>
    <w:lvl w:ilvl="1" w:tplc="7478B336">
      <w:numFmt w:val="decimal"/>
      <w:lvlText w:val=""/>
      <w:lvlJc w:val="left"/>
    </w:lvl>
    <w:lvl w:ilvl="2" w:tplc="C55E236E">
      <w:numFmt w:val="decimal"/>
      <w:lvlText w:val=""/>
      <w:lvlJc w:val="left"/>
    </w:lvl>
    <w:lvl w:ilvl="3" w:tplc="91EC8056">
      <w:numFmt w:val="decimal"/>
      <w:lvlText w:val=""/>
      <w:lvlJc w:val="left"/>
    </w:lvl>
    <w:lvl w:ilvl="4" w:tplc="C7AA5572">
      <w:numFmt w:val="decimal"/>
      <w:lvlText w:val=""/>
      <w:lvlJc w:val="left"/>
    </w:lvl>
    <w:lvl w:ilvl="5" w:tplc="8E3C035A">
      <w:numFmt w:val="decimal"/>
      <w:lvlText w:val=""/>
      <w:lvlJc w:val="left"/>
    </w:lvl>
    <w:lvl w:ilvl="6" w:tplc="EC0081DA">
      <w:numFmt w:val="decimal"/>
      <w:lvlText w:val=""/>
      <w:lvlJc w:val="left"/>
    </w:lvl>
    <w:lvl w:ilvl="7" w:tplc="EC10AD04">
      <w:numFmt w:val="decimal"/>
      <w:lvlText w:val=""/>
      <w:lvlJc w:val="left"/>
    </w:lvl>
    <w:lvl w:ilvl="8" w:tplc="E74AAFAA">
      <w:numFmt w:val="decimal"/>
      <w:lvlText w:val=""/>
      <w:lvlJc w:val="left"/>
    </w:lvl>
  </w:abstractNum>
  <w:abstractNum w:abstractNumId="8" w15:restartNumberingAfterBreak="0">
    <w:nsid w:val="508415EA"/>
    <w:multiLevelType w:val="hybridMultilevel"/>
    <w:tmpl w:val="CBDC3B8E"/>
    <w:lvl w:ilvl="0" w:tplc="2AC08B78">
      <w:start w:val="1"/>
      <w:numFmt w:val="decimal"/>
      <w:lvlText w:val="%1."/>
      <w:lvlJc w:val="left"/>
      <w:pPr>
        <w:ind w:left="600" w:hanging="360"/>
      </w:pPr>
    </w:lvl>
    <w:lvl w:ilvl="1" w:tplc="E53EF7FC">
      <w:numFmt w:val="decimal"/>
      <w:lvlText w:val=""/>
      <w:lvlJc w:val="left"/>
    </w:lvl>
    <w:lvl w:ilvl="2" w:tplc="4360437C">
      <w:numFmt w:val="decimal"/>
      <w:lvlText w:val=""/>
      <w:lvlJc w:val="left"/>
    </w:lvl>
    <w:lvl w:ilvl="3" w:tplc="70DE5EC4">
      <w:numFmt w:val="decimal"/>
      <w:lvlText w:val=""/>
      <w:lvlJc w:val="left"/>
    </w:lvl>
    <w:lvl w:ilvl="4" w:tplc="03563560">
      <w:numFmt w:val="decimal"/>
      <w:lvlText w:val=""/>
      <w:lvlJc w:val="left"/>
    </w:lvl>
    <w:lvl w:ilvl="5" w:tplc="35DEE276">
      <w:numFmt w:val="decimal"/>
      <w:lvlText w:val=""/>
      <w:lvlJc w:val="left"/>
    </w:lvl>
    <w:lvl w:ilvl="6" w:tplc="890C19EC">
      <w:numFmt w:val="decimal"/>
      <w:lvlText w:val=""/>
      <w:lvlJc w:val="left"/>
    </w:lvl>
    <w:lvl w:ilvl="7" w:tplc="D07CC1F8">
      <w:numFmt w:val="decimal"/>
      <w:lvlText w:val=""/>
      <w:lvlJc w:val="left"/>
    </w:lvl>
    <w:lvl w:ilvl="8" w:tplc="C9CC321C">
      <w:numFmt w:val="decimal"/>
      <w:lvlText w:val=""/>
      <w:lvlJc w:val="left"/>
    </w:lvl>
  </w:abstractNum>
  <w:abstractNum w:abstractNumId="9" w15:restartNumberingAfterBreak="0">
    <w:nsid w:val="66505EEA"/>
    <w:multiLevelType w:val="hybridMultilevel"/>
    <w:tmpl w:val="03308570"/>
    <w:lvl w:ilvl="0" w:tplc="7882976A">
      <w:start w:val="1"/>
      <w:numFmt w:val="bullet"/>
      <w:lvlText w:val="●"/>
      <w:lvlJc w:val="left"/>
      <w:pPr>
        <w:ind w:left="720" w:hanging="360"/>
      </w:pPr>
    </w:lvl>
    <w:lvl w:ilvl="1" w:tplc="67B61B38">
      <w:start w:val="1"/>
      <w:numFmt w:val="bullet"/>
      <w:lvlText w:val="○"/>
      <w:lvlJc w:val="left"/>
      <w:pPr>
        <w:ind w:left="1440" w:hanging="360"/>
      </w:pPr>
    </w:lvl>
    <w:lvl w:ilvl="2" w:tplc="BA1EAC82">
      <w:start w:val="1"/>
      <w:numFmt w:val="bullet"/>
      <w:lvlText w:val="■"/>
      <w:lvlJc w:val="left"/>
      <w:pPr>
        <w:ind w:left="2160" w:hanging="360"/>
      </w:pPr>
    </w:lvl>
    <w:lvl w:ilvl="3" w:tplc="7FEC220E">
      <w:start w:val="1"/>
      <w:numFmt w:val="bullet"/>
      <w:lvlText w:val="●"/>
      <w:lvlJc w:val="left"/>
      <w:pPr>
        <w:ind w:left="2880" w:hanging="360"/>
      </w:pPr>
    </w:lvl>
    <w:lvl w:ilvl="4" w:tplc="FDD44F72">
      <w:start w:val="1"/>
      <w:numFmt w:val="bullet"/>
      <w:lvlText w:val="○"/>
      <w:lvlJc w:val="left"/>
      <w:pPr>
        <w:ind w:left="3600" w:hanging="360"/>
      </w:pPr>
    </w:lvl>
    <w:lvl w:ilvl="5" w:tplc="2FA07F6C">
      <w:start w:val="1"/>
      <w:numFmt w:val="bullet"/>
      <w:lvlText w:val="■"/>
      <w:lvlJc w:val="left"/>
      <w:pPr>
        <w:ind w:left="4320" w:hanging="360"/>
      </w:pPr>
    </w:lvl>
    <w:lvl w:ilvl="6" w:tplc="E0B87242">
      <w:start w:val="1"/>
      <w:numFmt w:val="bullet"/>
      <w:lvlText w:val="●"/>
      <w:lvlJc w:val="left"/>
      <w:pPr>
        <w:ind w:left="5040" w:hanging="360"/>
      </w:pPr>
    </w:lvl>
    <w:lvl w:ilvl="7" w:tplc="D2FC8E44">
      <w:start w:val="1"/>
      <w:numFmt w:val="bullet"/>
      <w:lvlText w:val="●"/>
      <w:lvlJc w:val="left"/>
      <w:pPr>
        <w:ind w:left="5760" w:hanging="360"/>
      </w:pPr>
    </w:lvl>
    <w:lvl w:ilvl="8" w:tplc="66CACC68">
      <w:start w:val="1"/>
      <w:numFmt w:val="bullet"/>
      <w:lvlText w:val="●"/>
      <w:lvlJc w:val="left"/>
      <w:pPr>
        <w:ind w:left="6480" w:hanging="360"/>
      </w:pPr>
    </w:lvl>
  </w:abstractNum>
  <w:num w:numId="1" w16cid:durableId="238908119">
    <w:abstractNumId w:val="9"/>
    <w:lvlOverride w:ilvl="0">
      <w:startOverride w:val="1"/>
    </w:lvlOverride>
  </w:num>
  <w:num w:numId="2" w16cid:durableId="1235235414">
    <w:abstractNumId w:val="7"/>
    <w:lvlOverride w:ilvl="0">
      <w:startOverride w:val="1"/>
    </w:lvlOverride>
  </w:num>
  <w:num w:numId="3" w16cid:durableId="962466842">
    <w:abstractNumId w:val="6"/>
  </w:num>
  <w:num w:numId="4" w16cid:durableId="363287602">
    <w:abstractNumId w:val="4"/>
    <w:lvlOverride w:ilvl="0">
      <w:startOverride w:val="1"/>
    </w:lvlOverride>
  </w:num>
  <w:num w:numId="5" w16cid:durableId="1703743137">
    <w:abstractNumId w:val="6"/>
  </w:num>
  <w:num w:numId="6" w16cid:durableId="579559273">
    <w:abstractNumId w:val="3"/>
    <w:lvlOverride w:ilvl="0">
      <w:startOverride w:val="1"/>
    </w:lvlOverride>
  </w:num>
  <w:num w:numId="7" w16cid:durableId="106895454">
    <w:abstractNumId w:val="5"/>
    <w:lvlOverride w:ilvl="0">
      <w:startOverride w:val="1"/>
    </w:lvlOverride>
  </w:num>
  <w:num w:numId="8" w16cid:durableId="353652721">
    <w:abstractNumId w:val="2"/>
    <w:lvlOverride w:ilvl="0">
      <w:startOverride w:val="1"/>
    </w:lvlOverride>
  </w:num>
  <w:num w:numId="9" w16cid:durableId="1399595749">
    <w:abstractNumId w:val="1"/>
    <w:lvlOverride w:ilvl="0">
      <w:startOverride w:val="1"/>
    </w:lvlOverride>
  </w:num>
  <w:num w:numId="10" w16cid:durableId="1672096725">
    <w:abstractNumId w:val="8"/>
    <w:lvlOverride w:ilvl="0">
      <w:startOverride w:val="1"/>
    </w:lvlOverride>
  </w:num>
  <w:num w:numId="11" w16cid:durableId="990409016">
    <w:abstractNumId w:val="8"/>
  </w:num>
  <w:num w:numId="12" w16cid:durableId="10902785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C5"/>
    <w:rsid w:val="00030609"/>
    <w:rsid w:val="00033B6A"/>
    <w:rsid w:val="0006545E"/>
    <w:rsid w:val="00123EB7"/>
    <w:rsid w:val="001564B9"/>
    <w:rsid w:val="001D7F71"/>
    <w:rsid w:val="001F6D32"/>
    <w:rsid w:val="00211F10"/>
    <w:rsid w:val="00265D4D"/>
    <w:rsid w:val="002D5890"/>
    <w:rsid w:val="002F2E35"/>
    <w:rsid w:val="0031700D"/>
    <w:rsid w:val="00376ACB"/>
    <w:rsid w:val="00393151"/>
    <w:rsid w:val="004754E8"/>
    <w:rsid w:val="004D2647"/>
    <w:rsid w:val="004E0915"/>
    <w:rsid w:val="004E5F31"/>
    <w:rsid w:val="005448B2"/>
    <w:rsid w:val="00585D53"/>
    <w:rsid w:val="005A5978"/>
    <w:rsid w:val="00654AC1"/>
    <w:rsid w:val="006D7247"/>
    <w:rsid w:val="006E7A73"/>
    <w:rsid w:val="00723EDE"/>
    <w:rsid w:val="007B20BA"/>
    <w:rsid w:val="007D7193"/>
    <w:rsid w:val="007F399E"/>
    <w:rsid w:val="00810898"/>
    <w:rsid w:val="00823C61"/>
    <w:rsid w:val="008510C5"/>
    <w:rsid w:val="008A04D6"/>
    <w:rsid w:val="00902BE6"/>
    <w:rsid w:val="00932724"/>
    <w:rsid w:val="009463F8"/>
    <w:rsid w:val="009B6AAD"/>
    <w:rsid w:val="00AD1654"/>
    <w:rsid w:val="00B95C67"/>
    <w:rsid w:val="00BB2949"/>
    <w:rsid w:val="00BB624C"/>
    <w:rsid w:val="00BC509C"/>
    <w:rsid w:val="00BD562E"/>
    <w:rsid w:val="00C04D81"/>
    <w:rsid w:val="00C67AEF"/>
    <w:rsid w:val="00C71443"/>
    <w:rsid w:val="00CF2E50"/>
    <w:rsid w:val="00D95AC1"/>
    <w:rsid w:val="00E02B94"/>
    <w:rsid w:val="00E663E2"/>
    <w:rsid w:val="00ED0C4A"/>
    <w:rsid w:val="00EE389E"/>
    <w:rsid w:val="00F235B9"/>
    <w:rsid w:val="00F246B4"/>
    <w:rsid w:val="00F63F38"/>
    <w:rsid w:val="00FB45B8"/>
    <w:rsid w:val="00FE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415D9"/>
  <w15:docId w15:val="{0FE50D54-EA1F-0844-BA8B-5CDB2808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3D3D3D"/>
        <w:sz w:val="21"/>
        <w:szCs w:val="21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89E"/>
  </w:style>
  <w:style w:type="paragraph" w:styleId="Piedepgina">
    <w:name w:val="footer"/>
    <w:basedOn w:val="Normal"/>
    <w:link w:val="Piedepgina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783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Maiza</cp:lastModifiedBy>
  <cp:revision>7</cp:revision>
  <cp:lastPrinted>2026-06-14T03:17:00Z</cp:lastPrinted>
  <dcterms:created xsi:type="dcterms:W3CDTF">2026-06-14T16:22:00Z</dcterms:created>
  <dcterms:modified xsi:type="dcterms:W3CDTF">2026-06-19T22:05:00Z</dcterms:modified>
</cp:coreProperties>
</file>