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A9" w:rsidRDefault="00C444F4" w:rsidP="00C444F4">
      <w:pPr>
        <w:pStyle w:val="Ttulo1"/>
        <w:jc w:val="center"/>
        <w:rPr>
          <w:lang w:val="es-ES"/>
        </w:rPr>
      </w:pPr>
      <w:r>
        <w:rPr>
          <w:lang w:val="es-ES"/>
        </w:rPr>
        <w:t xml:space="preserve">Normalización de bases de datos </w:t>
      </w:r>
      <w:proofErr w:type="spellStart"/>
      <w:r>
        <w:rPr>
          <w:lang w:val="es-ES"/>
        </w:rPr>
        <w:t>Aeminox</w:t>
      </w:r>
      <w:proofErr w:type="spellEnd"/>
    </w:p>
    <w:p w:rsidR="00C444F4" w:rsidRDefault="00C444F4" w:rsidP="00C444F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1"/>
        <w:gridCol w:w="1923"/>
        <w:gridCol w:w="2133"/>
        <w:gridCol w:w="2461"/>
      </w:tblGrid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TABLA</w:t>
            </w:r>
          </w:p>
        </w:tc>
        <w:tc>
          <w:tcPr>
            <w:tcW w:w="2009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1FN</w:t>
            </w:r>
          </w:p>
        </w:tc>
        <w:tc>
          <w:tcPr>
            <w:tcW w:w="2207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2FN</w:t>
            </w:r>
          </w:p>
        </w:tc>
        <w:tc>
          <w:tcPr>
            <w:tcW w:w="2207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3FN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  <w:tc>
          <w:tcPr>
            <w:tcW w:w="2009" w:type="dxa"/>
          </w:tcPr>
          <w:p w:rsidR="00C444F4" w:rsidRDefault="001073CB" w:rsidP="00C444F4">
            <w:pPr>
              <w:rPr>
                <w:lang w:val="es-ES"/>
              </w:rPr>
            </w:pPr>
            <w:r>
              <w:rPr>
                <w:lang w:val="es-ES"/>
              </w:rPr>
              <w:t xml:space="preserve">Cumple, </w:t>
            </w:r>
            <w:r w:rsidR="00E16139">
              <w:rPr>
                <w:lang w:val="es-ES"/>
              </w:rPr>
              <w:t>lleva llave principal y los atributos son atómicos.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Cumple, tiene una clave preferencial simple y atributos dependen del atributo clave.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Cumple, los atributos no son transitivos del atributo clave.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009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Movimientos</w:t>
            </w:r>
          </w:p>
        </w:tc>
        <w:tc>
          <w:tcPr>
            <w:tcW w:w="2009" w:type="dxa"/>
          </w:tcPr>
          <w:p w:rsidR="00C444F4" w:rsidRDefault="001073CB" w:rsidP="00C444F4">
            <w:pPr>
              <w:rPr>
                <w:lang w:val="es-ES"/>
              </w:rPr>
            </w:pPr>
            <w:r>
              <w:rPr>
                <w:lang w:val="es-ES"/>
              </w:rPr>
              <w:t>Cumpl</w:t>
            </w:r>
            <w:r w:rsidR="00E16139">
              <w:rPr>
                <w:lang w:val="es-ES"/>
              </w:rPr>
              <w:t>e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No cumple(</w:t>
            </w:r>
            <w:proofErr w:type="spellStart"/>
            <w:r>
              <w:rPr>
                <w:lang w:val="es-ES"/>
              </w:rPr>
              <w:t>tipoMovimiento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Material</w:t>
            </w:r>
          </w:p>
        </w:tc>
        <w:tc>
          <w:tcPr>
            <w:tcW w:w="2009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Reutiliza</w:t>
            </w:r>
          </w:p>
        </w:tc>
        <w:tc>
          <w:tcPr>
            <w:tcW w:w="2009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Detalle pedido</w:t>
            </w:r>
          </w:p>
        </w:tc>
        <w:tc>
          <w:tcPr>
            <w:tcW w:w="2009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  <w:tc>
          <w:tcPr>
            <w:tcW w:w="2009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63099E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Proveedor Material</w:t>
            </w:r>
          </w:p>
        </w:tc>
        <w:tc>
          <w:tcPr>
            <w:tcW w:w="2009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2170CC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2170CC" w:rsidP="00C444F4">
            <w:pPr>
              <w:rPr>
                <w:lang w:val="es-ES"/>
              </w:rPr>
            </w:pPr>
            <w:r>
              <w:rPr>
                <w:lang w:val="es-ES"/>
              </w:rPr>
              <w:t>No cumple (Precio)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Pedido del Material</w:t>
            </w:r>
          </w:p>
        </w:tc>
        <w:tc>
          <w:tcPr>
            <w:tcW w:w="2009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2170CC" w:rsidP="00C444F4">
            <w:pPr>
              <w:rPr>
                <w:lang w:val="es-ES"/>
              </w:rPr>
            </w:pPr>
            <w:r>
              <w:rPr>
                <w:lang w:val="es-ES"/>
              </w:rPr>
              <w:t>No cumple (</w:t>
            </w:r>
            <w:proofErr w:type="spellStart"/>
            <w:r>
              <w:rPr>
                <w:lang w:val="es-ES"/>
              </w:rPr>
              <w:t>idEmpleado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207" w:type="dxa"/>
          </w:tcPr>
          <w:p w:rsidR="00C444F4" w:rsidRDefault="002170CC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Proveedor</w:t>
            </w:r>
          </w:p>
        </w:tc>
        <w:tc>
          <w:tcPr>
            <w:tcW w:w="2009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</w:tr>
      <w:tr w:rsidR="00C444F4" w:rsidTr="00C444F4">
        <w:tc>
          <w:tcPr>
            <w:tcW w:w="2405" w:type="dxa"/>
          </w:tcPr>
          <w:p w:rsidR="00C444F4" w:rsidRDefault="00C444F4" w:rsidP="00C444F4">
            <w:pPr>
              <w:rPr>
                <w:lang w:val="es-ES"/>
              </w:rPr>
            </w:pPr>
            <w:r>
              <w:rPr>
                <w:lang w:val="es-ES"/>
              </w:rPr>
              <w:t>Materiales Requeridos</w:t>
            </w:r>
          </w:p>
        </w:tc>
        <w:tc>
          <w:tcPr>
            <w:tcW w:w="2009" w:type="dxa"/>
          </w:tcPr>
          <w:p w:rsidR="00C444F4" w:rsidRDefault="00E16139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2170CC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</w:p>
        </w:tc>
        <w:tc>
          <w:tcPr>
            <w:tcW w:w="2207" w:type="dxa"/>
          </w:tcPr>
          <w:p w:rsidR="00C444F4" w:rsidRDefault="002170CC" w:rsidP="00C444F4">
            <w:pPr>
              <w:rPr>
                <w:lang w:val="es-ES"/>
              </w:rPr>
            </w:pPr>
            <w:r>
              <w:rPr>
                <w:lang w:val="es-ES"/>
              </w:rPr>
              <w:t>Cumple</w:t>
            </w:r>
            <w:bookmarkStart w:id="0" w:name="_GoBack"/>
            <w:bookmarkEnd w:id="0"/>
          </w:p>
        </w:tc>
      </w:tr>
    </w:tbl>
    <w:p w:rsidR="00C444F4" w:rsidRPr="00C444F4" w:rsidRDefault="00C444F4" w:rsidP="00C444F4">
      <w:pPr>
        <w:rPr>
          <w:lang w:val="es-ES"/>
        </w:rPr>
      </w:pPr>
    </w:p>
    <w:sectPr w:rsidR="00C444F4" w:rsidRPr="00C44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F4"/>
    <w:rsid w:val="001073CB"/>
    <w:rsid w:val="002170CC"/>
    <w:rsid w:val="003D58AE"/>
    <w:rsid w:val="0053638C"/>
    <w:rsid w:val="0063099E"/>
    <w:rsid w:val="007D7270"/>
    <w:rsid w:val="009A5814"/>
    <w:rsid w:val="00C444F4"/>
    <w:rsid w:val="00E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5F76"/>
  <w15:chartTrackingRefBased/>
  <w15:docId w15:val="{F92E780C-EA20-4FF4-87EF-3D0C5468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4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4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4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C444F4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C44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2019-09-26T13:43:00Z</dcterms:created>
  <dcterms:modified xsi:type="dcterms:W3CDTF">2019-09-26T16:46:00Z</dcterms:modified>
</cp:coreProperties>
</file>