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2"/>
          <w:szCs w:val="52"/>
        </w:rPr>
        <w:t xml:space="preserve">CAMINO COACHING</w:t>
      </w:r>
    </w:p>
    <w:p>
      <w:pPr>
        <w:pBdr>
          <w:bottom w:val="single" w:color="E67E22" w:sz="6" w:space="12"/>
        </w:pBdr>
        <w:spacing w:after="100"/>
        <w:jc w:val="center"/>
      </w:pPr>
      <w:r>
        <w:rPr>
          <w:rFonts w:ascii="Arial" w:cs="Arial" w:eastAsia="Arial" w:hAnsi="Arial"/>
          <w:color w:val="2C3E50"/>
          <w:sz w:val="36"/>
          <w:szCs w:val="36"/>
        </w:rPr>
        <w:t xml:space="preserve">Social Media Strategy &amp; Process Guide</w:t>
      </w:r>
    </w:p>
    <w:p>
      <w:pPr>
        <w:spacing w:before="400"/>
      </w:pPr>
    </w:p>
    <w:p>
      <w:pPr>
        <w:spacing w:after="80"/>
        <w:jc w:val="center"/>
      </w:pPr>
      <w:r>
        <w:rPr>
          <w:rFonts w:ascii="Arial" w:cs="Arial" w:eastAsia="Arial" w:hAnsi="Arial"/>
          <w:color w:val="7F8C8D"/>
          <w:sz w:val="24"/>
          <w:szCs w:val="24"/>
        </w:rPr>
        <w:t xml:space="preserve">Craig Muirhead | Flow Performance Coach</w:t>
      </w:r>
    </w:p>
    <w:p>
      <w:pPr>
        <w:spacing w:after="80"/>
        <w:jc w:val="center"/>
      </w:pPr>
      <w:r>
        <w:rPr>
          <w:rFonts w:ascii="Arial" w:cs="Arial" w:eastAsia="Arial" w:hAnsi="Arial"/>
          <w:color w:val="7F8C8D"/>
          <w:sz w:val="22"/>
          <w:szCs w:val="22"/>
        </w:rPr>
        <w:t xml:space="preserve">Facebook &amp; Instagram Content System for Race Car Drivers</w:t>
      </w:r>
    </w:p>
    <w:p>
      <w:pPr>
        <w:jc w:val="center"/>
      </w:pPr>
      <w:r>
        <w:rPr>
          <w:rFonts w:ascii="Arial" w:cs="Arial" w:eastAsia="Arial" w:hAnsi="Arial"/>
          <w:color w:val="7F8C8D"/>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Who We Are</w:t>
      </w:r>
    </w:p>
    <w:p>
      <w:pPr>
        <w:spacing w:after="160"/>
      </w:pPr>
      <w:r>
        <w:rPr>
          <w:rFonts w:ascii="Arial" w:cs="Arial" w:eastAsia="Arial" w:hAnsi="Arial"/>
          <w:sz w:val="22"/>
          <w:szCs w:val="22"/>
        </w:rPr>
        <w:t xml:space="preserve">Camino Coaching is a flow performance coaching business founded and operated by Craig Muirhead, a 59-year-old former corporate management executive (BMW Dubai, Swiss private equity, Italian manufacturing UK) who walked the Camino de Santiago in 2016 at the age of 50 and pivoted his career to performance coaching.</w:t>
      </w:r>
    </w:p>
    <w:p>
      <w:pPr>
        <w:spacing w:after="160"/>
      </w:pPr>
      <w:r>
        <w:rPr>
          <w:rFonts w:ascii="Arial" w:cs="Arial" w:eastAsia="Arial" w:hAnsi="Arial"/>
          <w:sz w:val="22"/>
          <w:szCs w:val="22"/>
        </w:rPr>
        <w:t xml:space="preserve">Over the past 10 seasons, Craig has been embedded in elite motorsport paddocks across MotoGP, World SBK, BSB, F1, F4, and GB3. He is not a racer. He is the mechanic of the mind, a paddock insider and performance analyst who specialises in the mental side of going fast.</w:t>
      </w:r>
    </w:p>
    <w:p>
      <w:pPr>
        <w:pStyle w:val="Heading3"/>
        <w:spacing w:after="120" w:before="200"/>
      </w:pPr>
      <w:r>
        <w:t xml:space="preserve">Authority &amp; Results</w:t>
      </w:r>
    </w:p>
    <w:p>
      <w:pPr>
        <w:pStyle w:val="ListParagraph"/>
        <w:numPr>
          <w:ilvl w:val="0"/>
          <w:numId w:val="2"/>
        </w:numPr>
        <w:spacing w:after="80"/>
      </w:pPr>
      <w:r>
        <w:rPr>
          <w:rFonts w:ascii="Arial" w:cs="Arial" w:eastAsia="Arial" w:hAnsi="Arial"/>
          <w:b/>
          <w:bCs/>
          <w:sz w:val="22"/>
          <w:szCs w:val="22"/>
        </w:rPr>
        <w:t xml:space="preserve">1,644+ </w:t>
      </w:r>
      <w:r>
        <w:rPr>
          <w:rFonts w:ascii="Arial" w:cs="Arial" w:eastAsia="Arial" w:hAnsi="Arial"/>
          <w:sz w:val="22"/>
          <w:szCs w:val="22"/>
        </w:rPr>
        <w:t xml:space="preserve">personal bests achieved by coached drivers and riders</w:t>
      </w:r>
    </w:p>
    <w:p>
      <w:pPr>
        <w:pStyle w:val="ListParagraph"/>
        <w:numPr>
          <w:ilvl w:val="0"/>
          <w:numId w:val="2"/>
        </w:numPr>
        <w:spacing w:after="80"/>
      </w:pPr>
      <w:r>
        <w:rPr>
          <w:rFonts w:ascii="Arial" w:cs="Arial" w:eastAsia="Arial" w:hAnsi="Arial"/>
          <w:b/>
          <w:bCs/>
          <w:sz w:val="22"/>
          <w:szCs w:val="22"/>
        </w:rPr>
        <w:t xml:space="preserve">1,286+ </w:t>
      </w:r>
      <w:r>
        <w:rPr>
          <w:rFonts w:ascii="Arial" w:cs="Arial" w:eastAsia="Arial" w:hAnsi="Arial"/>
          <w:sz w:val="22"/>
          <w:szCs w:val="22"/>
        </w:rPr>
        <w:t xml:space="preserve">podium finishes</w:t>
      </w:r>
    </w:p>
    <w:p>
      <w:pPr>
        <w:pStyle w:val="ListParagraph"/>
        <w:numPr>
          <w:ilvl w:val="0"/>
          <w:numId w:val="2"/>
        </w:numPr>
        <w:spacing w:after="80"/>
      </w:pPr>
      <w:r>
        <w:rPr>
          <w:rFonts w:ascii="Arial" w:cs="Arial" w:eastAsia="Arial" w:hAnsi="Arial"/>
          <w:b/>
          <w:bCs/>
          <w:sz w:val="22"/>
          <w:szCs w:val="22"/>
        </w:rPr>
        <w:t xml:space="preserve">1,063+ </w:t>
      </w:r>
      <w:r>
        <w:rPr>
          <w:rFonts w:ascii="Arial" w:cs="Arial" w:eastAsia="Arial" w:hAnsi="Arial"/>
          <w:sz w:val="22"/>
          <w:szCs w:val="22"/>
        </w:rPr>
        <w:t xml:space="preserve">wins</w:t>
      </w:r>
    </w:p>
    <w:p>
      <w:pPr>
        <w:pStyle w:val="ListParagraph"/>
        <w:numPr>
          <w:ilvl w:val="0"/>
          <w:numId w:val="2"/>
        </w:numPr>
        <w:spacing w:after="80"/>
      </w:pPr>
      <w:r>
        <w:rPr>
          <w:rFonts w:ascii="Arial" w:cs="Arial" w:eastAsia="Arial" w:hAnsi="Arial"/>
          <w:b/>
          <w:bCs/>
          <w:sz w:val="22"/>
          <w:szCs w:val="22"/>
        </w:rPr>
        <w:t xml:space="preserve">4.9/5 </w:t>
      </w:r>
      <w:r>
        <w:rPr>
          <w:rFonts w:ascii="Arial" w:cs="Arial" w:eastAsia="Arial" w:hAnsi="Arial"/>
          <w:sz w:val="22"/>
          <w:szCs w:val="22"/>
        </w:rPr>
        <w:t xml:space="preserve">on Trustpilot with 80+ reviews</w:t>
      </w:r>
    </w:p>
    <w:p>
      <w:pPr>
        <w:pStyle w:val="ListParagraph"/>
        <w:numPr>
          <w:ilvl w:val="0"/>
          <w:numId w:val="2"/>
        </w:numPr>
        <w:spacing w:after="80"/>
      </w:pPr>
      <w:r>
        <w:rPr>
          <w:rFonts w:ascii="Arial" w:cs="Arial" w:eastAsia="Arial" w:hAnsi="Arial"/>
          <w:b/>
          <w:bCs/>
          <w:sz w:val="22"/>
          <w:szCs w:val="22"/>
        </w:rPr>
        <w:t xml:space="preserve">4.9/5 </w:t>
      </w:r>
      <w:r>
        <w:rPr>
          <w:rFonts w:ascii="Arial" w:cs="Arial" w:eastAsia="Arial" w:hAnsi="Arial"/>
          <w:sz w:val="22"/>
          <w:szCs w:val="22"/>
        </w:rPr>
        <w:t xml:space="preserve">on Google Reviews</w:t>
      </w:r>
    </w:p>
    <w:p>
      <w:pPr>
        <w:pStyle w:val="ListParagraph"/>
        <w:numPr>
          <w:ilvl w:val="0"/>
          <w:numId w:val="2"/>
        </w:numPr>
        <w:spacing w:after="80"/>
      </w:pPr>
      <w:r>
        <w:rPr>
          <w:rFonts w:ascii="Arial" w:cs="Arial" w:eastAsia="Arial" w:hAnsi="Arial"/>
          <w:sz w:val="22"/>
          <w:szCs w:val="22"/>
        </w:rPr>
        <w:t xml:space="preserve">Proprietary 'In The Zone' app with 1,800+ debriefs, 118+ riders, 142+ circuits</w:t>
      </w:r>
    </w:p>
    <w:p>
      <w:pPr>
        <w:pStyle w:val="Heading3"/>
        <w:spacing w:after="120" w:before="200"/>
      </w:pPr>
      <w:r>
        <w:t xml:space="preserve">Core Offer</w:t>
      </w:r>
    </w:p>
    <w:p>
      <w:pPr>
        <w:spacing w:after="160"/>
      </w:pPr>
      <w:r>
        <w:rPr>
          <w:rFonts w:ascii="Arial" w:cs="Arial" w:eastAsia="Arial" w:hAnsi="Arial"/>
          <w:sz w:val="22"/>
          <w:szCs w:val="22"/>
        </w:rPr>
        <w:t xml:space="preserve">The High Performance Flow Programme is the flagship coaching product, priced at approximately £4,000. It is a structured programme that takes drivers through mind mastery, visualisation, pre-session routines, race weekend structuring, and flow state access. Clients range from club racers spending £2,500–5,000 per race weekend to semi-professional and professional competitors in F4, GB3, GT, touring cars, and beyond.</w:t>
      </w:r>
    </w:p>
    <w:p>
      <w:pPr>
        <w:pBdr>
          <w:bottom w:val="single" w:color="E67E22" w:sz="4" w:space="8"/>
        </w:pBdr>
        <w:spacing w:after="200" w:before="200"/>
      </w:pPr>
    </w:p>
    <w:p>
      <w:pPr>
        <w:pStyle w:val="Heading1"/>
        <w:spacing w:after="200" w:before="360"/>
      </w:pPr>
      <w:r>
        <w:t xml:space="preserve">2. Target Audience</w:t>
      </w:r>
    </w:p>
    <w:p>
      <w:pPr>
        <w:spacing w:after="160"/>
      </w:pPr>
      <w:r>
        <w:rPr>
          <w:rFonts w:ascii="Arial" w:cs="Arial" w:eastAsia="Arial" w:hAnsi="Arial"/>
          <w:sz w:val="22"/>
          <w:szCs w:val="22"/>
        </w:rPr>
        <w:t xml:space="preserve">The social media content is specifically built for car racing drivers. While Craig also works with motorcycle racers and business leaders, the Facebook and Instagram content system described here targets the car racing market exclusively.</w:t>
      </w:r>
    </w:p>
    <w:p>
      <w:pPr>
        <w:pStyle w:val="Heading3"/>
        <w:spacing w:after="120" w:before="200"/>
      </w:pPr>
      <w:r>
        <w:t xml:space="preserve">Demographics</w:t>
      </w:r>
    </w:p>
    <w:p>
      <w:pPr>
        <w:pStyle w:val="ListParagraph"/>
        <w:numPr>
          <w:ilvl w:val="0"/>
          <w:numId w:val="2"/>
        </w:numPr>
        <w:spacing w:after="80"/>
      </w:pPr>
      <w:r>
        <w:rPr>
          <w:rFonts w:ascii="Arial" w:cs="Arial" w:eastAsia="Arial" w:hAnsi="Arial"/>
          <w:b/>
          <w:bCs/>
          <w:sz w:val="22"/>
          <w:szCs w:val="22"/>
        </w:rPr>
        <w:t xml:space="preserve">Age: </w:t>
      </w:r>
      <w:r>
        <w:rPr>
          <w:rFonts w:ascii="Arial" w:cs="Arial" w:eastAsia="Arial" w:hAnsi="Arial"/>
          <w:sz w:val="22"/>
          <w:szCs w:val="22"/>
        </w:rPr>
        <w:t xml:space="preserve">20–55, predominantly male</w:t>
      </w:r>
    </w:p>
    <w:p>
      <w:pPr>
        <w:pStyle w:val="ListParagraph"/>
        <w:numPr>
          <w:ilvl w:val="0"/>
          <w:numId w:val="2"/>
        </w:numPr>
        <w:spacing w:after="80"/>
      </w:pPr>
      <w:r>
        <w:rPr>
          <w:rFonts w:ascii="Arial" w:cs="Arial" w:eastAsia="Arial" w:hAnsi="Arial"/>
          <w:b/>
          <w:bCs/>
          <w:sz w:val="22"/>
          <w:szCs w:val="22"/>
        </w:rPr>
        <w:t xml:space="preserve">Level: </w:t>
      </w:r>
      <w:r>
        <w:rPr>
          <w:rFonts w:ascii="Arial" w:cs="Arial" w:eastAsia="Arial" w:hAnsi="Arial"/>
          <w:sz w:val="22"/>
          <w:szCs w:val="22"/>
        </w:rPr>
        <w:t xml:space="preserve">Club racers, amateur series, semi-professional (Ginetta, Caterham, single-seaters, GT, touring car)</w:t>
      </w:r>
    </w:p>
    <w:p>
      <w:pPr>
        <w:pStyle w:val="ListParagraph"/>
        <w:numPr>
          <w:ilvl w:val="0"/>
          <w:numId w:val="2"/>
        </w:numPr>
        <w:spacing w:after="80"/>
      </w:pPr>
      <w:r>
        <w:rPr>
          <w:rFonts w:ascii="Arial" w:cs="Arial" w:eastAsia="Arial" w:hAnsi="Arial"/>
          <w:b/>
          <w:bCs/>
          <w:sz w:val="22"/>
          <w:szCs w:val="22"/>
        </w:rPr>
        <w:t xml:space="preserve">Spend: </w:t>
      </w:r>
      <w:r>
        <w:rPr>
          <w:rFonts w:ascii="Arial" w:cs="Arial" w:eastAsia="Arial" w:hAnsi="Arial"/>
          <w:sz w:val="22"/>
          <w:szCs w:val="22"/>
        </w:rPr>
        <w:t xml:space="preserve">£2,500–£5,000+ per race weekend</w:t>
      </w:r>
    </w:p>
    <w:p>
      <w:pPr>
        <w:pStyle w:val="ListParagraph"/>
        <w:numPr>
          <w:ilvl w:val="0"/>
          <w:numId w:val="2"/>
        </w:numPr>
        <w:spacing w:after="80"/>
      </w:pPr>
      <w:r>
        <w:rPr>
          <w:rFonts w:ascii="Arial" w:cs="Arial" w:eastAsia="Arial" w:hAnsi="Arial"/>
          <w:b/>
          <w:bCs/>
          <w:sz w:val="22"/>
          <w:szCs w:val="22"/>
        </w:rPr>
        <w:t xml:space="preserve">Location: </w:t>
      </w:r>
      <w:r>
        <w:rPr>
          <w:rFonts w:ascii="Arial" w:cs="Arial" w:eastAsia="Arial" w:hAnsi="Arial"/>
          <w:sz w:val="22"/>
          <w:szCs w:val="22"/>
        </w:rPr>
        <w:t xml:space="preserve">Primarily UK and Europe, with international competitors</w:t>
      </w:r>
    </w:p>
    <w:p>
      <w:pPr>
        <w:pStyle w:val="Heading3"/>
        <w:spacing w:after="120" w:before="200"/>
      </w:pPr>
      <w:r>
        <w:t xml:space="preserve">Key Data Points From Assessments</w:t>
      </w:r>
    </w:p>
    <w:p>
      <w:pPr>
        <w:pStyle w:val="ListParagraph"/>
        <w:numPr>
          <w:ilvl w:val="0"/>
          <w:numId w:val="2"/>
        </w:numPr>
        <w:spacing w:after="80"/>
      </w:pPr>
      <w:r>
        <w:rPr>
          <w:rFonts w:ascii="Arial" w:cs="Arial" w:eastAsia="Arial" w:hAnsi="Arial"/>
          <w:sz w:val="22"/>
          <w:szCs w:val="22"/>
        </w:rPr>
        <w:t xml:space="preserve">Only 27% of drivers have a structured pre-session routine</w:t>
      </w:r>
    </w:p>
    <w:p>
      <w:pPr>
        <w:pStyle w:val="ListParagraph"/>
        <w:numPr>
          <w:ilvl w:val="0"/>
          <w:numId w:val="2"/>
        </w:numPr>
        <w:spacing w:after="80"/>
      </w:pPr>
      <w:r>
        <w:rPr>
          <w:rFonts w:ascii="Arial" w:cs="Arial" w:eastAsia="Arial" w:hAnsi="Arial"/>
          <w:sz w:val="22"/>
          <w:szCs w:val="22"/>
        </w:rPr>
        <w:t xml:space="preserve">Most rate their own performance as only 'Slightly Satisfied'</w:t>
      </w:r>
    </w:p>
    <w:p>
      <w:pPr>
        <w:pStyle w:val="ListParagraph"/>
        <w:numPr>
          <w:ilvl w:val="0"/>
          <w:numId w:val="2"/>
        </w:numPr>
        <w:spacing w:after="80"/>
      </w:pPr>
      <w:r>
        <w:rPr>
          <w:rFonts w:ascii="Arial" w:cs="Arial" w:eastAsia="Arial" w:hAnsi="Arial"/>
          <w:sz w:val="22"/>
          <w:szCs w:val="22"/>
        </w:rPr>
        <w:t xml:space="preserve">Over 60% experience regular lap time plateaus</w:t>
      </w:r>
    </w:p>
    <w:p>
      <w:pPr>
        <w:pStyle w:val="ListParagraph"/>
        <w:numPr>
          <w:ilvl w:val="0"/>
          <w:numId w:val="2"/>
        </w:numPr>
        <w:spacing w:after="80"/>
      </w:pPr>
      <w:r>
        <w:rPr>
          <w:rFonts w:ascii="Arial" w:cs="Arial" w:eastAsia="Arial" w:hAnsi="Arial"/>
          <w:sz w:val="22"/>
          <w:szCs w:val="22"/>
        </w:rPr>
        <w:t xml:space="preserve">Most score below 40% on the Driver Mindset Quiz</w:t>
      </w:r>
    </w:p>
    <w:p>
      <w:pPr>
        <w:pStyle w:val="Heading3"/>
        <w:spacing w:after="120" w:before="200"/>
      </w:pPr>
      <w:r>
        <w:t xml:space="preserve">Pain Points</w:t>
      </w:r>
    </w:p>
    <w:p>
      <w:pPr>
        <w:pStyle w:val="ListParagraph"/>
        <w:numPr>
          <w:ilvl w:val="0"/>
          <w:numId w:val="2"/>
        </w:numPr>
        <w:spacing w:after="80"/>
      </w:pPr>
      <w:r>
        <w:rPr>
          <w:rFonts w:ascii="Arial" w:cs="Arial" w:eastAsia="Arial" w:hAnsi="Arial"/>
          <w:sz w:val="22"/>
          <w:szCs w:val="22"/>
        </w:rPr>
        <w:t xml:space="preserve">Lap time plateaus and inconsistent performance</w:t>
      </w:r>
    </w:p>
    <w:p>
      <w:pPr>
        <w:pStyle w:val="ListParagraph"/>
        <w:numPr>
          <w:ilvl w:val="0"/>
          <w:numId w:val="2"/>
        </w:numPr>
        <w:spacing w:after="80"/>
      </w:pPr>
      <w:r>
        <w:rPr>
          <w:rFonts w:ascii="Arial" w:cs="Arial" w:eastAsia="Arial" w:hAnsi="Arial"/>
          <w:sz w:val="22"/>
          <w:szCs w:val="22"/>
        </w:rPr>
        <w:t xml:space="preserve">Overthinking, inner voice doubt, competitor obsession</w:t>
      </w:r>
    </w:p>
    <w:p>
      <w:pPr>
        <w:pStyle w:val="ListParagraph"/>
        <w:numPr>
          <w:ilvl w:val="0"/>
          <w:numId w:val="2"/>
        </w:numPr>
        <w:spacing w:after="80"/>
      </w:pPr>
      <w:r>
        <w:rPr>
          <w:rFonts w:ascii="Arial" w:cs="Arial" w:eastAsia="Arial" w:hAnsi="Arial"/>
          <w:sz w:val="22"/>
          <w:szCs w:val="22"/>
        </w:rPr>
        <w:t xml:space="preserve">Nerve management in qualifying and poor race starts</w:t>
      </w:r>
    </w:p>
    <w:p>
      <w:pPr>
        <w:pStyle w:val="ListParagraph"/>
        <w:numPr>
          <w:ilvl w:val="0"/>
          <w:numId w:val="2"/>
        </w:numPr>
        <w:spacing w:after="80"/>
      </w:pPr>
      <w:r>
        <w:rPr>
          <w:rFonts w:ascii="Arial" w:cs="Arial" w:eastAsia="Arial" w:hAnsi="Arial"/>
          <w:sz w:val="22"/>
          <w:szCs w:val="22"/>
        </w:rPr>
        <w:t xml:space="preserve">No structured pre-session routine or mental preparation system</w:t>
      </w:r>
    </w:p>
    <w:p>
      <w:pPr>
        <w:pStyle w:val="ListParagraph"/>
        <w:numPr>
          <w:ilvl w:val="0"/>
          <w:numId w:val="2"/>
        </w:numPr>
        <w:spacing w:after="80"/>
      </w:pPr>
      <w:r>
        <w:rPr>
          <w:rFonts w:ascii="Arial" w:cs="Arial" w:eastAsia="Arial" w:hAnsi="Arial"/>
          <w:sz w:val="22"/>
          <w:szCs w:val="22"/>
        </w:rPr>
        <w:t xml:space="preserve">Financial mindfulness while driving (protecting the car instead of attacking)</w:t>
      </w:r>
    </w:p>
    <w:p>
      <w:pPr>
        <w:pStyle w:val="ListParagraph"/>
        <w:numPr>
          <w:ilvl w:val="0"/>
          <w:numId w:val="2"/>
        </w:numPr>
        <w:spacing w:after="80"/>
      </w:pPr>
      <w:r>
        <w:rPr>
          <w:rFonts w:ascii="Arial" w:cs="Arial" w:eastAsia="Arial" w:hAnsi="Arial"/>
          <w:sz w:val="22"/>
          <w:szCs w:val="22"/>
        </w:rPr>
        <w:t xml:space="preserve">Frustration from not translating practice pace into race results</w:t>
      </w:r>
    </w:p>
    <w:p>
      <w:pPr>
        <w:pStyle w:val="Heading3"/>
        <w:spacing w:after="120" w:before="200"/>
      </w:pPr>
      <w:r>
        <w:t xml:space="preserve">Vocabulary Rules</w:t>
      </w:r>
    </w:p>
    <w:p>
      <w:pPr>
        <w:spacing w:after="160"/>
      </w:pPr>
      <w:r>
        <w:rPr>
          <w:rFonts w:ascii="Arial" w:cs="Arial" w:eastAsia="Arial" w:hAnsi="Arial"/>
          <w:sz w:val="22"/>
          <w:szCs w:val="22"/>
        </w:rPr>
        <w:t xml:space="preserve">All content uses car racing terminology: braking marker, racing line, stint, data traces, steering lock, tyre degradation, understeer/oversteer, lock-ups, apexes, car setup, FP sessions. Never motorcycle terminology.</w:t>
      </w:r>
    </w:p>
    <w:p>
      <w:pPr>
        <w:pBdr>
          <w:bottom w:val="single" w:color="E67E22" w:sz="4" w:space="8"/>
        </w:pBdr>
        <w:spacing w:after="200" w:before="200"/>
      </w:pPr>
    </w:p>
    <w:p>
      <w:pPr>
        <w:pStyle w:val="Heading1"/>
        <w:spacing w:after="200" w:before="360"/>
      </w:pPr>
      <w:r>
        <w:t xml:space="preserve">3. Content Strategy</w:t>
      </w:r>
    </w:p>
    <w:p>
      <w:pPr>
        <w:spacing w:after="160"/>
      </w:pPr>
      <w:r>
        <w:rPr>
          <w:rFonts w:ascii="Arial" w:cs="Arial" w:eastAsia="Arial" w:hAnsi="Arial"/>
          <w:sz w:val="22"/>
          <w:szCs w:val="22"/>
        </w:rPr>
        <w:t xml:space="preserve">Craig publishes daily posts across Facebook and Instagram using a structured content system inspired by Alex Hormozi's approach to value-driven social media. Every post follows a two-part structure where the value content and the call-to-action are deliberately unrelated to each other.</w:t>
      </w:r>
    </w:p>
    <w:p>
      <w:pPr>
        <w:pStyle w:val="Heading3"/>
        <w:spacing w:after="120" w:before="200"/>
      </w:pPr>
      <w:r>
        <w:t xml:space="preserve">The Two-Part Post Structure</w:t>
      </w:r>
    </w:p>
    <w:p>
      <w:pPr>
        <w:spacing w:after="160"/>
      </w:pPr>
      <w:r>
        <w:rPr>
          <w:rFonts w:ascii="Arial" w:cs="Arial" w:eastAsia="Arial" w:hAnsi="Arial"/>
          <w:b/>
          <w:bCs/>
          <w:sz w:val="22"/>
          <w:szCs w:val="22"/>
        </w:rPr>
        <w:t xml:space="preserve">Part 1 – Value Content: </w:t>
      </w:r>
      <w:r>
        <w:rPr>
          <w:rFonts w:ascii="Arial" w:cs="Arial" w:eastAsia="Arial" w:hAnsi="Arial"/>
          <w:sz w:val="22"/>
          <w:szCs w:val="22"/>
        </w:rPr>
        <w:t xml:space="preserve">A standalone post delivering genuine insight, pattern recognition, or neuroscience-backed performance advice using one of the content frameworks described below.</w:t>
      </w:r>
    </w:p>
    <w:p>
      <w:pPr>
        <w:spacing w:after="160"/>
      </w:pPr>
      <w:r>
        <w:rPr>
          <w:rFonts w:ascii="Arial" w:cs="Arial" w:eastAsia="Arial" w:hAnsi="Arial"/>
          <w:b/>
          <w:bCs/>
          <w:sz w:val="22"/>
          <w:szCs w:val="22"/>
        </w:rPr>
        <w:t xml:space="preserve">Part 2 – CTA: </w:t>
      </w:r>
      <w:r>
        <w:rPr>
          <w:rFonts w:ascii="Arial" w:cs="Arial" w:eastAsia="Arial" w:hAnsi="Arial"/>
          <w:sz w:val="22"/>
          <w:szCs w:val="22"/>
        </w:rPr>
        <w:t xml:space="preserve">Separated by a line break (no separator symbols). Opens with 'Oh, by the way', 'PS', or 'Completely unrelated.' Directs to one of five lead magnet assessments. Never connects thematically to the value content. Maintains confident 'with or without you' energy. Never needy.</w:t>
      </w:r>
    </w:p>
    <w:p>
      <w:pPr>
        <w:pStyle w:val="Heading3"/>
        <w:spacing w:after="120" w:before="200"/>
      </w:pPr>
      <w:r>
        <w:t xml:space="preserve">The 3S's and 2F's Content Framework</w:t>
      </w:r>
    </w:p>
    <w:p>
      <w:pPr>
        <w:spacing w:after="160"/>
      </w:pPr>
      <w:r>
        <w:rPr>
          <w:rFonts w:ascii="Arial" w:cs="Arial" w:eastAsia="Arial" w:hAnsi="Arial"/>
          <w:sz w:val="22"/>
          <w:szCs w:val="22"/>
        </w:rPr>
        <w:t xml:space="preserve">Every post is categorised using one of five content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SCARY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Fear-based hooks. Data that reveals how much performance drivers are losing without realising it. Pattern interrupts that challenge assumptions.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STRANGE</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Counterintuitive insights. Unexpected neuroscience findings. 'You would never guess' angles that stop the scroll through curiosity.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SEXY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Aspirational content. What flow state looks like. What it feels like when everything clicks. The results that are possible.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FREE VALUE</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Actionable tips, techniques, and frameworks a driver can apply immediately. Give away the 'what' and 'why', sell the 'how'.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FAMILIAR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Relatable paddock scenarios every racer recognises. 'You know when...' moments that build trust and connection.</w:t>
            </w:r>
          </w:p>
        </w:tc>
      </w:tr>
    </w:tbl>
    <w:p>
      <w:pPr>
        <w:spacing w:after="200"/>
      </w:pPr>
    </w:p>
    <w:p>
      <w:pPr>
        <w:pStyle w:val="Heading3"/>
        <w:spacing w:after="120" w:before="200"/>
      </w:pPr>
      <w:r>
        <w:t xml:space="preserve">The 7 Content Pillars</w:t>
      </w:r>
    </w:p>
    <w:p>
      <w:pPr>
        <w:spacing w:after="160"/>
      </w:pPr>
      <w:r>
        <w:rPr>
          <w:rFonts w:ascii="Arial" w:cs="Arial" w:eastAsia="Arial" w:hAnsi="Arial"/>
          <w:sz w:val="22"/>
          <w:szCs w:val="22"/>
        </w:rPr>
        <w:t xml:space="preserve">All posts draw from seven core performance themes:</w:t>
      </w:r>
    </w:p>
    <w:p>
      <w:pPr>
        <w:pStyle w:val="ListParagraph"/>
        <w:numPr>
          <w:ilvl w:val="0"/>
          <w:numId w:val="3"/>
        </w:numPr>
        <w:spacing w:after="80"/>
      </w:pPr>
      <w:r>
        <w:rPr>
          <w:rFonts w:ascii="Arial" w:cs="Arial" w:eastAsia="Arial" w:hAnsi="Arial"/>
          <w:b/>
          <w:bCs/>
          <w:sz w:val="22"/>
          <w:szCs w:val="22"/>
        </w:rPr>
        <w:t xml:space="preserve">Visual Targeting: </w:t>
      </w:r>
      <w:r>
        <w:rPr>
          <w:rFonts w:ascii="Arial" w:cs="Arial" w:eastAsia="Arial" w:hAnsi="Arial"/>
          <w:sz w:val="22"/>
          <w:szCs w:val="22"/>
        </w:rPr>
        <w:t xml:space="preserve">Eyes at wrong reference points, 200–300ms delay, 0.3–0.5s per corner lost</w:t>
      </w:r>
    </w:p>
    <w:p>
      <w:pPr>
        <w:pStyle w:val="ListParagraph"/>
        <w:numPr>
          <w:ilvl w:val="0"/>
          <w:numId w:val="3"/>
        </w:numPr>
        <w:spacing w:after="80"/>
      </w:pPr>
      <w:r>
        <w:rPr>
          <w:rFonts w:ascii="Arial" w:cs="Arial" w:eastAsia="Arial" w:hAnsi="Arial"/>
          <w:b/>
          <w:bCs/>
          <w:sz w:val="22"/>
          <w:szCs w:val="22"/>
        </w:rPr>
        <w:t xml:space="preserve">Braking Zone Panic: </w:t>
      </w:r>
      <w:r>
        <w:rPr>
          <w:rFonts w:ascii="Arial" w:cs="Arial" w:eastAsia="Arial" w:hAnsi="Arial"/>
          <w:sz w:val="22"/>
          <w:szCs w:val="22"/>
        </w:rPr>
        <w:t xml:space="preserve">Reactive vs planned braking, cortisol flooding under pressure</w:t>
      </w:r>
    </w:p>
    <w:p>
      <w:pPr>
        <w:pStyle w:val="ListParagraph"/>
        <w:numPr>
          <w:ilvl w:val="0"/>
          <w:numId w:val="3"/>
        </w:numPr>
        <w:spacing w:after="80"/>
      </w:pPr>
      <w:r>
        <w:rPr>
          <w:rFonts w:ascii="Arial" w:cs="Arial" w:eastAsia="Arial" w:hAnsi="Arial"/>
          <w:b/>
          <w:bCs/>
          <w:sz w:val="22"/>
          <w:szCs w:val="22"/>
        </w:rPr>
        <w:t xml:space="preserve">Competitor Obsession: </w:t>
      </w:r>
      <w:r>
        <w:rPr>
          <w:rFonts w:ascii="Arial" w:cs="Arial" w:eastAsia="Arial" w:hAnsi="Arial"/>
          <w:sz w:val="22"/>
          <w:szCs w:val="22"/>
        </w:rPr>
        <w:t xml:space="preserve">30% bandwidth wasted, timing screen addiction</w:t>
      </w:r>
    </w:p>
    <w:p>
      <w:pPr>
        <w:pStyle w:val="ListParagraph"/>
        <w:numPr>
          <w:ilvl w:val="0"/>
          <w:numId w:val="3"/>
        </w:numPr>
        <w:spacing w:after="80"/>
      </w:pPr>
      <w:r>
        <w:rPr>
          <w:rFonts w:ascii="Arial" w:cs="Arial" w:eastAsia="Arial" w:hAnsi="Arial"/>
          <w:b/>
          <w:bCs/>
          <w:sz w:val="22"/>
          <w:szCs w:val="22"/>
        </w:rPr>
        <w:t xml:space="preserve">Overthinking Trap: </w:t>
      </w:r>
      <w:r>
        <w:rPr>
          <w:rFonts w:ascii="Arial" w:cs="Arial" w:eastAsia="Arial" w:hAnsi="Arial"/>
          <w:sz w:val="22"/>
          <w:szCs w:val="22"/>
        </w:rPr>
        <w:t xml:space="preserve">Prefrontal cortex interference, 'trying harder' paradox</w:t>
      </w:r>
    </w:p>
    <w:p>
      <w:pPr>
        <w:pStyle w:val="ListParagraph"/>
        <w:numPr>
          <w:ilvl w:val="0"/>
          <w:numId w:val="3"/>
        </w:numPr>
        <w:spacing w:after="80"/>
      </w:pPr>
      <w:r>
        <w:rPr>
          <w:rFonts w:ascii="Arial" w:cs="Arial" w:eastAsia="Arial" w:hAnsi="Arial"/>
          <w:b/>
          <w:bCs/>
          <w:sz w:val="22"/>
          <w:szCs w:val="22"/>
        </w:rPr>
        <w:t xml:space="preserve">Lap Time Plateau: </w:t>
      </w:r>
      <w:r>
        <w:rPr>
          <w:rFonts w:ascii="Arial" w:cs="Arial" w:eastAsia="Arial" w:hAnsi="Arial"/>
          <w:sz w:val="22"/>
          <w:szCs w:val="22"/>
        </w:rPr>
        <w:t xml:space="preserve">Brain comfort zone ceiling, same references = same times</w:t>
      </w:r>
    </w:p>
    <w:p>
      <w:pPr>
        <w:pStyle w:val="ListParagraph"/>
        <w:numPr>
          <w:ilvl w:val="0"/>
          <w:numId w:val="3"/>
        </w:numPr>
        <w:spacing w:after="80"/>
      </w:pPr>
      <w:r>
        <w:rPr>
          <w:rFonts w:ascii="Arial" w:cs="Arial" w:eastAsia="Arial" w:hAnsi="Arial"/>
          <w:b/>
          <w:bCs/>
          <w:sz w:val="22"/>
          <w:szCs w:val="22"/>
        </w:rPr>
        <w:t xml:space="preserve">Change Mode Chaos: </w:t>
      </w:r>
      <w:r>
        <w:rPr>
          <w:rFonts w:ascii="Arial" w:cs="Arial" w:eastAsia="Arial" w:hAnsi="Arial"/>
          <w:sz w:val="22"/>
          <w:szCs w:val="22"/>
        </w:rPr>
        <w:t xml:space="preserve">Weather changes, red flags, session transitions</w:t>
      </w:r>
    </w:p>
    <w:p>
      <w:pPr>
        <w:pStyle w:val="ListParagraph"/>
        <w:numPr>
          <w:ilvl w:val="0"/>
          <w:numId w:val="3"/>
        </w:numPr>
        <w:spacing w:after="160"/>
      </w:pPr>
      <w:r>
        <w:rPr>
          <w:rFonts w:ascii="Arial" w:cs="Arial" w:eastAsia="Arial" w:hAnsi="Arial"/>
          <w:b/>
          <w:bCs/>
          <w:sz w:val="22"/>
          <w:szCs w:val="22"/>
        </w:rPr>
        <w:t xml:space="preserve">Expectation Pressure: </w:t>
      </w:r>
      <w:r>
        <w:rPr>
          <w:rFonts w:ascii="Arial" w:cs="Arial" w:eastAsia="Arial" w:hAnsi="Arial"/>
          <w:sz w:val="22"/>
          <w:szCs w:val="22"/>
        </w:rPr>
        <w:t xml:space="preserve">'Home track' pressure, self-created weight</w:t>
      </w:r>
    </w:p>
    <w:p>
      <w:pPr>
        <w:pStyle w:val="Heading3"/>
        <w:spacing w:after="120" w:before="200"/>
      </w:pPr>
      <w:r>
        <w:t xml:space="preserve">Writing Style</w:t>
      </w:r>
    </w:p>
    <w:p>
      <w:pPr>
        <w:pStyle w:val="ListParagraph"/>
        <w:numPr>
          <w:ilvl w:val="0"/>
          <w:numId w:val="2"/>
        </w:numPr>
        <w:spacing w:after="80"/>
      </w:pPr>
      <w:r>
        <w:rPr>
          <w:rFonts w:ascii="Arial" w:cs="Arial" w:eastAsia="Arial" w:hAnsi="Arial"/>
          <w:sz w:val="22"/>
          <w:szCs w:val="22"/>
        </w:rPr>
        <w:t xml:space="preserve">Written as Craig: warm, direct, confident, never preachy or bro-ish</w:t>
      </w:r>
    </w:p>
    <w:p>
      <w:pPr>
        <w:pStyle w:val="ListParagraph"/>
        <w:numPr>
          <w:ilvl w:val="0"/>
          <w:numId w:val="2"/>
        </w:numPr>
        <w:spacing w:after="80"/>
      </w:pPr>
      <w:r>
        <w:rPr>
          <w:rFonts w:ascii="Arial" w:cs="Arial" w:eastAsia="Arial" w:hAnsi="Arial"/>
          <w:sz w:val="22"/>
          <w:szCs w:val="22"/>
        </w:rPr>
        <w:t xml:space="preserve">UK English spelling throughout</w:t>
      </w:r>
    </w:p>
    <w:p>
      <w:pPr>
        <w:pStyle w:val="ListParagraph"/>
        <w:numPr>
          <w:ilvl w:val="0"/>
          <w:numId w:val="2"/>
        </w:numPr>
        <w:spacing w:after="80"/>
      </w:pPr>
      <w:r>
        <w:rPr>
          <w:rFonts w:ascii="Arial" w:cs="Arial" w:eastAsia="Arial" w:hAnsi="Arial"/>
          <w:sz w:val="22"/>
          <w:szCs w:val="22"/>
        </w:rPr>
        <w:t xml:space="preserve">Short paragraphs (1–2 sentences), mobile-first formatting</w:t>
      </w:r>
    </w:p>
    <w:p>
      <w:pPr>
        <w:pStyle w:val="ListParagraph"/>
        <w:numPr>
          <w:ilvl w:val="0"/>
          <w:numId w:val="2"/>
        </w:numPr>
        <w:spacing w:after="80"/>
      </w:pPr>
      <w:r>
        <w:rPr>
          <w:rFonts w:ascii="Arial" w:cs="Arial" w:eastAsia="Arial" w:hAnsi="Arial"/>
          <w:sz w:val="22"/>
          <w:szCs w:val="22"/>
        </w:rPr>
        <w:t xml:space="preserve">Post length: 100–400 words value + CTA, maximum 2,000 characters total</w:t>
      </w:r>
    </w:p>
    <w:p>
      <w:pPr>
        <w:pStyle w:val="ListParagraph"/>
        <w:numPr>
          <w:ilvl w:val="0"/>
          <w:numId w:val="2"/>
        </w:numPr>
        <w:spacing w:after="80"/>
      </w:pPr>
      <w:r>
        <w:rPr>
          <w:rFonts w:ascii="Arial" w:cs="Arial" w:eastAsia="Arial" w:hAnsi="Arial"/>
          <w:sz w:val="22"/>
          <w:szCs w:val="22"/>
        </w:rPr>
        <w:t xml:space="preserve">Opening hook must stop the scroll</w:t>
      </w:r>
    </w:p>
    <w:p>
      <w:pPr>
        <w:pStyle w:val="ListParagraph"/>
        <w:numPr>
          <w:ilvl w:val="0"/>
          <w:numId w:val="2"/>
        </w:numPr>
        <w:spacing w:after="80"/>
      </w:pPr>
      <w:r>
        <w:rPr>
          <w:rFonts w:ascii="Arial" w:cs="Arial" w:eastAsia="Arial" w:hAnsi="Arial"/>
          <w:sz w:val="22"/>
          <w:szCs w:val="22"/>
        </w:rPr>
        <w:t xml:space="preserve">Emojis used sparingly (CTA section only). No hashtags in body.</w:t>
      </w:r>
    </w:p>
    <w:p>
      <w:pPr>
        <w:pStyle w:val="ListParagraph"/>
        <w:numPr>
          <w:ilvl w:val="0"/>
          <w:numId w:val="2"/>
        </w:numPr>
        <w:spacing w:after="80"/>
      </w:pPr>
      <w:r>
        <w:rPr>
          <w:rFonts w:ascii="Arial" w:cs="Arial" w:eastAsia="Arial" w:hAnsi="Arial"/>
          <w:sz w:val="22"/>
          <w:szCs w:val="22"/>
        </w:rPr>
        <w:t xml:space="preserve">Never use em dashes, separator dots, or any AI-looking formatting</w:t>
      </w:r>
    </w:p>
    <w:p>
      <w:pPr>
        <w:pStyle w:val="ListParagraph"/>
        <w:numPr>
          <w:ilvl w:val="0"/>
          <w:numId w:val="2"/>
        </w:numPr>
        <w:spacing w:after="80"/>
      </w:pPr>
      <w:r>
        <w:rPr>
          <w:rFonts w:ascii="Arial" w:cs="Arial" w:eastAsia="Arial" w:hAnsi="Arial"/>
          <w:sz w:val="22"/>
          <w:szCs w:val="22"/>
        </w:rPr>
        <w:t xml:space="preserve">Every post includes a killer visual recommendation</w:t>
      </w:r>
    </w:p>
    <w:p>
      <w:pPr>
        <w:pBdr>
          <w:bottom w:val="single" w:color="E67E22" w:sz="4" w:space="8"/>
        </w:pBdr>
        <w:spacing w:after="200" w:before="200"/>
      </w:pPr>
    </w:p>
    <w:p>
      <w:pPr>
        <w:pStyle w:val="Heading1"/>
        <w:spacing w:after="200" w:before="360"/>
      </w:pPr>
      <w:r>
        <w:t xml:space="preserve">4. The 5 Lead Magnet Assessments</w:t>
      </w:r>
    </w:p>
    <w:p>
      <w:pPr>
        <w:spacing w:after="160"/>
      </w:pPr>
      <w:r>
        <w:rPr>
          <w:rFonts w:ascii="Arial" w:cs="Arial" w:eastAsia="Arial" w:hAnsi="Arial"/>
          <w:sz w:val="22"/>
          <w:szCs w:val="22"/>
        </w:rPr>
        <w:t xml:space="preserve">Every post includes a CTA directing to one of five free assessments. These rotate on a schedule and are matched to timing and topic. The CTAs are deliberately unrelated to the post's value content to avoid feeling salesy.</w:t>
      </w:r>
    </w:p>
    <w:p>
      <w:pPr>
        <w:pStyle w:val="Heading3"/>
        <w:spacing w:after="120" w:before="200"/>
      </w:pPr>
      <w:r>
        <w:t xml:space="preserve">LM1: Driver Race Weekend Review (PRIMARY)</w:t>
      </w:r>
    </w:p>
    <w:p>
      <w:pPr>
        <w:spacing w:after="160"/>
      </w:pPr>
      <w:r>
        <w:rPr>
          <w:rFonts w:ascii="Arial" w:cs="Arial" w:eastAsia="Arial" w:hAnsi="Arial"/>
          <w:b/>
          <w:bCs/>
          <w:sz w:val="22"/>
          <w:szCs w:val="22"/>
        </w:rPr>
        <w:t xml:space="preserve">URL: </w:t>
      </w:r>
      <w:r>
        <w:rPr>
          <w:rFonts w:ascii="Arial" w:cs="Arial" w:eastAsia="Arial" w:hAnsi="Arial"/>
          <w:sz w:val="22"/>
          <w:szCs w:val="22"/>
        </w:rPr>
        <w:t xml:space="preserve">improve-driver.scoreapp.com</w:t>
      </w:r>
    </w:p>
    <w:p>
      <w:pPr>
        <w:spacing w:after="160"/>
      </w:pPr>
      <w:r>
        <w:rPr>
          <w:rFonts w:ascii="Arial" w:cs="Arial" w:eastAsia="Arial" w:hAnsi="Arial"/>
          <w:b/>
          <w:bCs/>
          <w:sz w:val="22"/>
          <w:szCs w:val="22"/>
        </w:rPr>
        <w:t xml:space="preserve">Delivery: </w:t>
      </w:r>
      <w:r>
        <w:rPr>
          <w:rFonts w:ascii="Arial" w:cs="Arial" w:eastAsia="Arial" w:hAnsi="Arial"/>
          <w:sz w:val="22"/>
          <w:szCs w:val="22"/>
        </w:rPr>
        <w:t xml:space="preserve">Comment trigger word → ManyChat DM with link</w:t>
      </w:r>
    </w:p>
    <w:p>
      <w:pPr>
        <w:spacing w:after="160"/>
      </w:pPr>
      <w:r>
        <w:rPr>
          <w:rFonts w:ascii="Arial" w:cs="Arial" w:eastAsia="Arial" w:hAnsi="Arial"/>
          <w:b/>
          <w:bCs/>
          <w:sz w:val="22"/>
          <w:szCs w:val="22"/>
        </w:rPr>
        <w:t xml:space="preserve">Frequency: </w:t>
      </w:r>
      <w:r>
        <w:rPr>
          <w:rFonts w:ascii="Arial" w:cs="Arial" w:eastAsia="Arial" w:hAnsi="Arial"/>
          <w:sz w:val="22"/>
          <w:szCs w:val="22"/>
        </w:rPr>
        <w:t xml:space="preserve">3–4 times per week (the workhorse CTA)</w:t>
      </w:r>
    </w:p>
    <w:p>
      <w:pPr>
        <w:spacing w:after="160"/>
      </w:pPr>
      <w:r>
        <w:rPr>
          <w:rFonts w:ascii="Arial" w:cs="Arial" w:eastAsia="Arial" w:hAnsi="Arial"/>
          <w:b/>
          <w:bCs/>
          <w:sz w:val="22"/>
          <w:szCs w:val="22"/>
        </w:rPr>
        <w:t xml:space="preserve">When: </w:t>
      </w:r>
      <w:r>
        <w:rPr>
          <w:rFonts w:ascii="Arial" w:cs="Arial" w:eastAsia="Arial" w:hAnsi="Arial"/>
          <w:sz w:val="22"/>
          <w:szCs w:val="22"/>
        </w:rPr>
        <w:t xml:space="preserve">Race weekend posts, post-race content, any performance topic</w:t>
      </w:r>
    </w:p>
    <w:p>
      <w:pPr>
        <w:spacing w:after="160"/>
      </w:pPr>
      <w:r>
        <w:rPr>
          <w:rFonts w:ascii="Arial" w:cs="Arial" w:eastAsia="Arial" w:hAnsi="Arial"/>
          <w:sz w:val="22"/>
          <w:szCs w:val="22"/>
        </w:rPr>
        <w:t xml:space="preserve">Measures pre-session routine, sleep, food/hydration, visualisation, preparation, car/track connection, FP speed, relaxation, plateaus, overthinking, inner voice, championship pressure, and financial mindfulness. This is the primary entry point to the funnel.</w:t>
      </w:r>
    </w:p>
    <w:p>
      <w:pPr>
        <w:spacing w:after="160"/>
      </w:pPr>
      <w:r>
        <w:rPr>
          <w:rFonts w:ascii="Arial" w:cs="Arial" w:eastAsia="Arial" w:hAnsi="Arial"/>
          <w:b/>
          <w:bCs/>
          <w:sz w:val="22"/>
          <w:szCs w:val="22"/>
        </w:rPr>
        <w:t xml:space="preserve">Funnel: </w:t>
      </w:r>
      <w:r>
        <w:rPr>
          <w:rFonts w:ascii="Arial" w:cs="Arial" w:eastAsia="Arial" w:hAnsi="Arial"/>
          <w:sz w:val="22"/>
          <w:szCs w:val="22"/>
        </w:rPr>
        <w:t xml:space="preserve">Comment trigger → DM with link → Assessment → Results → Podium Contenders Blueprint → Strategy Call → Flow Performance Programme (£4K)</w:t>
      </w:r>
    </w:p>
    <w:p>
      <w:pPr>
        <w:pStyle w:val="Heading3"/>
        <w:spacing w:after="120" w:before="200"/>
      </w:pPr>
      <w:r>
        <w:t xml:space="preserve">LM2: End of Season Review</w:t>
      </w:r>
    </w:p>
    <w:p>
      <w:pPr>
        <w:spacing w:after="160"/>
      </w:pPr>
      <w:r>
        <w:rPr>
          <w:rFonts w:ascii="Arial" w:cs="Arial" w:eastAsia="Arial" w:hAnsi="Arial"/>
          <w:b/>
          <w:bCs/>
          <w:sz w:val="22"/>
          <w:szCs w:val="22"/>
        </w:rPr>
        <w:t xml:space="preserve">URL: </w:t>
      </w:r>
      <w:r>
        <w:rPr>
          <w:rFonts w:ascii="Arial" w:cs="Arial" w:eastAsia="Arial" w:hAnsi="Arial"/>
          <w:sz w:val="22"/>
          <w:szCs w:val="22"/>
        </w:rPr>
        <w:t xml:space="preserve">driverseason.scoreapp.com</w:t>
      </w:r>
    </w:p>
    <w:p>
      <w:pPr>
        <w:spacing w:after="160"/>
      </w:pPr>
      <w:r>
        <w:rPr>
          <w:rFonts w:ascii="Arial" w:cs="Arial" w:eastAsia="Arial" w:hAnsi="Arial"/>
          <w:b/>
          <w:bCs/>
          <w:sz w:val="22"/>
          <w:szCs w:val="22"/>
        </w:rPr>
        <w:t xml:space="preserve">Frequency: </w:t>
      </w:r>
      <w:r>
        <w:rPr>
          <w:rFonts w:ascii="Arial" w:cs="Arial" w:eastAsia="Arial" w:hAnsi="Arial"/>
          <w:sz w:val="22"/>
          <w:szCs w:val="22"/>
        </w:rPr>
        <w:t xml:space="preserve">1x/week during off-season (Oct–Feb), occasionally during season</w:t>
      </w:r>
    </w:p>
    <w:p>
      <w:pPr>
        <w:spacing w:after="160"/>
      </w:pPr>
      <w:r>
        <w:rPr>
          <w:rFonts w:ascii="Arial" w:cs="Arial" w:eastAsia="Arial" w:hAnsi="Arial"/>
          <w:sz w:val="22"/>
          <w:szCs w:val="22"/>
        </w:rPr>
        <w:t xml:space="preserve">Scores drivers across 8 performance pillars: Overall, Season Goals, Mindset, FP, Qualifying, Race, Funding, and Warm Up &amp; Preparation. Most useful during the off-season when drivers are reflecting on what went right and wrong.</w:t>
      </w:r>
    </w:p>
    <w:p>
      <w:pPr>
        <w:pStyle w:val="Heading3"/>
        <w:spacing w:after="120" w:before="200"/>
      </w:pPr>
      <w:r>
        <w:t xml:space="preserve">LM3: Driver Flow Profile</w:t>
      </w:r>
    </w:p>
    <w:p>
      <w:pPr>
        <w:spacing w:after="160"/>
      </w:pPr>
      <w:r>
        <w:rPr>
          <w:rFonts w:ascii="Arial" w:cs="Arial" w:eastAsia="Arial" w:hAnsi="Arial"/>
          <w:b/>
          <w:bCs/>
          <w:sz w:val="22"/>
          <w:szCs w:val="22"/>
        </w:rPr>
        <w:t xml:space="preserve">URL: </w:t>
      </w:r>
      <w:r>
        <w:rPr>
          <w:rFonts w:ascii="Arial" w:cs="Arial" w:eastAsia="Arial" w:hAnsi="Arial"/>
          <w:sz w:val="22"/>
          <w:szCs w:val="22"/>
        </w:rPr>
        <w:t xml:space="preserve">caminocoaching.co.uk/driver-flow</w:t>
      </w:r>
    </w:p>
    <w:p>
      <w:pPr>
        <w:spacing w:after="160"/>
      </w:pPr>
      <w:r>
        <w:rPr>
          <w:rFonts w:ascii="Arial" w:cs="Arial" w:eastAsia="Arial" w:hAnsi="Arial"/>
          <w:b/>
          <w:bCs/>
          <w:sz w:val="22"/>
          <w:szCs w:val="22"/>
        </w:rPr>
        <w:t xml:space="preserve">Frequency: </w:t>
      </w:r>
      <w:r>
        <w:rPr>
          <w:rFonts w:ascii="Arial" w:cs="Arial" w:eastAsia="Arial" w:hAnsi="Arial"/>
          <w:sz w:val="22"/>
          <w:szCs w:val="22"/>
        </w:rPr>
        <w:t xml:space="preserve">1x/week</w:t>
      </w:r>
    </w:p>
    <w:p>
      <w:pPr>
        <w:spacing w:after="160"/>
      </w:pPr>
      <w:r>
        <w:rPr>
          <w:rFonts w:ascii="Arial" w:cs="Arial" w:eastAsia="Arial" w:hAnsi="Arial"/>
          <w:sz w:val="22"/>
          <w:szCs w:val="22"/>
        </w:rPr>
        <w:t xml:space="preserve">Maps how often a driver accesses the zone, what triggers flow, and what blocks it. Measures flow recognition, confidence, fun while driving, zone access, and nerves/anxiety. Used alongside flow state and neuroscience content.</w:t>
      </w:r>
    </w:p>
    <w:p>
      <w:pPr>
        <w:pStyle w:val="Heading3"/>
        <w:spacing w:after="120" w:before="200"/>
      </w:pPr>
      <w:r>
        <w:t xml:space="preserve">LM4: Driver Mindset Quiz</w:t>
      </w:r>
    </w:p>
    <w:p>
      <w:pPr>
        <w:spacing w:after="160"/>
      </w:pPr>
      <w:r>
        <w:rPr>
          <w:rFonts w:ascii="Arial" w:cs="Arial" w:eastAsia="Arial" w:hAnsi="Arial"/>
          <w:b/>
          <w:bCs/>
          <w:sz w:val="22"/>
          <w:szCs w:val="22"/>
        </w:rPr>
        <w:t xml:space="preserve">URL: </w:t>
      </w:r>
      <w:r>
        <w:rPr>
          <w:rFonts w:ascii="Arial" w:cs="Arial" w:eastAsia="Arial" w:hAnsi="Arial"/>
          <w:sz w:val="22"/>
          <w:szCs w:val="22"/>
        </w:rPr>
        <w:t xml:space="preserve">caminocoaching.co.uk/driver-mindset</w:t>
      </w:r>
    </w:p>
    <w:p>
      <w:pPr>
        <w:spacing w:after="160"/>
      </w:pPr>
      <w:r>
        <w:rPr>
          <w:rFonts w:ascii="Arial" w:cs="Arial" w:eastAsia="Arial" w:hAnsi="Arial"/>
          <w:b/>
          <w:bCs/>
          <w:sz w:val="22"/>
          <w:szCs w:val="22"/>
        </w:rPr>
        <w:t xml:space="preserve">Frequency: </w:t>
      </w:r>
      <w:r>
        <w:rPr>
          <w:rFonts w:ascii="Arial" w:cs="Arial" w:eastAsia="Arial" w:hAnsi="Arial"/>
          <w:sz w:val="22"/>
          <w:szCs w:val="22"/>
        </w:rPr>
        <w:t xml:space="preserve">1x/week</w:t>
      </w:r>
    </w:p>
    <w:p>
      <w:pPr>
        <w:spacing w:after="160"/>
      </w:pPr>
      <w:r>
        <w:rPr>
          <w:rFonts w:ascii="Arial" w:cs="Arial" w:eastAsia="Arial" w:hAnsi="Arial"/>
          <w:sz w:val="22"/>
          <w:szCs w:val="22"/>
        </w:rPr>
        <w:t xml:space="preserve">12 scenario-based questions: missing the podium by 0.001s, your teammate beating you in identical conditions, getting pushed wide on Lap 1, crashing out. How you react reveals everything. Most drivers score below 40%.</w:t>
      </w:r>
    </w:p>
    <w:p>
      <w:pPr>
        <w:pStyle w:val="Heading3"/>
        <w:spacing w:after="120" w:before="200"/>
      </w:pPr>
      <w:r>
        <w:t xml:space="preserve">LM5: Driver Sleep Test</w:t>
      </w:r>
    </w:p>
    <w:p>
      <w:pPr>
        <w:spacing w:after="160"/>
      </w:pPr>
      <w:r>
        <w:rPr>
          <w:rFonts w:ascii="Arial" w:cs="Arial" w:eastAsia="Arial" w:hAnsi="Arial"/>
          <w:b/>
          <w:bCs/>
          <w:sz w:val="22"/>
          <w:szCs w:val="22"/>
        </w:rPr>
        <w:t xml:space="preserve">URL: </w:t>
      </w:r>
      <w:r>
        <w:rPr>
          <w:rFonts w:ascii="Arial" w:cs="Arial" w:eastAsia="Arial" w:hAnsi="Arial"/>
          <w:sz w:val="22"/>
          <w:szCs w:val="22"/>
        </w:rPr>
        <w:t xml:space="preserve">caminocoaching.co.uk/driver-sleep</w:t>
      </w:r>
    </w:p>
    <w:p>
      <w:pPr>
        <w:spacing w:after="160"/>
      </w:pPr>
      <w:r>
        <w:rPr>
          <w:rFonts w:ascii="Arial" w:cs="Arial" w:eastAsia="Arial" w:hAnsi="Arial"/>
          <w:b/>
          <w:bCs/>
          <w:sz w:val="22"/>
          <w:szCs w:val="22"/>
        </w:rPr>
        <w:t xml:space="preserve">Frequency: </w:t>
      </w:r>
      <w:r>
        <w:rPr>
          <w:rFonts w:ascii="Arial" w:cs="Arial" w:eastAsia="Arial" w:hAnsi="Arial"/>
          <w:sz w:val="22"/>
          <w:szCs w:val="22"/>
        </w:rPr>
        <w:t xml:space="preserve">1–2x/month</w:t>
      </w:r>
    </w:p>
    <w:p>
      <w:pPr>
        <w:spacing w:after="160"/>
      </w:pPr>
      <w:r>
        <w:rPr>
          <w:rFonts w:ascii="Arial" w:cs="Arial" w:eastAsia="Arial" w:hAnsi="Arial"/>
          <w:sz w:val="22"/>
          <w:szCs w:val="22"/>
        </w:rPr>
        <w:t xml:space="preserve">A 60-second sleep assessment that checks whether a driver's sleep habits are helping or hurting reaction times, concentration, and consistency. Works as a pattern interrupt because sleep is unexpected in a racing performance context.</w:t>
      </w:r>
    </w:p>
    <w:p>
      <w:pPr>
        <w:pBdr>
          <w:bottom w:val="single" w:color="E67E22" w:sz="4" w:space="8"/>
        </w:pBdr>
        <w:spacing w:after="200" w:before="200"/>
      </w:pPr>
    </w:p>
    <w:p>
      <w:pPr>
        <w:pStyle w:val="Heading1"/>
        <w:spacing w:after="200" w:before="360"/>
      </w:pPr>
      <w:r>
        <w:t xml:space="preserve">5. CTA Rotation Schedule</w:t>
      </w:r>
    </w:p>
    <w:p>
      <w:pPr>
        <w:pStyle w:val="Heading3"/>
        <w:spacing w:after="120" w:before="200"/>
      </w:pPr>
      <w:r>
        <w:t xml:space="preserve">Race Season (March–October)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CTA</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A (Race Weekend Review)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Post-race momentum capture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Tuesday</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CTA A (Race Weekend Review)</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Reinforce while race is still fresh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Wednesday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D (Mindset Quiz)</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Mid-week engagement driver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Thursday</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CTA C (Flow Profile)</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Pre-weekend curiosity builder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Friday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A (Race Weekend Review)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Prime drivers heading into race weekend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Saturday</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CTA A (Race Weekend Review)</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Race day relevance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Sunday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E (Sleep Test) or 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interrupt / variety</w:t>
            </w:r>
          </w:p>
        </w:tc>
      </w:tr>
    </w:tbl>
    <w:p>
      <w:pPr>
        <w:spacing w:after="200"/>
      </w:pPr>
    </w:p>
    <w:p>
      <w:pPr>
        <w:pStyle w:val="Heading3"/>
        <w:spacing w:after="120" w:before="200"/>
      </w:pPr>
      <w:r>
        <w:t xml:space="preserve">Off-Season (November–February)</w:t>
      </w:r>
    </w:p>
    <w:p>
      <w:pPr>
        <w:spacing w:after="160"/>
      </w:pPr>
      <w:r>
        <w:rPr>
          <w:rFonts w:ascii="Arial" w:cs="Arial" w:eastAsia="Arial" w:hAnsi="Arial"/>
          <w:sz w:val="22"/>
          <w:szCs w:val="22"/>
        </w:rPr>
        <w:t xml:space="preserve">During the off-season, the Race Weekend Review is not used as the primary CTA. Instead, the rotation shifts to Season Review, Flow Profile, Mindset Quiz, and Sleep Test. The Season Review becomes the workhorse CTA during this period, with the Mindset Quiz particularly effective as an engagement driver.</w:t>
      </w:r>
    </w:p>
    <w:p>
      <w:pPr>
        <w:pBdr>
          <w:bottom w:val="single" w:color="E67E22" w:sz="4" w:space="8"/>
        </w:pBdr>
        <w:spacing w:after="200" w:before="200"/>
      </w:pPr>
    </w:p>
    <w:p>
      <w:pPr>
        <w:pStyle w:val="Heading1"/>
        <w:spacing w:after="200" w:before="360"/>
      </w:pPr>
      <w:r>
        <w:t xml:space="preserve">6. Platform-Specific Strategy</w:t>
      </w:r>
    </w:p>
    <w:p>
      <w:pPr>
        <w:pStyle w:val="Heading3"/>
        <w:spacing w:after="120" w:before="200"/>
      </w:pPr>
      <w:r>
        <w:t xml:space="preserve">The Universal Approach: Comment Trigger to DM</w:t>
      </w:r>
    </w:p>
    <w:p>
      <w:pPr>
        <w:spacing w:after="160"/>
      </w:pPr>
      <w:r>
        <w:rPr>
          <w:rFonts w:ascii="Arial" w:cs="Arial" w:eastAsia="Arial" w:hAnsi="Arial"/>
          <w:sz w:val="22"/>
          <w:szCs w:val="22"/>
        </w:rPr>
        <w:t xml:space="preserve">Both Facebook and Instagram now use the same CTA mechanism: a comment trigger word. Every post includes a CTA that asks the reader to comment a specific word (e.g. 'FLOW', 'MINDSET', 'SLEEP', 'REVIEW'). When they comment the trigger word, ManyChat detects it and automatically sends a DM with the assessment link.</w:t>
      </w:r>
    </w:p>
    <w:p>
      <w:pPr>
        <w:spacing w:after="160"/>
      </w:pPr>
      <w:r>
        <w:rPr>
          <w:rFonts w:ascii="Arial" w:cs="Arial" w:eastAsia="Arial" w:hAnsi="Arial"/>
          <w:sz w:val="22"/>
          <w:szCs w:val="22"/>
        </w:rPr>
        <w:t xml:space="preserve">This approach works because it drives algorithm engagement (comments boost reach), delivers the link via DM while intent is hot, creates a personal feel, and avoids link suppression from embedded URLs. No links ever appear in the caption on either platform.</w:t>
      </w:r>
    </w:p>
    <w:p>
      <w:pPr>
        <w:pStyle w:val="Heading3"/>
        <w:spacing w:after="120" w:before="200"/>
      </w:pPr>
      <w:r>
        <w:t xml:space="preserve">Facebook-Specific</w:t>
      </w:r>
    </w:p>
    <w:p>
      <w:pPr>
        <w:pStyle w:val="ListParagraph"/>
        <w:numPr>
          <w:ilvl w:val="0"/>
          <w:numId w:val="2"/>
        </w:numPr>
        <w:spacing w:after="80"/>
      </w:pPr>
      <w:r>
        <w:rPr>
          <w:rFonts w:ascii="Arial" w:cs="Arial" w:eastAsia="Arial" w:hAnsi="Arial"/>
          <w:sz w:val="22"/>
          <w:szCs w:val="22"/>
        </w:rPr>
        <w:t xml:space="preserve">Craig pins his own comment with a question designed to drive further engagement</w:t>
      </w:r>
    </w:p>
    <w:p>
      <w:pPr>
        <w:pStyle w:val="ListParagraph"/>
        <w:numPr>
          <w:ilvl w:val="0"/>
          <w:numId w:val="2"/>
        </w:numPr>
        <w:spacing w:after="80"/>
      </w:pPr>
      <w:r>
        <w:rPr>
          <w:rFonts w:ascii="Arial" w:cs="Arial" w:eastAsia="Arial" w:hAnsi="Arial"/>
          <w:sz w:val="22"/>
          <w:szCs w:val="22"/>
        </w:rPr>
        <w:t xml:space="preserve">Comment trigger word delivers the assessment link via ManyChat DM</w:t>
      </w:r>
    </w:p>
    <w:p>
      <w:pPr>
        <w:pStyle w:val="ListParagraph"/>
        <w:numPr>
          <w:ilvl w:val="0"/>
          <w:numId w:val="2"/>
        </w:numPr>
        <w:spacing w:after="80"/>
      </w:pPr>
      <w:r>
        <w:rPr>
          <w:rFonts w:ascii="Arial" w:cs="Arial" w:eastAsia="Arial" w:hAnsi="Arial"/>
          <w:sz w:val="22"/>
          <w:szCs w:val="22"/>
        </w:rPr>
        <w:t xml:space="preserve">Posts are also shared into relevant Facebook Groups with URL-based automation triggers</w:t>
      </w:r>
    </w:p>
    <w:p>
      <w:pPr>
        <w:pStyle w:val="ListParagraph"/>
        <w:numPr>
          <w:ilvl w:val="0"/>
          <w:numId w:val="2"/>
        </w:numPr>
        <w:spacing w:after="80"/>
      </w:pPr>
      <w:r>
        <w:rPr>
          <w:rFonts w:ascii="Arial" w:cs="Arial" w:eastAsia="Arial" w:hAnsi="Arial"/>
          <w:sz w:val="22"/>
          <w:szCs w:val="22"/>
        </w:rPr>
        <w:t xml:space="preserve">Anti-spam protection includes daily action caps and per-person deduplication</w:t>
      </w:r>
    </w:p>
    <w:p>
      <w:pPr>
        <w:pStyle w:val="Heading3"/>
        <w:spacing w:after="120" w:before="200"/>
      </w:pPr>
      <w:r>
        <w:t xml:space="preserve">Instagram-Specific</w:t>
      </w:r>
    </w:p>
    <w:p>
      <w:pPr>
        <w:pStyle w:val="ListParagraph"/>
        <w:numPr>
          <w:ilvl w:val="0"/>
          <w:numId w:val="2"/>
        </w:numPr>
        <w:spacing w:after="80"/>
      </w:pPr>
      <w:r>
        <w:rPr>
          <w:rFonts w:ascii="Arial" w:cs="Arial" w:eastAsia="Arial" w:hAnsi="Arial"/>
          <w:sz w:val="22"/>
          <w:szCs w:val="22"/>
        </w:rPr>
        <w:t xml:space="preserve">Same comment trigger mechanism via ManyChat</w:t>
      </w:r>
    </w:p>
    <w:p>
      <w:pPr>
        <w:pStyle w:val="ListParagraph"/>
        <w:numPr>
          <w:ilvl w:val="0"/>
          <w:numId w:val="2"/>
        </w:numPr>
        <w:spacing w:after="80"/>
      </w:pPr>
      <w:r>
        <w:rPr>
          <w:rFonts w:ascii="Arial" w:cs="Arial" w:eastAsia="Arial" w:hAnsi="Arial"/>
          <w:sz w:val="22"/>
          <w:szCs w:val="22"/>
        </w:rPr>
        <w:t xml:space="preserve">Reels and carousels used for content multiplication</w:t>
      </w:r>
    </w:p>
    <w:p>
      <w:pPr>
        <w:pStyle w:val="ListParagraph"/>
        <w:numPr>
          <w:ilvl w:val="0"/>
          <w:numId w:val="2"/>
        </w:numPr>
        <w:spacing w:after="80"/>
      </w:pPr>
      <w:r>
        <w:rPr>
          <w:rFonts w:ascii="Arial" w:cs="Arial" w:eastAsia="Arial" w:hAnsi="Arial"/>
          <w:sz w:val="22"/>
          <w:szCs w:val="22"/>
        </w:rPr>
        <w:t xml:space="preserve">'Sends per Reach' (DM shares) is the most powerful algorithmic signal for discovery</w:t>
      </w:r>
    </w:p>
    <w:p>
      <w:pPr>
        <w:pStyle w:val="ListParagraph"/>
        <w:numPr>
          <w:ilvl w:val="0"/>
          <w:numId w:val="2"/>
        </w:numPr>
        <w:spacing w:after="80"/>
      </w:pPr>
      <w:r>
        <w:rPr>
          <w:rFonts w:ascii="Arial" w:cs="Arial" w:eastAsia="Arial" w:hAnsi="Arial"/>
          <w:sz w:val="22"/>
          <w:szCs w:val="22"/>
        </w:rPr>
        <w:t xml:space="preserve">Centre-text rule applied to all Reels for readability</w:t>
      </w:r>
    </w:p>
    <w:p>
      <w:pPr>
        <w:pBdr>
          <w:bottom w:val="single" w:color="E67E22" w:sz="4" w:space="8"/>
        </w:pBdr>
        <w:spacing w:after="200" w:before="200"/>
      </w:pPr>
    </w:p>
    <w:p>
      <w:pPr>
        <w:pStyle w:val="Heading1"/>
        <w:spacing w:after="200" w:before="360"/>
      </w:pPr>
      <w:r>
        <w:t xml:space="preserve">7. Automation &amp; Technical Infrastructure</w:t>
      </w:r>
    </w:p>
    <w:p>
      <w:pPr>
        <w:pStyle w:val="Heading3"/>
        <w:spacing w:after="120" w:before="200"/>
      </w:pPr>
      <w:r>
        <w:t xml:space="preserve">ManyChat Automation</w:t>
      </w:r>
    </w:p>
    <w:p>
      <w:pPr>
        <w:spacing w:after="160"/>
      </w:pPr>
      <w:r>
        <w:rPr>
          <w:rFonts w:ascii="Arial" w:cs="Arial" w:eastAsia="Arial" w:hAnsi="Arial"/>
          <w:sz w:val="22"/>
          <w:szCs w:val="22"/>
        </w:rPr>
        <w:t xml:space="preserve">ManyChat is the backbone of the lead capture system across both platforms. It handles two primary automation flows:</w:t>
      </w:r>
    </w:p>
    <w:p>
      <w:pPr>
        <w:spacing w:after="160"/>
      </w:pPr>
      <w:r>
        <w:rPr>
          <w:rFonts w:ascii="Arial" w:cs="Arial" w:eastAsia="Arial" w:hAnsi="Arial"/>
          <w:b/>
          <w:bCs/>
          <w:sz w:val="22"/>
          <w:szCs w:val="22"/>
        </w:rPr>
        <w:t xml:space="preserve">Post Like / Comment Trigger DM Sequence: </w:t>
      </w:r>
      <w:r>
        <w:rPr>
          <w:rFonts w:ascii="Arial" w:cs="Arial" w:eastAsia="Arial" w:hAnsi="Arial"/>
          <w:sz w:val="22"/>
          <w:szCs w:val="22"/>
        </w:rPr>
        <w:t xml:space="preserve">A 3-message flow triggered when someone comments a trigger word or likes a post. DM 1 fires immediately to start a conversation. DM 2 delivers the assessment link (after reply or 5-minute delay). DM 3 follows up after 24 hours if they have not clicked the link.</w:t>
      </w:r>
    </w:p>
    <w:p>
      <w:pPr>
        <w:spacing w:after="160"/>
      </w:pPr>
      <w:r>
        <w:rPr>
          <w:rFonts w:ascii="Arial" w:cs="Arial" w:eastAsia="Arial" w:hAnsi="Arial"/>
          <w:b/>
          <w:bCs/>
          <w:sz w:val="22"/>
          <w:szCs w:val="22"/>
        </w:rPr>
        <w:t xml:space="preserve">New Follower DM Sequence: </w:t>
      </w:r>
      <w:r>
        <w:rPr>
          <w:rFonts w:ascii="Arial" w:cs="Arial" w:eastAsia="Arial" w:hAnsi="Arial"/>
          <w:sz w:val="22"/>
          <w:szCs w:val="22"/>
        </w:rPr>
        <w:t xml:space="preserve">A slightly warmer 3-message flow triggered when someone follows the page. DM 1 welcomes them immediately. DM 2 invites them to take the assessment (after reply or 10-minute delay). DM 3 nudges after 24 hours if no click. New follower takes priority over post like if both triggers fire simultaneously.</w:t>
      </w:r>
    </w:p>
    <w:p>
      <w:pPr>
        <w:pStyle w:val="Heading3"/>
        <w:spacing w:after="120" w:before="200"/>
      </w:pPr>
      <w:r>
        <w:t xml:space="preserve">Facebook Extension Tool (v3.1)</w:t>
      </w:r>
    </w:p>
    <w:p>
      <w:pPr>
        <w:spacing w:after="160"/>
      </w:pPr>
      <w:r>
        <w:rPr>
          <w:rFonts w:ascii="Arial" w:cs="Arial" w:eastAsia="Arial" w:hAnsi="Arial"/>
          <w:sz w:val="22"/>
          <w:szCs w:val="22"/>
        </w:rPr>
        <w:t xml:space="preserve">A custom browser extension monitors Facebook comments for trigger words like 'Flow', 'Mindset', 'Sleep', and 'Review'. Features include anti-spam protection with daily action caps, per-person deduplication (so nobody receives the same message twice), message rotation with multiple variations to avoid being flagged as automated, and confirmation cards before actions are executed.</w:t>
      </w:r>
    </w:p>
    <w:p>
      <w:pPr>
        <w:pStyle w:val="Heading3"/>
        <w:spacing w:after="120" w:before="200"/>
      </w:pPr>
      <w:r>
        <w:t xml:space="preserve">Tagging &amp; Segmentation</w:t>
      </w:r>
    </w:p>
    <w:p>
      <w:pPr>
        <w:spacing w:after="160"/>
      </w:pPr>
      <w:r>
        <w:rPr>
          <w:rFonts w:ascii="Arial" w:cs="Arial" w:eastAsia="Arial" w:hAnsi="Arial"/>
          <w:sz w:val="22"/>
          <w:szCs w:val="22"/>
        </w:rPr>
        <w:t xml:space="preserve">Every person who enters a DM flow is tagged (e.g. 'post_like_dm_sequence' or 'new_follower_dm_sequence'). Additional tags are added when they click the link ('quiz_started') and when they complete the assessment ('quiz_completed'). This enables tracking of conversion rates at each stage and comparison between entry points.</w:t>
      </w:r>
    </w:p>
    <w:p>
      <w:pPr>
        <w:pStyle w:val="Heading3"/>
        <w:spacing w:after="120" w:before="200"/>
      </w:pPr>
      <w:r>
        <w:t xml:space="preserve">Conflict Prevention</w:t>
      </w:r>
    </w:p>
    <w:p>
      <w:pPr>
        <w:spacing w:after="160"/>
      </w:pPr>
      <w:r>
        <w:rPr>
          <w:rFonts w:ascii="Arial" w:cs="Arial" w:eastAsia="Arial" w:hAnsi="Arial"/>
          <w:sz w:val="22"/>
          <w:szCs w:val="22"/>
        </w:rPr>
        <w:t xml:space="preserve">If someone follows the page and comments a trigger word at the same time, a condition check at the start of each flow prevents them from entering both sequences. New follower takes priority as it represents a stronger engagement signal.</w:t>
      </w:r>
    </w:p>
    <w:p>
      <w:pPr>
        <w:pBdr>
          <w:bottom w:val="single" w:color="E67E22" w:sz="4" w:space="8"/>
        </w:pBdr>
        <w:spacing w:after="200" w:before="200"/>
      </w:pPr>
    </w:p>
    <w:p>
      <w:pPr>
        <w:pStyle w:val="Heading1"/>
        <w:spacing w:after="200" w:before="360"/>
      </w:pPr>
      <w:r>
        <w:t xml:space="preserve">8. The Complete Funnel</w:t>
      </w:r>
    </w:p>
    <w:p>
      <w:pPr>
        <w:spacing w:after="160"/>
      </w:pPr>
      <w:r>
        <w:rPr>
          <w:rFonts w:ascii="Arial" w:cs="Arial" w:eastAsia="Arial" w:hAnsi="Arial"/>
          <w:sz w:val="22"/>
          <w:szCs w:val="22"/>
        </w:rPr>
        <w:t xml:space="preserve">The social media content system feeds a structured conversion funnel:</w:t>
      </w:r>
    </w:p>
    <w:p>
      <w:pPr>
        <w:pStyle w:val="ListParagraph"/>
        <w:numPr>
          <w:ilvl w:val="0"/>
          <w:numId w:val="4"/>
        </w:numPr>
        <w:spacing w:after="80"/>
      </w:pPr>
      <w:r>
        <w:rPr>
          <w:rFonts w:ascii="Arial" w:cs="Arial" w:eastAsia="Arial" w:hAnsi="Arial"/>
          <w:b/>
          <w:bCs/>
          <w:sz w:val="22"/>
          <w:szCs w:val="22"/>
        </w:rPr>
        <w:t xml:space="preserve">Content Post: </w:t>
      </w:r>
      <w:r>
        <w:rPr>
          <w:rFonts w:ascii="Arial" w:cs="Arial" w:eastAsia="Arial" w:hAnsi="Arial"/>
          <w:sz w:val="22"/>
          <w:szCs w:val="22"/>
        </w:rPr>
        <w:t xml:space="preserve">Value-driven post with unrelated CTA and comment trigger word</w:t>
      </w:r>
    </w:p>
    <w:p>
      <w:pPr>
        <w:pStyle w:val="ListParagraph"/>
        <w:numPr>
          <w:ilvl w:val="0"/>
          <w:numId w:val="4"/>
        </w:numPr>
        <w:spacing w:after="80"/>
      </w:pPr>
      <w:r>
        <w:rPr>
          <w:rFonts w:ascii="Arial" w:cs="Arial" w:eastAsia="Arial" w:hAnsi="Arial"/>
          <w:b/>
          <w:bCs/>
          <w:sz w:val="22"/>
          <w:szCs w:val="22"/>
        </w:rPr>
        <w:t xml:space="preserve">Comment Trigger: </w:t>
      </w:r>
      <w:r>
        <w:rPr>
          <w:rFonts w:ascii="Arial" w:cs="Arial" w:eastAsia="Arial" w:hAnsi="Arial"/>
          <w:sz w:val="22"/>
          <w:szCs w:val="22"/>
        </w:rPr>
        <w:t xml:space="preserve">Driver comments the trigger word on the post</w:t>
      </w:r>
    </w:p>
    <w:p>
      <w:pPr>
        <w:pStyle w:val="ListParagraph"/>
        <w:numPr>
          <w:ilvl w:val="0"/>
          <w:numId w:val="4"/>
        </w:numPr>
        <w:spacing w:after="80"/>
      </w:pPr>
      <w:r>
        <w:rPr>
          <w:rFonts w:ascii="Arial" w:cs="Arial" w:eastAsia="Arial" w:hAnsi="Arial"/>
          <w:b/>
          <w:bCs/>
          <w:sz w:val="22"/>
          <w:szCs w:val="22"/>
        </w:rPr>
        <w:t xml:space="preserve">ManyChat DM: </w:t>
      </w:r>
      <w:r>
        <w:rPr>
          <w:rFonts w:ascii="Arial" w:cs="Arial" w:eastAsia="Arial" w:hAnsi="Arial"/>
          <w:sz w:val="22"/>
          <w:szCs w:val="22"/>
        </w:rPr>
        <w:t xml:space="preserve">Automated DM delivers the assessment link within seconds</w:t>
      </w:r>
    </w:p>
    <w:p>
      <w:pPr>
        <w:pStyle w:val="ListParagraph"/>
        <w:numPr>
          <w:ilvl w:val="0"/>
          <w:numId w:val="4"/>
        </w:numPr>
        <w:spacing w:after="80"/>
      </w:pPr>
      <w:r>
        <w:rPr>
          <w:rFonts w:ascii="Arial" w:cs="Arial" w:eastAsia="Arial" w:hAnsi="Arial"/>
          <w:b/>
          <w:bCs/>
          <w:sz w:val="22"/>
          <w:szCs w:val="22"/>
        </w:rPr>
        <w:t xml:space="preserve">Assessment: </w:t>
      </w:r>
      <w:r>
        <w:rPr>
          <w:rFonts w:ascii="Arial" w:cs="Arial" w:eastAsia="Arial" w:hAnsi="Arial"/>
          <w:sz w:val="22"/>
          <w:szCs w:val="22"/>
        </w:rPr>
        <w:t xml:space="preserve">3-minute ScoreApp quiz with instant results and scoring</w:t>
      </w:r>
    </w:p>
    <w:p>
      <w:pPr>
        <w:pStyle w:val="ListParagraph"/>
        <w:numPr>
          <w:ilvl w:val="0"/>
          <w:numId w:val="4"/>
        </w:numPr>
        <w:spacing w:after="80"/>
      </w:pPr>
      <w:r>
        <w:rPr>
          <w:rFonts w:ascii="Arial" w:cs="Arial" w:eastAsia="Arial" w:hAnsi="Arial"/>
          <w:b/>
          <w:bCs/>
          <w:sz w:val="22"/>
          <w:szCs w:val="22"/>
        </w:rPr>
        <w:t xml:space="preserve">Podium Contenders Blueprint: </w:t>
      </w:r>
      <w:r>
        <w:rPr>
          <w:rFonts w:ascii="Arial" w:cs="Arial" w:eastAsia="Arial" w:hAnsi="Arial"/>
          <w:sz w:val="22"/>
          <w:szCs w:val="22"/>
        </w:rPr>
        <w:t xml:space="preserve">Follow-up resource that deepens engagement and builds desire</w:t>
      </w:r>
    </w:p>
    <w:p>
      <w:pPr>
        <w:pStyle w:val="ListParagraph"/>
        <w:numPr>
          <w:ilvl w:val="0"/>
          <w:numId w:val="4"/>
        </w:numPr>
        <w:spacing w:after="80"/>
      </w:pPr>
      <w:r>
        <w:rPr>
          <w:rFonts w:ascii="Arial" w:cs="Arial" w:eastAsia="Arial" w:hAnsi="Arial"/>
          <w:b/>
          <w:bCs/>
          <w:sz w:val="22"/>
          <w:szCs w:val="22"/>
        </w:rPr>
        <w:t xml:space="preserve">Strategy Call: </w:t>
      </w:r>
      <w:r>
        <w:rPr>
          <w:rFonts w:ascii="Arial" w:cs="Arial" w:eastAsia="Arial" w:hAnsi="Arial"/>
          <w:sz w:val="22"/>
          <w:szCs w:val="22"/>
        </w:rPr>
        <w:t xml:space="preserve">1-to-1 call with Craig to discuss their results and goals</w:t>
      </w:r>
    </w:p>
    <w:p>
      <w:pPr>
        <w:pStyle w:val="ListParagraph"/>
        <w:numPr>
          <w:ilvl w:val="0"/>
          <w:numId w:val="4"/>
        </w:numPr>
        <w:spacing w:after="160"/>
      </w:pPr>
      <w:r>
        <w:rPr>
          <w:rFonts w:ascii="Arial" w:cs="Arial" w:eastAsia="Arial" w:hAnsi="Arial"/>
          <w:b/>
          <w:bCs/>
          <w:sz w:val="22"/>
          <w:szCs w:val="22"/>
        </w:rPr>
        <w:t xml:space="preserve">Flow Performance Programme: </w:t>
      </w:r>
      <w:r>
        <w:rPr>
          <w:rFonts w:ascii="Arial" w:cs="Arial" w:eastAsia="Arial" w:hAnsi="Arial"/>
          <w:sz w:val="22"/>
          <w:szCs w:val="22"/>
        </w:rPr>
        <w:t xml:space="preserve">The flagship £4,000 coaching programme</w:t>
      </w:r>
    </w:p>
    <w:p>
      <w:pPr>
        <w:pBdr>
          <w:bottom w:val="single" w:color="E67E22" w:sz="4" w:space="8"/>
        </w:pBdr>
        <w:spacing w:after="200" w:before="200"/>
      </w:pPr>
    </w:p>
    <w:p>
      <w:pPr>
        <w:pStyle w:val="Heading1"/>
        <w:spacing w:after="200" w:before="360"/>
      </w:pPr>
      <w:r>
        <w:t xml:space="preserve">9. What We Do For Clients</w:t>
      </w:r>
    </w:p>
    <w:p>
      <w:pPr>
        <w:spacing w:after="160"/>
      </w:pPr>
      <w:r>
        <w:rPr>
          <w:rFonts w:ascii="Arial" w:cs="Arial" w:eastAsia="Arial" w:hAnsi="Arial"/>
          <w:sz w:val="22"/>
          <w:szCs w:val="22"/>
        </w:rPr>
        <w:t xml:space="preserve">Camino Coaching's High Performance Flow Programme is a comprehensive mental performance system for race car drivers. Based on 10 seasons of paddock experience and backed by neuroscience research, the programme covers:</w:t>
      </w:r>
    </w:p>
    <w:p>
      <w:pPr>
        <w:pStyle w:val="ListParagraph"/>
        <w:numPr>
          <w:ilvl w:val="0"/>
          <w:numId w:val="2"/>
        </w:numPr>
        <w:spacing w:after="80"/>
      </w:pPr>
      <w:r>
        <w:rPr>
          <w:rFonts w:ascii="Arial" w:cs="Arial" w:eastAsia="Arial" w:hAnsi="Arial"/>
          <w:b/>
          <w:bCs/>
          <w:sz w:val="22"/>
          <w:szCs w:val="22"/>
        </w:rPr>
        <w:t xml:space="preserve">Mind Mastery: </w:t>
      </w:r>
      <w:r>
        <w:rPr>
          <w:rFonts w:ascii="Arial" w:cs="Arial" w:eastAsia="Arial" w:hAnsi="Arial"/>
          <w:sz w:val="22"/>
          <w:szCs w:val="22"/>
        </w:rPr>
        <w:t xml:space="preserve">Understanding how the brain works under pressure, managing the inner voice, and building mental resilience</w:t>
      </w:r>
    </w:p>
    <w:p>
      <w:pPr>
        <w:pStyle w:val="ListParagraph"/>
        <w:numPr>
          <w:ilvl w:val="0"/>
          <w:numId w:val="2"/>
        </w:numPr>
        <w:spacing w:after="80"/>
      </w:pPr>
      <w:r>
        <w:rPr>
          <w:rFonts w:ascii="Arial" w:cs="Arial" w:eastAsia="Arial" w:hAnsi="Arial"/>
          <w:b/>
          <w:bCs/>
          <w:sz w:val="22"/>
          <w:szCs w:val="22"/>
        </w:rPr>
        <w:t xml:space="preserve">Visualisation: </w:t>
      </w:r>
      <w:r>
        <w:rPr>
          <w:rFonts w:ascii="Arial" w:cs="Arial" w:eastAsia="Arial" w:hAnsi="Arial"/>
          <w:sz w:val="22"/>
          <w:szCs w:val="22"/>
        </w:rPr>
        <w:t xml:space="preserve">Structured mental rehearsal techniques (including imperfect visualisations where things go wrong, which better prepare drivers for real scenarios)</w:t>
      </w:r>
    </w:p>
    <w:p>
      <w:pPr>
        <w:pStyle w:val="ListParagraph"/>
        <w:numPr>
          <w:ilvl w:val="0"/>
          <w:numId w:val="2"/>
        </w:numPr>
        <w:spacing w:after="80"/>
      </w:pPr>
      <w:r>
        <w:rPr>
          <w:rFonts w:ascii="Arial" w:cs="Arial" w:eastAsia="Arial" w:hAnsi="Arial"/>
          <w:b/>
          <w:bCs/>
          <w:sz w:val="22"/>
          <w:szCs w:val="22"/>
        </w:rPr>
        <w:t xml:space="preserve">Pre-Session Routines: </w:t>
      </w:r>
      <w:r>
        <w:rPr>
          <w:rFonts w:ascii="Arial" w:cs="Arial" w:eastAsia="Arial" w:hAnsi="Arial"/>
          <w:sz w:val="22"/>
          <w:szCs w:val="22"/>
        </w:rPr>
        <w:t xml:space="preserve">Building a repeatable preparation system from FP1 through to race day</w:t>
      </w:r>
    </w:p>
    <w:p>
      <w:pPr>
        <w:pStyle w:val="ListParagraph"/>
        <w:numPr>
          <w:ilvl w:val="0"/>
          <w:numId w:val="2"/>
        </w:numPr>
        <w:spacing w:after="80"/>
      </w:pPr>
      <w:r>
        <w:rPr>
          <w:rFonts w:ascii="Arial" w:cs="Arial" w:eastAsia="Arial" w:hAnsi="Arial"/>
          <w:b/>
          <w:bCs/>
          <w:sz w:val="22"/>
          <w:szCs w:val="22"/>
        </w:rPr>
        <w:t xml:space="preserve">Flow State Access: </w:t>
      </w:r>
      <w:r>
        <w:rPr>
          <w:rFonts w:ascii="Arial" w:cs="Arial" w:eastAsia="Arial" w:hAnsi="Arial"/>
          <w:sz w:val="22"/>
          <w:szCs w:val="22"/>
        </w:rPr>
        <w:t xml:space="preserve">Learning to recognise, trigger, and sustain the zone consistently rather than stumbling into it by accident</w:t>
      </w:r>
    </w:p>
    <w:p>
      <w:pPr>
        <w:pStyle w:val="ListParagraph"/>
        <w:numPr>
          <w:ilvl w:val="0"/>
          <w:numId w:val="2"/>
        </w:numPr>
        <w:spacing w:after="80"/>
      </w:pPr>
      <w:r>
        <w:rPr>
          <w:rFonts w:ascii="Arial" w:cs="Arial" w:eastAsia="Arial" w:hAnsi="Arial"/>
          <w:b/>
          <w:bCs/>
          <w:sz w:val="22"/>
          <w:szCs w:val="22"/>
        </w:rPr>
        <w:t xml:space="preserve">Race Weekend Structuring: </w:t>
      </w:r>
      <w:r>
        <w:rPr>
          <w:rFonts w:ascii="Arial" w:cs="Arial" w:eastAsia="Arial" w:hAnsi="Arial"/>
          <w:sz w:val="22"/>
          <w:szCs w:val="22"/>
        </w:rPr>
        <w:t xml:space="preserve">Treating every session with purpose, setting goals, collecting feedback</w:t>
      </w:r>
    </w:p>
    <w:p>
      <w:pPr>
        <w:pStyle w:val="ListParagraph"/>
        <w:numPr>
          <w:ilvl w:val="0"/>
          <w:numId w:val="2"/>
        </w:numPr>
        <w:spacing w:after="80"/>
      </w:pPr>
      <w:r>
        <w:rPr>
          <w:rFonts w:ascii="Arial" w:cs="Arial" w:eastAsia="Arial" w:hAnsi="Arial"/>
          <w:b/>
          <w:bCs/>
          <w:sz w:val="22"/>
          <w:szCs w:val="22"/>
        </w:rPr>
        <w:t xml:space="preserve">Sleep &amp; Recovery: </w:t>
      </w:r>
      <w:r>
        <w:rPr>
          <w:rFonts w:ascii="Arial" w:cs="Arial" w:eastAsia="Arial" w:hAnsi="Arial"/>
          <w:sz w:val="22"/>
          <w:szCs w:val="22"/>
        </w:rPr>
        <w:t xml:space="preserve">Optimising sleep habits for improved reaction times, concentration, and consistency</w:t>
      </w:r>
    </w:p>
    <w:p>
      <w:pPr>
        <w:pStyle w:val="ListParagraph"/>
        <w:numPr>
          <w:ilvl w:val="0"/>
          <w:numId w:val="2"/>
        </w:numPr>
        <w:spacing w:after="80"/>
      </w:pPr>
      <w:r>
        <w:rPr>
          <w:rFonts w:ascii="Arial" w:cs="Arial" w:eastAsia="Arial" w:hAnsi="Arial"/>
          <w:b/>
          <w:bCs/>
          <w:sz w:val="22"/>
          <w:szCs w:val="22"/>
        </w:rPr>
        <w:t xml:space="preserve">Nerve &amp; Anxiety Management: </w:t>
      </w:r>
      <w:r>
        <w:rPr>
          <w:rFonts w:ascii="Arial" w:cs="Arial" w:eastAsia="Arial" w:hAnsi="Arial"/>
          <w:sz w:val="22"/>
          <w:szCs w:val="22"/>
        </w:rPr>
        <w:t xml:space="preserve">Techniques for controlling nerves in qualifying, at race starts, and under championship pressure</w:t>
      </w:r>
    </w:p>
    <w:p>
      <w:pPr>
        <w:pStyle w:val="Heading3"/>
        <w:spacing w:after="120" w:before="200"/>
      </w:pPr>
      <w:r>
        <w:t xml:space="preserve">Client Results (From Reviews)</w:t>
      </w:r>
    </w:p>
    <w:p>
      <w:pPr>
        <w:spacing w:after="160"/>
      </w:pPr>
      <w:r>
        <w:rPr>
          <w:rFonts w:ascii="Arial" w:cs="Arial" w:eastAsia="Arial" w:hAnsi="Arial"/>
          <w:sz w:val="22"/>
          <w:szCs w:val="22"/>
        </w:rPr>
        <w:t xml:space="preserve">The programme is rated 4.9/5 on both Trustpilot and Google Reviews. Clients consistently report that the coaching has been transformative for their racing, with specific outcomes including podium finishes in all four starts in a season, significant step-ups from previous seasons, improved consistency under pressure, and a return to enjoying racing after periods of frustration.</w:t>
      </w:r>
    </w:p>
    <w:p>
      <w:pPr>
        <w:spacing w:after="160"/>
      </w:pPr>
      <w:r>
        <w:rPr>
          <w:rFonts w:ascii="Arial" w:cs="Arial" w:eastAsia="Arial" w:hAnsi="Arial"/>
          <w:sz w:val="22"/>
          <w:szCs w:val="22"/>
        </w:rPr>
        <w:t xml:space="preserve">One client described achieving one 1st overall, one 2nd overall, two 1st in class, one 2nd in class, and one 3rd in class in a single season, calling it a huge step up from previous seasons that would not have been possible without the programme.</w:t>
      </w:r>
    </w:p>
    <w:p>
      <w:pPr>
        <w:pStyle w:val="Heading3"/>
        <w:spacing w:after="120" w:before="200"/>
      </w:pPr>
      <w:r>
        <w:t xml:space="preserve">Car-Specific Case Studies</w:t>
      </w:r>
    </w:p>
    <w:p>
      <w:pPr>
        <w:pStyle w:val="ListParagraph"/>
        <w:numPr>
          <w:ilvl w:val="0"/>
          <w:numId w:val="2"/>
        </w:numPr>
        <w:spacing w:after="80"/>
      </w:pPr>
      <w:r>
        <w:rPr>
          <w:rFonts w:ascii="Arial" w:cs="Arial" w:eastAsia="Arial" w:hAnsi="Arial"/>
          <w:b/>
          <w:bCs/>
          <w:sz w:val="22"/>
          <w:szCs w:val="22"/>
        </w:rPr>
        <w:t xml:space="preserve">Alex Connor: </w:t>
      </w:r>
      <w:r>
        <w:rPr>
          <w:rFonts w:ascii="Arial" w:cs="Arial" w:eastAsia="Arial" w:hAnsi="Arial"/>
          <w:sz w:val="22"/>
          <w:szCs w:val="22"/>
        </w:rPr>
        <w:t xml:space="preserve">GB3 Championship</w:t>
      </w:r>
    </w:p>
    <w:p>
      <w:pPr>
        <w:pStyle w:val="ListParagraph"/>
        <w:numPr>
          <w:ilvl w:val="0"/>
          <w:numId w:val="2"/>
        </w:numPr>
        <w:spacing w:after="80"/>
      </w:pPr>
      <w:r>
        <w:rPr>
          <w:rFonts w:ascii="Arial" w:cs="Arial" w:eastAsia="Arial" w:hAnsi="Arial"/>
          <w:b/>
          <w:bCs/>
          <w:sz w:val="22"/>
          <w:szCs w:val="22"/>
        </w:rPr>
        <w:t xml:space="preserve">Robbie McAfee: </w:t>
      </w:r>
      <w:r>
        <w:rPr>
          <w:rFonts w:ascii="Arial" w:cs="Arial" w:eastAsia="Arial" w:hAnsi="Arial"/>
          <w:sz w:val="22"/>
          <w:szCs w:val="22"/>
        </w:rPr>
        <w:t xml:space="preserve">F4 single-seater</w:t>
      </w:r>
    </w:p>
    <w:p>
      <w:pPr>
        <w:pStyle w:val="ListParagraph"/>
        <w:numPr>
          <w:ilvl w:val="0"/>
          <w:numId w:val="2"/>
        </w:numPr>
        <w:spacing w:after="80"/>
      </w:pPr>
      <w:r>
        <w:rPr>
          <w:rFonts w:ascii="Arial" w:cs="Arial" w:eastAsia="Arial" w:hAnsi="Arial"/>
          <w:b/>
          <w:bCs/>
          <w:sz w:val="22"/>
          <w:szCs w:val="22"/>
        </w:rPr>
        <w:t xml:space="preserve">Callum Lavery: </w:t>
      </w:r>
      <w:r>
        <w:rPr>
          <w:rFonts w:ascii="Arial" w:cs="Arial" w:eastAsia="Arial" w:hAnsi="Arial"/>
          <w:sz w:val="22"/>
          <w:szCs w:val="22"/>
        </w:rPr>
        <w:t xml:space="preserve">GT/touring car</w:t>
      </w:r>
    </w:p>
    <w:p>
      <w:pPr>
        <w:pStyle w:val="ListParagraph"/>
        <w:numPr>
          <w:ilvl w:val="0"/>
          <w:numId w:val="2"/>
        </w:numPr>
        <w:spacing w:after="80"/>
      </w:pPr>
      <w:r>
        <w:rPr>
          <w:rFonts w:ascii="Arial" w:cs="Arial" w:eastAsia="Arial" w:hAnsi="Arial"/>
          <w:b/>
          <w:bCs/>
          <w:sz w:val="22"/>
          <w:szCs w:val="22"/>
        </w:rPr>
        <w:t xml:space="preserve">Bart Horsten: </w:t>
      </w:r>
      <w:r>
        <w:rPr>
          <w:rFonts w:ascii="Arial" w:cs="Arial" w:eastAsia="Arial" w:hAnsi="Arial"/>
          <w:sz w:val="22"/>
          <w:szCs w:val="22"/>
        </w:rPr>
        <w:t xml:space="preserve">Formula racing</w:t>
      </w:r>
    </w:p>
    <w:p>
      <w:pPr>
        <w:pStyle w:val="ListParagraph"/>
        <w:numPr>
          <w:ilvl w:val="0"/>
          <w:numId w:val="2"/>
        </w:numPr>
        <w:spacing w:after="80"/>
      </w:pPr>
      <w:r>
        <w:rPr>
          <w:rFonts w:ascii="Arial" w:cs="Arial" w:eastAsia="Arial" w:hAnsi="Arial"/>
          <w:b/>
          <w:bCs/>
          <w:sz w:val="22"/>
          <w:szCs w:val="22"/>
        </w:rPr>
        <w:t xml:space="preserve">Eric Wisniewski: </w:t>
      </w:r>
      <w:r>
        <w:rPr>
          <w:rFonts w:ascii="Arial" w:cs="Arial" w:eastAsia="Arial" w:hAnsi="Arial"/>
          <w:sz w:val="22"/>
          <w:szCs w:val="22"/>
        </w:rPr>
        <w:t xml:space="preserve">US-based racing</w:t>
      </w:r>
    </w:p>
    <w:p>
      <w:pPr>
        <w:pStyle w:val="ListParagraph"/>
        <w:numPr>
          <w:ilvl w:val="0"/>
          <w:numId w:val="2"/>
        </w:numPr>
        <w:spacing w:after="80"/>
      </w:pPr>
      <w:r>
        <w:rPr>
          <w:rFonts w:ascii="Arial" w:cs="Arial" w:eastAsia="Arial" w:hAnsi="Arial"/>
          <w:b/>
          <w:bCs/>
          <w:sz w:val="22"/>
          <w:szCs w:val="22"/>
        </w:rPr>
        <w:t xml:space="preserve">Kieran McConomy: </w:t>
      </w:r>
      <w:r>
        <w:rPr>
          <w:rFonts w:ascii="Arial" w:cs="Arial" w:eastAsia="Arial" w:hAnsi="Arial"/>
          <w:sz w:val="22"/>
          <w:szCs w:val="22"/>
        </w:rPr>
        <w:t xml:space="preserve">Single-seater</w:t>
      </w:r>
    </w:p>
    <w:p>
      <w:pPr>
        <w:pBdr>
          <w:bottom w:val="single" w:color="E67E22" w:sz="4" w:space="8"/>
        </w:pBdr>
        <w:spacing w:after="200" w:before="200"/>
      </w:pPr>
    </w:p>
    <w:p>
      <w:pPr>
        <w:pStyle w:val="Heading1"/>
        <w:spacing w:after="200" w:before="360"/>
      </w:pPr>
      <w:r>
        <w:t xml:space="preserve">10. The Daily Content Process</w:t>
      </w:r>
    </w:p>
    <w:p>
      <w:pPr>
        <w:spacing w:after="160"/>
      </w:pPr>
      <w:r>
        <w:rPr>
          <w:rFonts w:ascii="Arial" w:cs="Arial" w:eastAsia="Arial" w:hAnsi="Arial"/>
          <w:sz w:val="22"/>
          <w:szCs w:val="22"/>
        </w:rPr>
        <w:t xml:space="preserve">Here is the step-by-step process for producing and publishing daily content:</w:t>
      </w:r>
    </w:p>
    <w:p>
      <w:pPr>
        <w:pStyle w:val="ListParagraph"/>
        <w:numPr>
          <w:ilvl w:val="0"/>
          <w:numId w:val="5"/>
        </w:numPr>
        <w:spacing w:after="80"/>
      </w:pPr>
      <w:r>
        <w:rPr>
          <w:rFonts w:ascii="Arial" w:cs="Arial" w:eastAsia="Arial" w:hAnsi="Arial"/>
          <w:b/>
          <w:bCs/>
          <w:sz w:val="22"/>
          <w:szCs w:val="22"/>
        </w:rPr>
        <w:t xml:space="preserve">Select a content pillar and post type </w:t>
      </w:r>
      <w:r>
        <w:rPr>
          <w:rFonts w:ascii="Arial" w:cs="Arial" w:eastAsia="Arial" w:hAnsi="Arial"/>
          <w:sz w:val="22"/>
          <w:szCs w:val="22"/>
        </w:rPr>
        <w:t xml:space="preserve">(Scary, Strange, Sexy, Free Value, or Familiar) based on the weekly content calendar</w:t>
      </w:r>
    </w:p>
    <w:p>
      <w:pPr>
        <w:pStyle w:val="ListParagraph"/>
        <w:numPr>
          <w:ilvl w:val="0"/>
          <w:numId w:val="5"/>
        </w:numPr>
        <w:spacing w:after="80"/>
      </w:pPr>
      <w:r>
        <w:rPr>
          <w:rFonts w:ascii="Arial" w:cs="Arial" w:eastAsia="Arial" w:hAnsi="Arial"/>
          <w:b/>
          <w:bCs/>
          <w:sz w:val="22"/>
          <w:szCs w:val="22"/>
        </w:rPr>
        <w:t xml:space="preserve">Write the value content </w:t>
      </w:r>
      <w:r>
        <w:rPr>
          <w:rFonts w:ascii="Arial" w:cs="Arial" w:eastAsia="Arial" w:hAnsi="Arial"/>
          <w:sz w:val="22"/>
          <w:szCs w:val="22"/>
        </w:rPr>
        <w:t xml:space="preserve">connecting neuroscience research to a practical racing scenario. Include a scroll-stopping hook.</w:t>
      </w:r>
    </w:p>
    <w:p>
      <w:pPr>
        <w:pStyle w:val="ListParagraph"/>
        <w:numPr>
          <w:ilvl w:val="0"/>
          <w:numId w:val="5"/>
        </w:numPr>
        <w:spacing w:after="80"/>
      </w:pPr>
      <w:r>
        <w:rPr>
          <w:rFonts w:ascii="Arial" w:cs="Arial" w:eastAsia="Arial" w:hAnsi="Arial"/>
          <w:b/>
          <w:bCs/>
          <w:sz w:val="22"/>
          <w:szCs w:val="22"/>
        </w:rPr>
        <w:t xml:space="preserve">Check the CTA rotation schedule </w:t>
      </w:r>
      <w:r>
        <w:rPr>
          <w:rFonts w:ascii="Arial" w:cs="Arial" w:eastAsia="Arial" w:hAnsi="Arial"/>
          <w:sz w:val="22"/>
          <w:szCs w:val="22"/>
        </w:rPr>
        <w:t xml:space="preserve">for the day of the week and attach the appropriate (unrelated) CTA with comment trigger word</w:t>
      </w:r>
    </w:p>
    <w:p>
      <w:pPr>
        <w:pStyle w:val="ListParagraph"/>
        <w:numPr>
          <w:ilvl w:val="0"/>
          <w:numId w:val="5"/>
        </w:numPr>
        <w:spacing w:after="80"/>
      </w:pPr>
      <w:r>
        <w:rPr>
          <w:rFonts w:ascii="Arial" w:cs="Arial" w:eastAsia="Arial" w:hAnsi="Arial"/>
          <w:b/>
          <w:bCs/>
          <w:sz w:val="22"/>
          <w:szCs w:val="22"/>
        </w:rPr>
        <w:t xml:space="preserve">Recommend a killer visual </w:t>
      </w:r>
      <w:r>
        <w:rPr>
          <w:rFonts w:ascii="Arial" w:cs="Arial" w:eastAsia="Arial" w:hAnsi="Arial"/>
          <w:sz w:val="22"/>
          <w:szCs w:val="22"/>
        </w:rPr>
        <w:t xml:space="preserve">to accompany the post</w:t>
      </w:r>
    </w:p>
    <w:p>
      <w:pPr>
        <w:pStyle w:val="ListParagraph"/>
        <w:numPr>
          <w:ilvl w:val="0"/>
          <w:numId w:val="5"/>
        </w:numPr>
        <w:spacing w:after="80"/>
      </w:pPr>
      <w:r>
        <w:rPr>
          <w:rFonts w:ascii="Arial" w:cs="Arial" w:eastAsia="Arial" w:hAnsi="Arial"/>
          <w:b/>
          <w:bCs/>
          <w:sz w:val="22"/>
          <w:szCs w:val="22"/>
        </w:rPr>
        <w:t xml:space="preserve">Provide an alternative opening hook </w:t>
      </w:r>
      <w:r>
        <w:rPr>
          <w:rFonts w:ascii="Arial" w:cs="Arial" w:eastAsia="Arial" w:hAnsi="Arial"/>
          <w:sz w:val="22"/>
          <w:szCs w:val="22"/>
        </w:rPr>
        <w:t xml:space="preserve">and a suggested pinned comment question to drive engagement</w:t>
      </w:r>
    </w:p>
    <w:p>
      <w:pPr>
        <w:pStyle w:val="ListParagraph"/>
        <w:numPr>
          <w:ilvl w:val="0"/>
          <w:numId w:val="5"/>
        </w:numPr>
        <w:spacing w:after="80"/>
      </w:pPr>
      <w:r>
        <w:rPr>
          <w:rFonts w:ascii="Arial" w:cs="Arial" w:eastAsia="Arial" w:hAnsi="Arial"/>
          <w:b/>
          <w:bCs/>
          <w:sz w:val="22"/>
          <w:szCs w:val="22"/>
        </w:rPr>
        <w:t xml:space="preserve">Publish to Facebook and Instagram </w:t>
      </w:r>
      <w:r>
        <w:rPr>
          <w:rFonts w:ascii="Arial" w:cs="Arial" w:eastAsia="Arial" w:hAnsi="Arial"/>
          <w:sz w:val="22"/>
          <w:szCs w:val="22"/>
        </w:rPr>
        <w:t xml:space="preserve">with no links in captions on either platform</w:t>
      </w:r>
    </w:p>
    <w:p>
      <w:pPr>
        <w:pStyle w:val="ListParagraph"/>
        <w:numPr>
          <w:ilvl w:val="0"/>
          <w:numId w:val="5"/>
        </w:numPr>
        <w:spacing w:after="80"/>
      </w:pPr>
      <w:r>
        <w:rPr>
          <w:rFonts w:ascii="Arial" w:cs="Arial" w:eastAsia="Arial" w:hAnsi="Arial"/>
          <w:b/>
          <w:bCs/>
          <w:sz w:val="22"/>
          <w:szCs w:val="22"/>
        </w:rPr>
        <w:t xml:space="preserve">Pin Craig's engagement question </w:t>
      </w:r>
      <w:r>
        <w:rPr>
          <w:rFonts w:ascii="Arial" w:cs="Arial" w:eastAsia="Arial" w:hAnsi="Arial"/>
          <w:sz w:val="22"/>
          <w:szCs w:val="22"/>
        </w:rPr>
        <w:t xml:space="preserve">as the first comment on Facebook</w:t>
      </w:r>
    </w:p>
    <w:p>
      <w:pPr>
        <w:pStyle w:val="ListParagraph"/>
        <w:numPr>
          <w:ilvl w:val="0"/>
          <w:numId w:val="5"/>
        </w:numPr>
        <w:spacing w:after="160"/>
      </w:pPr>
      <w:r>
        <w:rPr>
          <w:rFonts w:ascii="Arial" w:cs="Arial" w:eastAsia="Arial" w:hAnsi="Arial"/>
          <w:b/>
          <w:bCs/>
          <w:sz w:val="22"/>
          <w:szCs w:val="22"/>
        </w:rPr>
        <w:t xml:space="preserve">ManyChat handles the rest: </w:t>
      </w:r>
      <w:r>
        <w:rPr>
          <w:rFonts w:ascii="Arial" w:cs="Arial" w:eastAsia="Arial" w:hAnsi="Arial"/>
          <w:sz w:val="22"/>
          <w:szCs w:val="22"/>
        </w:rPr>
        <w:t xml:space="preserve">trigger word detection, DM delivery, follow-up sequences, and tagging</w:t>
      </w:r>
    </w:p>
    <w:p>
      <w:pPr>
        <w:pBdr>
          <w:bottom w:val="single" w:color="E67E22" w:sz="4" w:space="8"/>
        </w:pBdr>
        <w:spacing w:after="200" w:before="200"/>
      </w:pPr>
    </w:p>
    <w:p>
      <w:pPr>
        <w:pStyle w:val="Heading1"/>
        <w:spacing w:after="200" w:before="360"/>
      </w:pPr>
      <w:r>
        <w:t xml:space="preserve">11. Seasonal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CTAs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Race Season (Mar–Oct)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Weekend Review (3–4x/week), Mindset Quiz, Flow Profile, Sleep Test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Weekend Review only used after actual race weekends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Off-Season (Nov–Feb)</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Season Review (workhorse), Flow Profile, Mindset Quiz, Sleep Test</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Race Weekend Review. Season Review becomes primary.</w:t>
            </w:r>
          </w:p>
        </w:tc>
      </w:tr>
    </w:tbl>
    <w:p>
      <w:pPr>
        <w:spacing w:after="200"/>
      </w:pPr>
    </w:p>
    <w:p>
      <w:pPr>
        <w:spacing w:after="160"/>
      </w:pPr>
      <w:r>
        <w:rPr>
          <w:rFonts w:ascii="Arial" w:cs="Arial" w:eastAsia="Arial" w:hAnsi="Arial"/>
          <w:sz w:val="22"/>
          <w:szCs w:val="22"/>
        </w:rPr>
        <w:t xml:space="preserve">The current date is February 2026, which means we are in the off-season. Content currently uses the Mindset Quiz, Flow Profile, Season Review, and Sleep Test as CTAs. The Race Weekend Review will return as the primary CTA when the racing season begins in March.</w:t>
      </w:r>
    </w:p>
    <w:p>
      <w:pPr>
        <w:pBdr>
          <w:bottom w:val="single" w:color="E67E22" w:sz="4" w:space="8"/>
        </w:pBdr>
        <w:spacing w:after="200" w:before="200"/>
      </w:pPr>
    </w:p>
    <w:p>
      <w:pPr>
        <w:pStyle w:val="Heading1"/>
        <w:spacing w:after="200" w:before="360"/>
      </w:pPr>
      <w:r>
        <w:t xml:space="preserve">12. Post Output Format</w:t>
      </w:r>
    </w:p>
    <w:p>
      <w:pPr>
        <w:spacing w:after="160"/>
      </w:pPr>
      <w:r>
        <w:rPr>
          <w:rFonts w:ascii="Arial" w:cs="Arial" w:eastAsia="Arial" w:hAnsi="Arial"/>
          <w:sz w:val="22"/>
          <w:szCs w:val="22"/>
        </w:rPr>
        <w:t xml:space="preserve">When a post is requested, the output includes:</w:t>
      </w:r>
    </w:p>
    <w:p>
      <w:pPr>
        <w:pStyle w:val="ListParagraph"/>
        <w:numPr>
          <w:ilvl w:val="0"/>
          <w:numId w:val="3"/>
        </w:numPr>
        <w:spacing w:after="80"/>
      </w:pPr>
      <w:r>
        <w:rPr>
          <w:rFonts w:ascii="Arial" w:cs="Arial" w:eastAsia="Arial" w:hAnsi="Arial"/>
          <w:sz w:val="22"/>
          <w:szCs w:val="22"/>
        </w:rPr>
        <w:t xml:space="preserve">Complete Facebook/Instagram post (value + CTA) ready to copy-paste</w:t>
      </w:r>
    </w:p>
    <w:p>
      <w:pPr>
        <w:pStyle w:val="ListParagraph"/>
        <w:numPr>
          <w:ilvl w:val="0"/>
          <w:numId w:val="3"/>
        </w:numPr>
        <w:spacing w:after="80"/>
      </w:pPr>
      <w:r>
        <w:rPr>
          <w:rFonts w:ascii="Arial" w:cs="Arial" w:eastAsia="Arial" w:hAnsi="Arial"/>
          <w:sz w:val="22"/>
          <w:szCs w:val="22"/>
        </w:rPr>
        <w:t xml:space="preserve">Post type label (Scary / Strange / Sexy / Free Value / Familiar)</w:t>
      </w:r>
    </w:p>
    <w:p>
      <w:pPr>
        <w:pStyle w:val="ListParagraph"/>
        <w:numPr>
          <w:ilvl w:val="0"/>
          <w:numId w:val="3"/>
        </w:numPr>
        <w:spacing w:after="80"/>
      </w:pPr>
      <w:r>
        <w:rPr>
          <w:rFonts w:ascii="Arial" w:cs="Arial" w:eastAsia="Arial" w:hAnsi="Arial"/>
          <w:sz w:val="22"/>
          <w:szCs w:val="22"/>
        </w:rPr>
        <w:t xml:space="preserve">Which CTA template (A/B/C/D/E) and which lead magnet</w:t>
      </w:r>
    </w:p>
    <w:p>
      <w:pPr>
        <w:pStyle w:val="ListParagraph"/>
        <w:numPr>
          <w:ilvl w:val="0"/>
          <w:numId w:val="3"/>
        </w:numPr>
        <w:spacing w:after="80"/>
      </w:pPr>
      <w:r>
        <w:rPr>
          <w:rFonts w:ascii="Arial" w:cs="Arial" w:eastAsia="Arial" w:hAnsi="Arial"/>
          <w:sz w:val="22"/>
          <w:szCs w:val="22"/>
        </w:rPr>
        <w:t xml:space="preserve">One alternative opening hook</w:t>
      </w:r>
    </w:p>
    <w:p>
      <w:pPr>
        <w:pStyle w:val="ListParagraph"/>
        <w:numPr>
          <w:ilvl w:val="0"/>
          <w:numId w:val="3"/>
        </w:numPr>
        <w:spacing w:after="80"/>
      </w:pPr>
      <w:r>
        <w:rPr>
          <w:rFonts w:ascii="Arial" w:cs="Arial" w:eastAsia="Arial" w:hAnsi="Arial"/>
          <w:sz w:val="22"/>
          <w:szCs w:val="22"/>
        </w:rPr>
        <w:t xml:space="preserve">A suggested comment-driving question to pin</w:t>
      </w:r>
    </w:p>
    <w:p>
      <w:pPr>
        <w:pStyle w:val="ListParagraph"/>
        <w:numPr>
          <w:ilvl w:val="0"/>
          <w:numId w:val="3"/>
        </w:numPr>
        <w:spacing w:after="160"/>
      </w:pPr>
      <w:r>
        <w:rPr>
          <w:rFonts w:ascii="Arial" w:cs="Arial" w:eastAsia="Arial" w:hAnsi="Arial"/>
          <w:sz w:val="22"/>
          <w:szCs w:val="22"/>
        </w:rPr>
        <w:t xml:space="preserve">A killer visual recommendation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i/>
        <w:iCs/>
        <w:color w:val="999999"/>
        <w:sz w:val="18"/>
        <w:szCs w:val="18"/>
      </w:rPr>
      <w:t xml:space="preserve">Camino Coaching | Social Media Strategy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2026-02-26T10:37:27.869Z</dcterms:created>
  <dcterms:modified xsi:type="dcterms:W3CDTF">2026-02-26T10:37:27.870Z</dcterms:modified>
</cp:coreProperties>
</file>

<file path=docProps/custom.xml><?xml version="1.0" encoding="utf-8"?>
<Properties xmlns="http://schemas.openxmlformats.org/officeDocument/2006/custom-properties" xmlns:vt="http://schemas.openxmlformats.org/officeDocument/2006/docPropsVTypes"/>
</file>