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3A5C"/>
          <w:sz w:val="56"/>
          <w:szCs w:val="56"/>
        </w:rPr>
        <w:t xml:space="preserve">SPONSORSHIP MASTERY</w:t>
      </w:r>
    </w:p>
    <w:p>
      <w:pPr>
        <w:spacing w:after="60" w:before="120"/>
        <w:jc w:val="center"/>
      </w:pPr>
      <w:r>
        <w:rPr>
          <w:rFonts w:ascii="Arial" w:cs="Arial" w:eastAsia="Arial" w:hAnsi="Arial"/>
          <w:b/>
          <w:bCs/>
          <w:color w:val="2E75B6"/>
          <w:sz w:val="40"/>
          <w:szCs w:val="40"/>
        </w:rPr>
        <w:t xml:space="preserve">COMPLETE WORKFLOW</w:t>
      </w:r>
    </w:p>
    <w:p>
      <w:pPr>
        <w:spacing w:after="0" w:before="200"/>
      </w:pPr>
    </w:p>
    <w:p>
      <w:pPr>
        <w:pBdr>
          <w:top w:val="single" w:color="2E75B6" w:sz="3" w:space="8"/>
          <w:bottom w:val="single" w:color="2E75B6" w:sz="3" w:space="8"/>
        </w:pBdr>
        <w:spacing w:after="200" w:before="200"/>
        <w:jc w:val="center"/>
      </w:pPr>
      <w:r>
        <w:rPr>
          <w:rFonts w:ascii="Arial" w:cs="Arial" w:eastAsia="Arial" w:hAnsi="Arial"/>
          <w:i/>
          <w:iCs/>
          <w:color w:val="333333"/>
          <w:sz w:val="28"/>
          <w:szCs w:val="28"/>
        </w:rPr>
        <w:t xml:space="preserve">From First Contact to Yes-Generating Proposal</w:t>
      </w:r>
    </w:p>
    <w:p>
      <w:pPr>
        <w:spacing w:after="0" w:before="400"/>
      </w:pPr>
    </w:p>
    <w:p>
      <w:pPr>
        <w:jc w:val="center"/>
      </w:pPr>
      <w:r>
        <w:rPr>
          <w:rFonts w:ascii="Arial" w:cs="Arial" w:eastAsia="Arial" w:hAnsi="Arial"/>
          <w:color w:val="666666"/>
          <w:sz w:val="22"/>
          <w:szCs w:val="22"/>
        </w:rPr>
        <w:t xml:space="preserve">A step-by-step operational guide synthesised from the</w:t>
      </w:r>
    </w:p>
    <w:p>
      <w:pPr>
        <w:spacing w:after="80"/>
        <w:jc w:val="center"/>
      </w:pPr>
      <w:r>
        <w:rPr>
          <w:rFonts w:ascii="Arial" w:cs="Arial" w:eastAsia="Arial" w:hAnsi="Arial"/>
          <w:color w:val="666666"/>
          <w:sz w:val="22"/>
          <w:szCs w:val="22"/>
        </w:rPr>
        <w:t xml:space="preserve">Sponsorship Mastery Course (Weeks 1–6)</w:t>
      </w:r>
    </w:p>
    <w:p>
      <w:pPr>
        <w:spacing w:after="0" w:before="800"/>
      </w:pPr>
    </w:p>
    <w:p>
      <w:pPr>
        <w:jc w:val="center"/>
      </w:pPr>
      <w:r>
        <w:rPr>
          <w:rFonts w:ascii="Arial" w:cs="Arial" w:eastAsia="Arial" w:hAnsi="Arial"/>
          <w:color w:val="666666"/>
          <w:sz w:val="20"/>
          <w:szCs w:val="20"/>
        </w:rPr>
        <w:t xml:space="preserve">Based on the proven methodology of Craig Muirhead</w:t>
      </w:r>
    </w:p>
    <w:p>
      <w:pPr>
        <w:jc w:val="center"/>
      </w:pPr>
      <w:r>
        <w:rPr>
          <w:rFonts w:ascii="Arial" w:cs="Arial" w:eastAsia="Arial" w:hAnsi="Arial"/>
          <w:color w:val="666666"/>
          <w:sz w:val="20"/>
          <w:szCs w:val="20"/>
        </w:rPr>
        <w:t xml:space="preserve">&amp; insights from Racing Mentor (Jess Shanahan)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6"/>
          <w:szCs w:val="36"/>
        </w:rPr>
        <w:t xml:space="preserve">THE BIG PICTURE: YOUR SPONSORSHIP PIPELINE</w:t>
      </w:r>
    </w:p>
    <w:p>
      <w:pPr>
        <w:spacing w:after="160" w:line="300"/>
      </w:pPr>
      <w:r>
        <w:rPr>
          <w:rFonts w:ascii="Arial" w:cs="Arial" w:eastAsia="Arial" w:hAnsi="Arial"/>
          <w:color w:val="333333"/>
          <w:sz w:val="22"/>
          <w:szCs w:val="22"/>
        </w:rPr>
        <w:t xml:space="preserve">Sponsorship is a business. You are selling a service and delivering value in return. This workflow maps the entire journey from identifying a prospect to getting a signed deal – following the exact proven process that generated £15,000 in Year 1, €30,000 in Year 2, and targeted €50,000 in Year 3.</w:t>
      </w:r>
    </w:p>
    <w:p>
      <w:pPr>
        <w:spacing w:after="160" w:line="300"/>
      </w:pPr>
      <w:r>
        <w:rPr>
          <w:rFonts w:ascii="Arial" w:cs="Arial" w:eastAsia="Arial" w:hAnsi="Arial"/>
          <w:color w:val="333333"/>
          <w:sz w:val="22"/>
          <w:szCs w:val="22"/>
        </w:rPr>
        <w:t xml:space="preserve">The core philosophy: You are not begging for money. You are offering a marketing service that helps businesses achieve their goals. When you shift from “help me go racing” to “here’s how I can help your business grow,” everything changes.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sz="0"/>
              <w:left w:val="none" w:sz="0"/>
              <w:bottom w:val="none" w:sz="0"/>
              <w:right w:val="none" w:sz="0"/>
            </w:tcBorders>
            <w:shd w:fill="1B3A5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PHASE 1</w:t>
            </w:r>
          </w:p>
        </w:tc>
        <w:tc>
          <w:tcPr>
            <w:tcW w:type="dxa" w:w="1872"/>
            <w:tcBorders>
              <w:top w:val="none" w:sz="0"/>
              <w:left w:val="none" w:sz="0"/>
              <w:bottom w:val="none" w:sz="0"/>
              <w:right w:val="none" w:sz="0"/>
            </w:tcBorders>
            <w:shd w:fill="2E75B6"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PHASE 2</w:t>
            </w:r>
          </w:p>
        </w:tc>
        <w:tc>
          <w:tcPr>
            <w:tcW w:type="dxa" w:w="1872"/>
            <w:tcBorders>
              <w:top w:val="none" w:sz="0"/>
              <w:left w:val="none" w:sz="0"/>
              <w:bottom w:val="none" w:sz="0"/>
              <w:right w:val="none" w:sz="0"/>
            </w:tcBorders>
            <w:shd w:fill="2D8C4E"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PHASE 3</w:t>
            </w:r>
          </w:p>
        </w:tc>
        <w:tc>
          <w:tcPr>
            <w:tcW w:type="dxa" w:w="1872"/>
            <w:tcBorders>
              <w:top w:val="none" w:sz="0"/>
              <w:left w:val="none" w:sz="0"/>
              <w:bottom w:val="none" w:sz="0"/>
              <w:right w:val="none" w:sz="0"/>
            </w:tcBorders>
            <w:shd w:fill="D4762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PHASE 4</w:t>
            </w:r>
          </w:p>
        </w:tc>
        <w:tc>
          <w:tcPr>
            <w:tcW w:type="dxa" w:w="1872"/>
            <w:tcBorders>
              <w:top w:val="none" w:sz="0"/>
              <w:left w:val="none" w:sz="0"/>
              <w:bottom w:val="none" w:sz="0"/>
              <w:right w:val="none" w:sz="0"/>
            </w:tcBorders>
            <w:shd w:fill="8B2FC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PHASE 5</w:t>
            </w:r>
          </w:p>
        </w:tc>
      </w:tr>
      <w:tr>
        <w:tc>
          <w:tcPr>
            <w:tcW w:type="dxa" w:w="1872"/>
            <w:tcBorders>
              <w:top w:val="none" w:sz="0"/>
              <w:left w:val="none" w:sz="0"/>
              <w:bottom w:val="none" w:sz="0"/>
              <w:right w:val="none" w:sz="0"/>
            </w:tcBorders>
            <w:shd w:fill="D5E8F0" w:val="clear"/>
            <w:tcMar>
              <w:top w:type="dxa" w:w="60"/>
              <w:left w:type="dxa" w:w="60"/>
              <w:bottom w:type="dxa" w:w="60"/>
              <w:right w:type="dxa" w:w="60"/>
            </w:tcMar>
          </w:tcPr>
          <w:p>
            <w:pPr>
              <w:jc w:val="center"/>
            </w:pPr>
            <w:r>
              <w:rPr>
                <w:rFonts w:ascii="Arial" w:cs="Arial" w:eastAsia="Arial" w:hAnsi="Arial"/>
                <w:b/>
                <w:bCs/>
                <w:color w:val="333333"/>
                <w:sz w:val="18"/>
                <w:szCs w:val="18"/>
              </w:rPr>
              <w:t xml:space="preserve">Build Your</w:t>
            </w:r>
          </w:p>
          <w:p>
            <w:pPr>
              <w:jc w:val="center"/>
            </w:pPr>
            <w:r>
              <w:rPr>
                <w:rFonts w:ascii="Arial" w:cs="Arial" w:eastAsia="Arial" w:hAnsi="Arial"/>
                <w:b/>
                <w:bCs/>
                <w:color w:val="333333"/>
                <w:sz w:val="18"/>
                <w:szCs w:val="18"/>
              </w:rPr>
              <w:t xml:space="preserve">Foundation</w:t>
            </w:r>
          </w:p>
        </w:tc>
        <w:tc>
          <w:tcPr>
            <w:tcW w:type="dxa" w:w="1872"/>
            <w:tcBorders>
              <w:top w:val="none" w:sz="0"/>
              <w:left w:val="none" w:sz="0"/>
              <w:bottom w:val="none" w:sz="0"/>
              <w:right w:val="none" w:sz="0"/>
            </w:tcBorders>
            <w:shd w:fill="D5E8F0" w:val="clear"/>
            <w:tcMar>
              <w:top w:type="dxa" w:w="60"/>
              <w:left w:type="dxa" w:w="60"/>
              <w:bottom w:type="dxa" w:w="60"/>
              <w:right w:type="dxa" w:w="60"/>
            </w:tcMar>
          </w:tcPr>
          <w:p>
            <w:pPr>
              <w:jc w:val="center"/>
            </w:pPr>
            <w:r>
              <w:rPr>
                <w:rFonts w:ascii="Arial" w:cs="Arial" w:eastAsia="Arial" w:hAnsi="Arial"/>
                <w:b/>
                <w:bCs/>
                <w:color w:val="333333"/>
                <w:sz w:val="18"/>
                <w:szCs w:val="18"/>
              </w:rPr>
              <w:t xml:space="preserve">Prospect &amp;</w:t>
            </w:r>
          </w:p>
          <w:p>
            <w:pPr>
              <w:jc w:val="center"/>
            </w:pPr>
            <w:r>
              <w:rPr>
                <w:rFonts w:ascii="Arial" w:cs="Arial" w:eastAsia="Arial" w:hAnsi="Arial"/>
                <w:b/>
                <w:bCs/>
                <w:color w:val="333333"/>
                <w:sz w:val="18"/>
                <w:szCs w:val="18"/>
              </w:rPr>
              <w:t xml:space="preserve">Research</w:t>
            </w:r>
          </w:p>
        </w:tc>
        <w:tc>
          <w:tcPr>
            <w:tcW w:type="dxa" w:w="1872"/>
            <w:tcBorders>
              <w:top w:val="none" w:sz="0"/>
              <w:left w:val="none" w:sz="0"/>
              <w:bottom w:val="none" w:sz="0"/>
              <w:right w:val="none" w:sz="0"/>
            </w:tcBorders>
            <w:shd w:fill="E2F0E8" w:val="clear"/>
            <w:tcMar>
              <w:top w:type="dxa" w:w="60"/>
              <w:left w:type="dxa" w:w="60"/>
              <w:bottom w:type="dxa" w:w="60"/>
              <w:right w:type="dxa" w:w="60"/>
            </w:tcMar>
          </w:tcPr>
          <w:p>
            <w:pPr>
              <w:jc w:val="center"/>
            </w:pPr>
            <w:r>
              <w:rPr>
                <w:rFonts w:ascii="Arial" w:cs="Arial" w:eastAsia="Arial" w:hAnsi="Arial"/>
                <w:b/>
                <w:bCs/>
                <w:color w:val="333333"/>
                <w:sz w:val="18"/>
                <w:szCs w:val="18"/>
              </w:rPr>
              <w:t xml:space="preserve">Outreach &amp;</w:t>
            </w:r>
          </w:p>
          <w:p>
            <w:pPr>
              <w:jc w:val="center"/>
            </w:pPr>
            <w:r>
              <w:rPr>
                <w:rFonts w:ascii="Arial" w:cs="Arial" w:eastAsia="Arial" w:hAnsi="Arial"/>
                <w:b/>
                <w:bCs/>
                <w:color w:val="333333"/>
                <w:sz w:val="18"/>
                <w:szCs w:val="18"/>
              </w:rPr>
              <w:t xml:space="preserve">Messaging</w:t>
            </w:r>
          </w:p>
        </w:tc>
        <w:tc>
          <w:tcPr>
            <w:tcW w:type="dxa" w:w="1872"/>
            <w:tcBorders>
              <w:top w:val="none" w:sz="0"/>
              <w:left w:val="none" w:sz="0"/>
              <w:bottom w:val="none" w:sz="0"/>
              <w:right w:val="none" w:sz="0"/>
            </w:tcBorders>
            <w:shd w:fill="FDF0E6" w:val="clear"/>
            <w:tcMar>
              <w:top w:type="dxa" w:w="60"/>
              <w:left w:type="dxa" w:w="60"/>
              <w:bottom w:type="dxa" w:w="60"/>
              <w:right w:type="dxa" w:w="60"/>
            </w:tcMar>
          </w:tcPr>
          <w:p>
            <w:pPr>
              <w:jc w:val="center"/>
            </w:pPr>
            <w:r>
              <w:rPr>
                <w:rFonts w:ascii="Arial" w:cs="Arial" w:eastAsia="Arial" w:hAnsi="Arial"/>
                <w:b/>
                <w:bCs/>
                <w:color w:val="333333"/>
                <w:sz w:val="18"/>
                <w:szCs w:val="18"/>
              </w:rPr>
              <w:t xml:space="preserve">Discovery</w:t>
            </w:r>
          </w:p>
          <w:p>
            <w:pPr>
              <w:jc w:val="center"/>
            </w:pPr>
            <w:r>
              <w:rPr>
                <w:rFonts w:ascii="Arial" w:cs="Arial" w:eastAsia="Arial" w:hAnsi="Arial"/>
                <w:b/>
                <w:bCs/>
                <w:color w:val="333333"/>
                <w:sz w:val="18"/>
                <w:szCs w:val="18"/>
              </w:rPr>
              <w:t xml:space="preserve">Call</w:t>
            </w:r>
          </w:p>
        </w:tc>
        <w:tc>
          <w:tcPr>
            <w:tcW w:type="dxa" w:w="1872"/>
            <w:tcBorders>
              <w:top w:val="none" w:sz="0"/>
              <w:left w:val="none" w:sz="0"/>
              <w:bottom w:val="none" w:sz="0"/>
              <w:right w:val="none" w:sz="0"/>
            </w:tcBorders>
            <w:shd w:fill="F3E8FC" w:val="clear"/>
            <w:tcMar>
              <w:top w:type="dxa" w:w="60"/>
              <w:left w:type="dxa" w:w="60"/>
              <w:bottom w:type="dxa" w:w="60"/>
              <w:right w:type="dxa" w:w="60"/>
            </w:tcMar>
          </w:tcPr>
          <w:p>
            <w:pPr>
              <w:jc w:val="center"/>
            </w:pPr>
            <w:r>
              <w:rPr>
                <w:rFonts w:ascii="Arial" w:cs="Arial" w:eastAsia="Arial" w:hAnsi="Arial"/>
                <w:b/>
                <w:bCs/>
                <w:color w:val="333333"/>
                <w:sz w:val="18"/>
                <w:szCs w:val="18"/>
              </w:rPr>
              <w:t xml:space="preserve">Tailored</w:t>
            </w:r>
          </w:p>
          <w:p>
            <w:pPr>
              <w:jc w:val="center"/>
            </w:pPr>
            <w:r>
              <w:rPr>
                <w:rFonts w:ascii="Arial" w:cs="Arial" w:eastAsia="Arial" w:hAnsi="Arial"/>
                <w:b/>
                <w:bCs/>
                <w:color w:val="333333"/>
                <w:sz w:val="18"/>
                <w:szCs w:val="18"/>
              </w:rPr>
              <w:t xml:space="preserve">Proposal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3"/>
              <w:left w:val="single" w:color="CCCCCC" w:sz="1"/>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2D8C4E"/>
                <w:sz w:val="22"/>
                <w:szCs w:val="22"/>
              </w:rPr>
              <w:t xml:space="preserve">THE GOLDEN RULE: FROM CONVERSATIONS COME ACTIVITY</w:t>
            </w:r>
          </w:p>
          <w:p>
            <w:pPr>
              <w:spacing w:after="40" w:line="280"/>
            </w:pPr>
            <w:r>
              <w:rPr>
                <w:rFonts w:ascii="Arial" w:cs="Arial" w:eastAsia="Arial" w:hAnsi="Arial"/>
                <w:color w:val="333333"/>
                <w:sz w:val="20"/>
                <w:szCs w:val="20"/>
              </w:rPr>
              <w:t xml:space="preserve">No conversations = no activity = no possibility. An hour a day dedicated to this process will build unstoppable momentum. It IS a numbers game – but a smart one. The person who is number 31 on your list might be sitting there waiting for someone to show them where to spend their budget.</w:t>
            </w:r>
          </w:p>
        </w:tc>
      </w:tr>
    </w:tbl>
    <w:p>
      <w:pPr>
        <w:spacing w:after="0" w:before="80"/>
      </w:pPr>
    </w:p>
    <w:p>
      <w:pPr>
        <w:pageBreakBefore/>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40"/>
              <w:bottom w:type="dxa" w:w="160"/>
              <w:right w:type="dxa" w:w="240"/>
            </w:tcMar>
          </w:tcPr>
          <w:p>
            <w:pPr>
              <w:jc w:val="left"/>
            </w:pPr>
            <w:r>
              <w:rPr>
                <w:rFonts w:ascii="Arial" w:cs="Arial" w:eastAsia="Arial" w:hAnsi="Arial"/>
                <w:b/>
                <w:bCs/>
                <w:color w:val="FFFFFF"/>
                <w:sz w:val="20"/>
                <w:szCs w:val="20"/>
              </w:rPr>
              <w:t xml:space="preserve">PHASE 1</w:t>
            </w:r>
          </w:p>
          <w:p>
            <w:pPr>
              <w:spacing w:before="60"/>
              <w:jc w:val="left"/>
            </w:pPr>
            <w:r>
              <w:rPr>
                <w:rFonts w:ascii="Arial" w:cs="Arial" w:eastAsia="Arial" w:hAnsi="Arial"/>
                <w:b/>
                <w:bCs/>
                <w:color w:val="FFFFFF"/>
                <w:sz w:val="32"/>
                <w:szCs w:val="32"/>
              </w:rPr>
              <w:t xml:space="preserve">BUILD YOUR FOUNDATION</w:t>
            </w:r>
          </w:p>
        </w:tc>
      </w:tr>
    </w:tbl>
    <w:p>
      <w:pPr>
        <w:spacing w:after="0" w:before="120"/>
      </w:pPr>
    </w:p>
    <w:p>
      <w:pPr>
        <w:spacing w:after="160" w:line="300"/>
      </w:pPr>
      <w:r>
        <w:rPr>
          <w:rFonts w:ascii="Arial" w:cs="Arial" w:eastAsia="Arial" w:hAnsi="Arial"/>
          <w:color w:val="333333"/>
          <w:sz w:val="22"/>
          <w:szCs w:val="22"/>
        </w:rPr>
        <w:t xml:space="preserve">Before you send a single outreach message, you need to build the infrastructure that makes everything else work. </w:t>
      </w:r>
      <w:r>
        <w:rPr>
          <w:rFonts w:ascii="Arial" w:cs="Arial" w:eastAsia="Arial" w:hAnsi="Arial"/>
          <w:b/>
          <w:bCs/>
          <w:color w:val="333333"/>
          <w:sz w:val="22"/>
          <w:szCs w:val="22"/>
        </w:rPr>
        <w:t xml:space="preserve">This is your preparation week.</w:t>
      </w:r>
    </w:p>
    <w:p>
      <w:pPr>
        <w:pStyle w:val="Heading3"/>
        <w:spacing w:after="120" w:before="240"/>
      </w:pPr>
      <w:r>
        <w:rPr>
          <w:rFonts w:ascii="Arial" w:cs="Arial" w:eastAsia="Arial" w:hAnsi="Arial"/>
          <w:b/>
          <w:bCs/>
          <w:color w:val="2D8C4E"/>
          <w:sz w:val="26"/>
          <w:szCs w:val="26"/>
        </w:rPr>
        <w:t xml:space="preserve">1A. Mindset Shift – You Are a Service Provider</w:t>
      </w:r>
    </w:p>
    <w:p>
      <w:pPr>
        <w:spacing w:after="160" w:line="300"/>
      </w:pPr>
      <w:r>
        <w:rPr>
          <w:rFonts w:ascii="Arial" w:cs="Arial" w:eastAsia="Arial" w:hAnsi="Arial"/>
          <w:color w:val="333333"/>
          <w:sz w:val="22"/>
          <w:szCs w:val="22"/>
        </w:rPr>
        <w:t xml:space="preserve">Stop thinking of sponsorship as asking for handouts. Companies have marketing budgets and people in offices actively looking for innovative ways to promote their brand. You are offering them a solution. A fair exchange of value – you provide marketing services through motorsport, they fund your racing as a byproduct.</w:t>
      </w:r>
    </w:p>
    <w:p>
      <w:pPr>
        <w:pStyle w:val="Heading3"/>
        <w:spacing w:after="120" w:before="240"/>
      </w:pPr>
      <w:r>
        <w:rPr>
          <w:rFonts w:ascii="Arial" w:cs="Arial" w:eastAsia="Arial" w:hAnsi="Arial"/>
          <w:b/>
          <w:bCs/>
          <w:color w:val="2D8C4E"/>
          <w:sz w:val="26"/>
          <w:szCs w:val="26"/>
        </w:rPr>
        <w:t xml:space="preserve">1B. Define Your Product &amp; Offer</w:t>
      </w:r>
    </w:p>
    <w:p>
      <w:pPr>
        <w:spacing w:after="160" w:line="300"/>
      </w:pPr>
      <w:r>
        <w:rPr>
          <w:rFonts w:ascii="Arial" w:cs="Arial" w:eastAsia="Arial" w:hAnsi="Arial"/>
          <w:color w:val="333333"/>
          <w:sz w:val="22"/>
          <w:szCs w:val="22"/>
        </w:rPr>
        <w:t xml:space="preserve">Complete the Product Worksheet. You ARE the product. List everything you can offer beyond the typical sticker-on-bike package. Brainstorm at least 10 things you can offer, including:</w:t>
      </w:r>
    </w:p>
    <w:p>
      <w:pPr>
        <w:pStyle w:val="ListParagraph"/>
        <w:numPr>
          <w:ilvl w:val="0"/>
          <w:numId w:val="2"/>
        </w:numPr>
        <w:spacing w:after="60" w:line="280"/>
      </w:pPr>
      <w:r>
        <w:rPr>
          <w:rFonts w:ascii="Arial" w:cs="Arial" w:eastAsia="Arial" w:hAnsi="Arial"/>
          <w:color w:val="333333"/>
          <w:sz w:val="20"/>
          <w:szCs w:val="20"/>
        </w:rPr>
        <w:t xml:space="preserve">Company branding on bike, leathers, helmet, and team kit</w:t>
      </w:r>
    </w:p>
    <w:p>
      <w:pPr>
        <w:pStyle w:val="ListParagraph"/>
        <w:numPr>
          <w:ilvl w:val="0"/>
          <w:numId w:val="2"/>
        </w:numPr>
        <w:spacing w:after="60" w:line="280"/>
      </w:pPr>
      <w:r>
        <w:rPr>
          <w:rFonts w:ascii="Arial" w:cs="Arial" w:eastAsia="Arial" w:hAnsi="Arial"/>
          <w:color w:val="333333"/>
          <w:sz w:val="20"/>
          <w:szCs w:val="20"/>
        </w:rPr>
        <w:t xml:space="preserve">Social media promotion, tagging, race reports, content creation (reels, stories, behind-the-scenes)</w:t>
      </w:r>
    </w:p>
    <w:p>
      <w:pPr>
        <w:pStyle w:val="ListParagraph"/>
        <w:numPr>
          <w:ilvl w:val="0"/>
          <w:numId w:val="2"/>
        </w:numPr>
        <w:spacing w:after="60" w:line="280"/>
      </w:pPr>
      <w:r>
        <w:rPr>
          <w:rFonts w:ascii="Arial" w:cs="Arial" w:eastAsia="Arial" w:hAnsi="Arial"/>
          <w:color w:val="333333"/>
          <w:sz w:val="20"/>
          <w:szCs w:val="20"/>
        </w:rPr>
        <w:t xml:space="preserve">Track day experiences, pillion laps, VIP hospitality at races</w:t>
      </w:r>
    </w:p>
    <w:p>
      <w:pPr>
        <w:pStyle w:val="ListParagraph"/>
        <w:numPr>
          <w:ilvl w:val="0"/>
          <w:numId w:val="2"/>
        </w:numPr>
        <w:spacing w:after="60" w:line="280"/>
      </w:pPr>
      <w:r>
        <w:rPr>
          <w:rFonts w:ascii="Arial" w:cs="Arial" w:eastAsia="Arial" w:hAnsi="Arial"/>
          <w:color w:val="333333"/>
          <w:sz w:val="20"/>
          <w:szCs w:val="20"/>
        </w:rPr>
        <w:t xml:space="preserve">Point of sale at the racetrack for their products</w:t>
      </w:r>
    </w:p>
    <w:p>
      <w:pPr>
        <w:pStyle w:val="ListParagraph"/>
        <w:numPr>
          <w:ilvl w:val="0"/>
          <w:numId w:val="2"/>
        </w:numPr>
        <w:spacing w:after="60" w:line="280"/>
      </w:pPr>
      <w:r>
        <w:rPr>
          <w:rFonts w:ascii="Arial" w:cs="Arial" w:eastAsia="Arial" w:hAnsi="Arial"/>
          <w:color w:val="333333"/>
          <w:sz w:val="20"/>
          <w:szCs w:val="20"/>
        </w:rPr>
        <w:t xml:space="preserve">Staff incentive/reward experiences (bring their best salespeople to a race day)</w:t>
      </w:r>
    </w:p>
    <w:p>
      <w:pPr>
        <w:pStyle w:val="ListParagraph"/>
        <w:numPr>
          <w:ilvl w:val="0"/>
          <w:numId w:val="2"/>
        </w:numPr>
        <w:spacing w:after="60" w:line="280"/>
      </w:pPr>
      <w:r>
        <w:rPr>
          <w:rFonts w:ascii="Arial" w:cs="Arial" w:eastAsia="Arial" w:hAnsi="Arial"/>
          <w:color w:val="333333"/>
          <w:sz w:val="20"/>
          <w:szCs w:val="20"/>
        </w:rPr>
        <w:t xml:space="preserve">Brand ambassador role – representing them at events, networking, trade shows</w:t>
      </w:r>
    </w:p>
    <w:p>
      <w:pPr>
        <w:pStyle w:val="ListParagraph"/>
        <w:numPr>
          <w:ilvl w:val="0"/>
          <w:numId w:val="2"/>
        </w:numPr>
        <w:spacing w:after="60" w:line="280"/>
      </w:pPr>
      <w:r>
        <w:rPr>
          <w:rFonts w:ascii="Arial" w:cs="Arial" w:eastAsia="Arial" w:hAnsi="Arial"/>
          <w:color w:val="333333"/>
          <w:sz w:val="20"/>
          <w:szCs w:val="20"/>
        </w:rPr>
        <w:t xml:space="preserve">Content creation for THEIR channels (video, photography they can use)</w:t>
      </w:r>
    </w:p>
    <w:p>
      <w:pPr>
        <w:pStyle w:val="ListParagraph"/>
        <w:numPr>
          <w:ilvl w:val="0"/>
          <w:numId w:val="2"/>
        </w:numPr>
        <w:spacing w:after="60" w:line="280"/>
      </w:pPr>
      <w:r>
        <w:rPr>
          <w:rFonts w:ascii="Arial" w:cs="Arial" w:eastAsia="Arial" w:hAnsi="Arial"/>
          <w:color w:val="333333"/>
          <w:sz w:val="20"/>
          <w:szCs w:val="20"/>
        </w:rPr>
        <w:t xml:space="preserve">Discounted race tickets through the championship organiser</w:t>
      </w:r>
    </w:p>
    <w:p>
      <w:pPr>
        <w:pStyle w:val="ListParagraph"/>
        <w:numPr>
          <w:ilvl w:val="0"/>
          <w:numId w:val="2"/>
        </w:numPr>
        <w:spacing w:after="60" w:line="280"/>
      </w:pPr>
      <w:r>
        <w:rPr>
          <w:rFonts w:ascii="Arial" w:cs="Arial" w:eastAsia="Arial" w:hAnsi="Arial"/>
          <w:color w:val="333333"/>
          <w:sz w:val="20"/>
          <w:szCs w:val="20"/>
        </w:rPr>
        <w:t xml:space="preserve">Trackside advertising boards at specific rounds</w:t>
      </w:r>
    </w:p>
    <w:p>
      <w:pPr>
        <w:pStyle w:val="ListParagraph"/>
        <w:numPr>
          <w:ilvl w:val="0"/>
          <w:numId w:val="2"/>
        </w:numPr>
        <w:spacing w:after="60" w:line="280"/>
      </w:pPr>
      <w:r>
        <w:rPr>
          <w:rFonts w:ascii="Arial" w:cs="Arial" w:eastAsia="Arial" w:hAnsi="Arial"/>
          <w:color w:val="333333"/>
          <w:sz w:val="20"/>
          <w:szCs w:val="20"/>
        </w:rPr>
        <w:t xml:space="preserve">Product launch platform – helping them get new products in front of new audiences</w:t>
      </w:r>
    </w:p>
    <w:p>
      <w:pPr>
        <w:pStyle w:val="ListParagraph"/>
        <w:numPr>
          <w:ilvl w:val="0"/>
          <w:numId w:val="2"/>
        </w:numPr>
        <w:spacing w:after="60" w:line="280"/>
      </w:pPr>
      <w:r>
        <w:rPr>
          <w:rFonts w:ascii="Arial" w:cs="Arial" w:eastAsia="Arial" w:hAnsi="Arial"/>
          <w:color w:val="333333"/>
          <w:sz w:val="20"/>
          <w:szCs w:val="20"/>
        </w:rPr>
        <w:t xml:space="preserve">Recruitment tool – advertising their vacancies to the paddock’s skilled workforce</w:t>
      </w:r>
    </w:p>
    <w:p>
      <w:pPr>
        <w:pStyle w:val="ListParagraph"/>
        <w:numPr>
          <w:ilvl w:val="0"/>
          <w:numId w:val="2"/>
        </w:numPr>
        <w:spacing w:after="60" w:line="280"/>
      </w:pPr>
      <w:r>
        <w:rPr>
          <w:rFonts w:ascii="Arial" w:cs="Arial" w:eastAsia="Arial" w:hAnsi="Arial"/>
          <w:color w:val="333333"/>
          <w:sz w:val="20"/>
          <w:szCs w:val="20"/>
        </w:rPr>
        <w:t xml:space="preserve">Newsletter features and email database access</w:t>
      </w:r>
    </w:p>
    <w:p>
      <w:pPr>
        <w:pStyle w:val="ListParagraph"/>
        <w:numPr>
          <w:ilvl w:val="0"/>
          <w:numId w:val="2"/>
        </w:numPr>
        <w:spacing w:after="60" w:line="280"/>
      </w:pPr>
      <w:r>
        <w:rPr>
          <w:rFonts w:ascii="Arial" w:cs="Arial" w:eastAsia="Arial" w:hAnsi="Arial"/>
          <w:color w:val="333333"/>
          <w:sz w:val="20"/>
          <w:szCs w:val="20"/>
        </w:rPr>
        <w:t xml:space="preserve">Editorial/press coverage facilitation</w:t>
      </w:r>
    </w:p>
    <w:p>
      <w:pPr>
        <w:pStyle w:val="ListParagraph"/>
        <w:numPr>
          <w:ilvl w:val="0"/>
          <w:numId w:val="2"/>
        </w:numPr>
        <w:spacing w:after="60" w:line="280"/>
      </w:pPr>
      <w:r>
        <w:rPr>
          <w:rFonts w:ascii="Arial" w:cs="Arial" w:eastAsia="Arial" w:hAnsi="Arial"/>
          <w:color w:val="333333"/>
          <w:sz w:val="20"/>
          <w:szCs w:val="20"/>
        </w:rPr>
        <w:t xml:space="preserve">Customer entertainment and networking opportunities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2C" w:sz="3"/>
              <w:left w:val="single" w:color="CCCCCC" w:sz="1"/>
              <w:bottom w:val="single" w:color="CCCCCC" w:sz="1"/>
              <w:right w:val="single" w:color="CCCCCC" w:sz="1"/>
            </w:tcBorders>
            <w:shd w:fill="FDF0E6" w:val="clear"/>
            <w:tcMar>
              <w:top w:type="dxa" w:w="120"/>
              <w:left w:type="dxa" w:w="200"/>
              <w:bottom w:type="dxa" w:w="120"/>
              <w:right w:type="dxa" w:w="200"/>
            </w:tcMar>
          </w:tcPr>
          <w:p>
            <w:pPr>
              <w:spacing w:after="80"/>
            </w:pPr>
            <w:r>
              <w:rPr>
                <w:rFonts w:ascii="Arial" w:cs="Arial" w:eastAsia="Arial" w:hAnsi="Arial"/>
                <w:b/>
                <w:bCs/>
                <w:color w:val="D4762C"/>
                <w:sz w:val="22"/>
                <w:szCs w:val="22"/>
              </w:rPr>
              <w:t xml:space="preserve">KEY INSIGHT: MATCH THE SIZE OF YOUR OFFER TO THE SIZE OF THE CLIENT</w:t>
            </w:r>
          </w:p>
          <w:p>
            <w:pPr>
              <w:spacing w:after="40" w:line="280"/>
            </w:pPr>
            <w:r>
              <w:rPr>
                <w:rFonts w:ascii="Arial" w:cs="Arial" w:eastAsia="Arial" w:hAnsi="Arial"/>
                <w:color w:val="333333"/>
                <w:sz w:val="20"/>
                <w:szCs w:val="20"/>
              </w:rPr>
              <w:t xml:space="preserve">Don’t approach Vodafone if you’re racing clubman level. But your local caravan dealer? That’s a perfect fit. Go to them with: “I’ll put your logo on the caravan, hand out flyers, and bring other riders looking for caravans to you.” That’s a real business proposition.</w:t>
            </w:r>
          </w:p>
        </w:tc>
      </w:tr>
    </w:tbl>
    <w:p>
      <w:pPr>
        <w:spacing w:after="0" w:before="80"/>
      </w:pPr>
    </w:p>
    <w:p>
      <w:pPr>
        <w:pStyle w:val="Heading3"/>
        <w:spacing w:after="120" w:before="240"/>
      </w:pPr>
      <w:r>
        <w:rPr>
          <w:rFonts w:ascii="Arial" w:cs="Arial" w:eastAsia="Arial" w:hAnsi="Arial"/>
          <w:b/>
          <w:bCs/>
          <w:color w:val="2D8C4E"/>
          <w:sz w:val="26"/>
          <w:szCs w:val="26"/>
        </w:rPr>
        <w:t xml:space="preserve">1C. Build Your Audience (50 Contacts Per Day)</w:t>
      </w:r>
    </w:p>
    <w:p>
      <w:pPr>
        <w:spacing w:after="160" w:line="300"/>
      </w:pPr>
      <w:r>
        <w:rPr>
          <w:rFonts w:ascii="Arial" w:cs="Arial" w:eastAsia="Arial" w:hAnsi="Arial"/>
          <w:color w:val="333333"/>
          <w:sz w:val="22"/>
          <w:szCs w:val="22"/>
        </w:rPr>
        <w:t xml:space="preserve">Start growing your network immediately on two platforms:</w:t>
      </w:r>
    </w:p>
    <w:p>
      <w:pPr>
        <w:spacing w:after="160" w:line="300"/>
      </w:pPr>
      <w:r>
        <w:rPr>
          <w:rFonts w:ascii="Arial" w:cs="Arial" w:eastAsia="Arial" w:hAnsi="Arial"/>
          <w:b/>
          <w:bCs/>
          <w:color w:val="333333"/>
          <w:sz w:val="22"/>
          <w:szCs w:val="22"/>
        </w:rPr>
        <w:t xml:space="preserve">Facebook: </w:t>
      </w:r>
      <w:r>
        <w:rPr>
          <w:rFonts w:ascii="Arial" w:cs="Arial" w:eastAsia="Arial" w:hAnsi="Arial"/>
          <w:color w:val="333333"/>
          <w:sz w:val="22"/>
          <w:szCs w:val="22"/>
        </w:rPr>
        <w:t xml:space="preserve">Create a dedicated racing page (separate from your personal profile). E.g. “Bob Beckett Racing.” Post racing content, tag existing sponsors, build followers. Add 40–50 friends per day via suggested connections. Do not exceed 50 or you will get blocked.</w:t>
      </w:r>
    </w:p>
    <w:p>
      <w:pPr>
        <w:spacing w:after="160" w:line="300"/>
      </w:pPr>
      <w:r>
        <w:rPr>
          <w:rFonts w:ascii="Arial" w:cs="Arial" w:eastAsia="Arial" w:hAnsi="Arial"/>
          <w:b/>
          <w:bCs/>
          <w:color w:val="333333"/>
          <w:sz w:val="22"/>
          <w:szCs w:val="22"/>
        </w:rPr>
        <w:t xml:space="preserve">LinkedIn: </w:t>
      </w:r>
      <w:r>
        <w:rPr>
          <w:rFonts w:ascii="Arial" w:cs="Arial" w:eastAsia="Arial" w:hAnsi="Arial"/>
          <w:color w:val="333333"/>
          <w:sz w:val="22"/>
          <w:szCs w:val="22"/>
        </w:rPr>
        <w:t xml:space="preserve">This is your most lucrative route to decision makers. Open a free account and race to 500+ connections. This threshold gives you credibility. Start with friends, then connect with people in motorsport, then expand to marketing directors, MDs, and CEOs of target companies. Add 50 connections per day. Keep a spreadsheet to track connection dates.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3"/>
              <w:left w:val="single" w:color="CCCCCC" w:sz="1"/>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2D8C4E"/>
                <w:sz w:val="22"/>
                <w:szCs w:val="22"/>
              </w:rPr>
              <w:t xml:space="preserve">WHY LINKEDIN IS THE #1 TOOL</w:t>
            </w:r>
          </w:p>
          <w:p>
            <w:pPr>
              <w:spacing w:after="40" w:line="280"/>
            </w:pPr>
            <w:r>
              <w:rPr>
                <w:rFonts w:ascii="Arial" w:cs="Arial" w:eastAsia="Arial" w:hAnsi="Arial"/>
                <w:color w:val="333333"/>
                <w:sz w:val="20"/>
                <w:szCs w:val="20"/>
              </w:rPr>
              <w:t xml:space="preserve">LinkedIn lets you go straight to the decision maker’s desktop. Before LinkedIn, you’d have to call a company and get past a receptionist. Now you can message the MD directly. You can see if they’ve read your message. Most sponsors in the proven case study came from messaging directors directly on LinkedIn and then jumping on a call.</w:t>
            </w:r>
          </w:p>
        </w:tc>
      </w:tr>
    </w:tbl>
    <w:p>
      <w:pPr>
        <w:spacing w:after="0" w:before="80"/>
      </w:pPr>
    </w:p>
    <w:p>
      <w:pPr>
        <w:pStyle w:val="Heading3"/>
        <w:spacing w:after="120" w:before="240"/>
      </w:pPr>
      <w:r>
        <w:rPr>
          <w:rFonts w:ascii="Arial" w:cs="Arial" w:eastAsia="Arial" w:hAnsi="Arial"/>
          <w:b/>
          <w:bCs/>
          <w:color w:val="2D8C4E"/>
          <w:sz w:val="26"/>
          <w:szCs w:val="26"/>
        </w:rPr>
        <w:t xml:space="preserve">1D. Set Up Your Mailing List (Mailchimp)</w:t>
      </w:r>
    </w:p>
    <w:p>
      <w:pPr>
        <w:spacing w:after="160" w:line="300"/>
      </w:pPr>
      <w:r>
        <w:rPr>
          <w:rFonts w:ascii="Arial" w:cs="Arial" w:eastAsia="Arial" w:hAnsi="Arial"/>
          <w:color w:val="333333"/>
          <w:sz w:val="22"/>
          <w:szCs w:val="22"/>
        </w:rPr>
        <w:t xml:space="preserve">Sign up for the free version of Mailchimp. This is where you’ll collect email addresses from people who say “not right now” and keep them warm with season updates, race reports, and progress newsletters. Every “no” becomes a future prospect if you keep them in your ecosystem.</w:t>
      </w:r>
    </w:p>
    <w:p>
      <w:pPr>
        <w:pageBreakBefore/>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160"/>
              <w:left w:type="dxa" w:w="240"/>
              <w:bottom w:type="dxa" w:w="160"/>
              <w:right w:type="dxa" w:w="240"/>
            </w:tcMar>
          </w:tcPr>
          <w:p>
            <w:pPr>
              <w:jc w:val="left"/>
            </w:pPr>
            <w:r>
              <w:rPr>
                <w:rFonts w:ascii="Arial" w:cs="Arial" w:eastAsia="Arial" w:hAnsi="Arial"/>
                <w:b/>
                <w:bCs/>
                <w:color w:val="FFFFFF"/>
                <w:sz w:val="20"/>
                <w:szCs w:val="20"/>
              </w:rPr>
              <w:t xml:space="preserve">PHASE 2</w:t>
            </w:r>
          </w:p>
          <w:p>
            <w:pPr>
              <w:spacing w:before="60"/>
              <w:jc w:val="left"/>
            </w:pPr>
            <w:r>
              <w:rPr>
                <w:rFonts w:ascii="Arial" w:cs="Arial" w:eastAsia="Arial" w:hAnsi="Arial"/>
                <w:b/>
                <w:bCs/>
                <w:color w:val="FFFFFF"/>
                <w:sz w:val="32"/>
                <w:szCs w:val="32"/>
              </w:rPr>
              <w:t xml:space="preserve">PROSPECT &amp; RESEARCH</w:t>
            </w:r>
          </w:p>
        </w:tc>
      </w:tr>
    </w:tbl>
    <w:p>
      <w:pPr>
        <w:spacing w:after="0" w:before="120"/>
      </w:pPr>
    </w:p>
    <w:p>
      <w:pPr>
        <w:pStyle w:val="Heading3"/>
        <w:spacing w:after="120" w:before="240"/>
      </w:pPr>
      <w:r>
        <w:rPr>
          <w:rFonts w:ascii="Arial" w:cs="Arial" w:eastAsia="Arial" w:hAnsi="Arial"/>
          <w:b/>
          <w:bCs/>
          <w:color w:val="2D8C4E"/>
          <w:sz w:val="26"/>
          <w:szCs w:val="26"/>
        </w:rPr>
        <w:t xml:space="preserve">2A. Identify Target Companies</w:t>
      </w:r>
    </w:p>
    <w:p>
      <w:pPr>
        <w:spacing w:after="160" w:line="300"/>
      </w:pPr>
      <w:r>
        <w:rPr>
          <w:rFonts w:ascii="Arial" w:cs="Arial" w:eastAsia="Arial" w:hAnsi="Arial"/>
          <w:color w:val="333333"/>
          <w:sz w:val="22"/>
          <w:szCs w:val="22"/>
        </w:rPr>
        <w:t xml:space="preserve">Build a list of companies to approach. Cast a wide net but be strategic. Look for companies that:</w:t>
      </w:r>
    </w:p>
    <w:p>
      <w:pPr>
        <w:pStyle w:val="ListParagraph"/>
        <w:numPr>
          <w:ilvl w:val="0"/>
          <w:numId w:val="2"/>
        </w:numPr>
        <w:spacing w:after="60" w:line="280"/>
      </w:pPr>
      <w:r>
        <w:rPr>
          <w:rFonts w:ascii="Arial" w:cs="Arial" w:eastAsia="Arial" w:hAnsi="Arial"/>
          <w:color w:val="333333"/>
          <w:sz w:val="20"/>
          <w:szCs w:val="20"/>
        </w:rPr>
        <w:t xml:space="preserve">Already sponsor in motorsport or other sports (they have a budget and understand sponsorship)</w:t>
      </w:r>
    </w:p>
    <w:p>
      <w:pPr>
        <w:pStyle w:val="ListParagraph"/>
        <w:numPr>
          <w:ilvl w:val="0"/>
          <w:numId w:val="2"/>
        </w:numPr>
        <w:spacing w:after="60" w:line="280"/>
      </w:pPr>
      <w:r>
        <w:rPr>
          <w:rFonts w:ascii="Arial" w:cs="Arial" w:eastAsia="Arial" w:hAnsi="Arial"/>
          <w:color w:val="333333"/>
          <w:sz w:val="20"/>
          <w:szCs w:val="20"/>
        </w:rPr>
        <w:t xml:space="preserve">Are in your local area (companies love supporting local activity)</w:t>
      </w:r>
    </w:p>
    <w:p>
      <w:pPr>
        <w:pStyle w:val="ListParagraph"/>
        <w:numPr>
          <w:ilvl w:val="0"/>
          <w:numId w:val="2"/>
        </w:numPr>
        <w:spacing w:after="60" w:line="280"/>
      </w:pPr>
      <w:r>
        <w:rPr>
          <w:rFonts w:ascii="Arial" w:cs="Arial" w:eastAsia="Arial" w:hAnsi="Arial"/>
          <w:color w:val="333333"/>
          <w:sz w:val="20"/>
          <w:szCs w:val="20"/>
        </w:rPr>
        <w:t xml:space="preserve">Are in your professional niche or sector (you can talk their language)</w:t>
      </w:r>
    </w:p>
    <w:p>
      <w:pPr>
        <w:pStyle w:val="ListParagraph"/>
        <w:numPr>
          <w:ilvl w:val="0"/>
          <w:numId w:val="2"/>
        </w:numPr>
        <w:spacing w:after="60" w:line="280"/>
      </w:pPr>
      <w:r>
        <w:rPr>
          <w:rFonts w:ascii="Arial" w:cs="Arial" w:eastAsia="Arial" w:hAnsi="Arial"/>
          <w:color w:val="333333"/>
          <w:sz w:val="20"/>
          <w:szCs w:val="20"/>
        </w:rPr>
        <w:t xml:space="preserve">Are in common paddock industries: haulage, trades, insurance, energy drinks, automotive</w:t>
      </w:r>
    </w:p>
    <w:p>
      <w:pPr>
        <w:pStyle w:val="ListParagraph"/>
        <w:numPr>
          <w:ilvl w:val="0"/>
          <w:numId w:val="2"/>
        </w:numPr>
        <w:spacing w:after="60" w:line="280"/>
      </w:pPr>
      <w:r>
        <w:rPr>
          <w:rFonts w:ascii="Arial" w:cs="Arial" w:eastAsia="Arial" w:hAnsi="Arial"/>
          <w:color w:val="333333"/>
          <w:sz w:val="20"/>
          <w:szCs w:val="20"/>
        </w:rPr>
        <w:t xml:space="preserve">Are competitors of companies already advertising in your championship</w:t>
      </w:r>
    </w:p>
    <w:p>
      <w:pPr>
        <w:pStyle w:val="ListParagraph"/>
        <w:numPr>
          <w:ilvl w:val="0"/>
          <w:numId w:val="2"/>
        </w:numPr>
        <w:spacing w:after="60" w:line="280"/>
      </w:pPr>
      <w:r>
        <w:rPr>
          <w:rFonts w:ascii="Arial" w:cs="Arial" w:eastAsia="Arial" w:hAnsi="Arial"/>
          <w:color w:val="333333"/>
          <w:sz w:val="20"/>
          <w:szCs w:val="20"/>
        </w:rPr>
        <w:t xml:space="preserve">Advertise in trade magazines related to your sector</w:t>
      </w:r>
    </w:p>
    <w:p>
      <w:pPr>
        <w:pStyle w:val="ListParagraph"/>
        <w:numPr>
          <w:ilvl w:val="0"/>
          <w:numId w:val="2"/>
        </w:numPr>
        <w:spacing w:after="60" w:line="280"/>
      </w:pPr>
      <w:r>
        <w:rPr>
          <w:rFonts w:ascii="Arial" w:cs="Arial" w:eastAsia="Arial" w:hAnsi="Arial"/>
          <w:color w:val="333333"/>
          <w:sz w:val="20"/>
          <w:szCs w:val="20"/>
        </w:rPr>
        <w:t xml:space="preserve">Are your own employer (they already spend on marketing – why not through you?)</w:t>
      </w:r>
    </w:p>
    <w:p>
      <w:pPr>
        <w:pStyle w:val="ListParagraph"/>
        <w:numPr>
          <w:ilvl w:val="0"/>
          <w:numId w:val="2"/>
        </w:numPr>
        <w:spacing w:after="60" w:line="280"/>
      </w:pPr>
      <w:r>
        <w:rPr>
          <w:rFonts w:ascii="Arial" w:cs="Arial" w:eastAsia="Arial" w:hAnsi="Arial"/>
          <w:color w:val="333333"/>
          <w:sz w:val="20"/>
          <w:szCs w:val="20"/>
        </w:rPr>
        <w:t xml:space="preserve">Have sales teams (hospitality experiences are hugely valuable to them)</w:t>
      </w:r>
    </w:p>
    <w:p>
      <w:pPr>
        <w:pStyle w:val="ListParagraph"/>
        <w:numPr>
          <w:ilvl w:val="0"/>
          <w:numId w:val="2"/>
        </w:numPr>
        <w:spacing w:after="60" w:line="280"/>
      </w:pPr>
      <w:r>
        <w:rPr>
          <w:rFonts w:ascii="Arial" w:cs="Arial" w:eastAsia="Arial" w:hAnsi="Arial"/>
          <w:color w:val="333333"/>
          <w:sz w:val="20"/>
          <w:szCs w:val="20"/>
        </w:rPr>
        <w:t xml:space="preserve">Do a lot of content marketing (you can provide exciting content they can’t create alone)</w:t>
      </w:r>
    </w:p>
    <w:p>
      <w:pPr>
        <w:spacing w:after="0" w:before="80"/>
      </w:pPr>
    </w:p>
    <w:p>
      <w:pPr>
        <w:pStyle w:val="Heading3"/>
        <w:spacing w:after="120" w:before="240"/>
      </w:pPr>
      <w:r>
        <w:rPr>
          <w:rFonts w:ascii="Arial" w:cs="Arial" w:eastAsia="Arial" w:hAnsi="Arial"/>
          <w:b/>
          <w:bCs/>
          <w:color w:val="2D8C4E"/>
          <w:sz w:val="26"/>
          <w:szCs w:val="26"/>
        </w:rPr>
        <w:t xml:space="preserve">2B. Deep Company Research (The Homework)</w:t>
      </w:r>
    </w:p>
    <w:p>
      <w:pPr>
        <w:spacing w:after="160" w:line="300"/>
      </w:pPr>
      <w:r>
        <w:rPr>
          <w:rFonts w:ascii="Arial" w:cs="Arial" w:eastAsia="Arial" w:hAnsi="Arial"/>
          <w:color w:val="333333"/>
          <w:sz w:val="22"/>
          <w:szCs w:val="22"/>
        </w:rPr>
        <w:t xml:space="preserve">This is what separates you from every other racer sending blind emails. Before you message anyone, research their company thoroughly: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Research Area</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color w:val="FFFFFF"/>
                <w:sz w:val="20"/>
                <w:szCs w:val="20"/>
              </w:rPr>
              <w:t xml:space="preserve">What to Look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Their 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pages, partner pages, staff incentives, best employee awards, team events, their story and values, new site announcements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Their Advertising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Where do they currently advertise? Press, online, TV, social media? What are they spending on already?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Their Newsletter/Blog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 up for it. Are they rewarding staff? Launching new products? Opening new locations? Growing?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Their Social Media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content do they post? What tone? Who are their customers? What events do they attend?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Their Pain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company wants to: make more money, achieve their goals better, enhance their image, recruit the best staff. Which applies most?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LinkedIn Intel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Who is the MD/CEO/Marketing Director? What do they post about? Any personal interest in motorsport?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3"/>
              <w:left w:val="single" w:color="CCCCCC" w:sz="1"/>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2D8C4E"/>
                <w:sz w:val="22"/>
                <w:szCs w:val="22"/>
              </w:rPr>
              <w:t xml:space="preserve">THE POWER OF HOMEWORK</w:t>
            </w:r>
          </w:p>
          <w:p>
            <w:pPr>
              <w:spacing w:after="40" w:line="280"/>
            </w:pPr>
            <w:r>
              <w:rPr>
                <w:rFonts w:ascii="Arial" w:cs="Arial" w:eastAsia="Arial" w:hAnsi="Arial"/>
                <w:color w:val="333333"/>
                <w:sz w:val="20"/>
                <w:szCs w:val="20"/>
              </w:rPr>
              <w:t xml:space="preserve">Compare these two approaches: (1) “Hi, I race in ABC championship, would you like to sponsor me?” vs. (2) “Hi, I live in your local area. I’ve noticed you’re expanding to a new site and launching a new product – I’d love to discuss how motorsport could help get new eyes on your brand.” The second approach shows you’ve done your homework and makes a “yes” far more likely.</w:t>
            </w:r>
          </w:p>
        </w:tc>
      </w:tr>
    </w:tbl>
    <w:p>
      <w:pPr>
        <w:spacing w:after="0" w:before="80"/>
      </w:pPr>
    </w:p>
    <w:p>
      <w:pPr>
        <w:pStyle w:val="Heading3"/>
        <w:spacing w:after="120" w:before="240"/>
      </w:pPr>
      <w:r>
        <w:rPr>
          <w:rFonts w:ascii="Arial" w:cs="Arial" w:eastAsia="Arial" w:hAnsi="Arial"/>
          <w:b/>
          <w:bCs/>
          <w:color w:val="2D8C4E"/>
          <w:sz w:val="26"/>
          <w:szCs w:val="26"/>
        </w:rPr>
        <w:t xml:space="preserve">2C. Target the Decision Maker</w:t>
      </w:r>
    </w:p>
    <w:p>
      <w:pPr>
        <w:spacing w:after="160" w:line="300"/>
      </w:pPr>
      <w:r>
        <w:rPr>
          <w:rFonts w:ascii="Arial" w:cs="Arial" w:eastAsia="Arial" w:hAnsi="Arial"/>
          <w:color w:val="333333"/>
          <w:sz w:val="22"/>
          <w:szCs w:val="22"/>
        </w:rPr>
        <w:t xml:space="preserve">On LinkedIn, find and connect with the Managing Director or CEO – NOT the generic company inbox. MDs have the authority to say yes on the spot. Going through a marketing manager means going through five layers of approval and likely never hearing back. Every single major sponsor in the proven case study came from messaging the director directly.</w:t>
      </w:r>
    </w:p>
    <w:p>
      <w:pPr>
        <w:pageBreakBefore/>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D8C4E" w:val="clear"/>
            <w:tcMar>
              <w:top w:type="dxa" w:w="160"/>
              <w:left w:type="dxa" w:w="240"/>
              <w:bottom w:type="dxa" w:w="160"/>
              <w:right w:type="dxa" w:w="240"/>
            </w:tcMar>
          </w:tcPr>
          <w:p>
            <w:pPr>
              <w:jc w:val="left"/>
            </w:pPr>
            <w:r>
              <w:rPr>
                <w:rFonts w:ascii="Arial" w:cs="Arial" w:eastAsia="Arial" w:hAnsi="Arial"/>
                <w:b/>
                <w:bCs/>
                <w:color w:val="FFFFFF"/>
                <w:sz w:val="20"/>
                <w:szCs w:val="20"/>
              </w:rPr>
              <w:t xml:space="preserve">PHASE 3</w:t>
            </w:r>
          </w:p>
          <w:p>
            <w:pPr>
              <w:spacing w:before="60"/>
              <w:jc w:val="left"/>
            </w:pPr>
            <w:r>
              <w:rPr>
                <w:rFonts w:ascii="Arial" w:cs="Arial" w:eastAsia="Arial" w:hAnsi="Arial"/>
                <w:b/>
                <w:bCs/>
                <w:color w:val="FFFFFF"/>
                <w:sz w:val="32"/>
                <w:szCs w:val="32"/>
              </w:rPr>
              <w:t xml:space="preserve">OUTREACH &amp; MESSAGING SEQUENCE</w:t>
            </w:r>
          </w:p>
        </w:tc>
      </w:tr>
    </w:tbl>
    <w:p>
      <w:pPr>
        <w:spacing w:after="0" w:before="120"/>
      </w:pPr>
    </w:p>
    <w:p>
      <w:pPr>
        <w:spacing w:after="160" w:line="300"/>
      </w:pPr>
      <w:r>
        <w:rPr>
          <w:rFonts w:ascii="Arial" w:cs="Arial" w:eastAsia="Arial" w:hAnsi="Arial"/>
          <w:color w:val="333333"/>
          <w:sz w:val="22"/>
          <w:szCs w:val="22"/>
        </w:rPr>
        <w:t xml:space="preserve">This is the exact messaging sequence used to generate tens of thousands in sponsorship. There are two tracks: Facebook (network leverage) and LinkedIn (direct business outreach). Run them simultaneously.</w:t>
      </w:r>
    </w:p>
    <w:p>
      <w:pPr>
        <w:pStyle w:val="Heading2"/>
        <w:pBdr>
          <w:bottom w:val="single" w:color="2E75B6" w:sz="2" w:space="4"/>
        </w:pBdr>
        <w:spacing w:after="160" w:before="300"/>
      </w:pPr>
      <w:r>
        <w:rPr>
          <w:rFonts w:ascii="Arial" w:cs="Arial" w:eastAsia="Arial" w:hAnsi="Arial"/>
          <w:b/>
          <w:bCs/>
          <w:color w:val="2E75B6"/>
          <w:sz w:val="30"/>
          <w:szCs w:val="30"/>
        </w:rPr>
        <w:t xml:space="preserve">TRACK A: FACEBOOK – LEVERAGE YOUR NETWORK</w:t>
      </w:r>
    </w:p>
    <w:p>
      <w:pPr>
        <w:spacing w:after="0" w:before="40"/>
      </w:pPr>
    </w:p>
    <w:p>
      <w:pPr>
        <w:pStyle w:val="Heading3"/>
        <w:spacing w:after="120" w:before="240"/>
      </w:pPr>
      <w:r>
        <w:rPr>
          <w:rFonts w:ascii="Arial" w:cs="Arial" w:eastAsia="Arial" w:hAnsi="Arial"/>
          <w:b/>
          <w:bCs/>
          <w:color w:val="2D8C4E"/>
          <w:sz w:val="26"/>
          <w:szCs w:val="26"/>
        </w:rPr>
        <w:t xml:space="preserve">Step 1: The “Who Do You Know?” Message</w:t>
      </w:r>
    </w:p>
    <w:p>
      <w:pPr>
        <w:spacing w:after="160" w:line="300"/>
      </w:pPr>
      <w:r>
        <w:rPr>
          <w:rFonts w:ascii="Arial" w:cs="Arial" w:eastAsia="Arial" w:hAnsi="Arial"/>
          <w:color w:val="333333"/>
          <w:sz w:val="22"/>
          <w:szCs w:val="22"/>
        </w:rPr>
        <w:t xml:space="preserve">Send to everyone who has joined your Facebook Racing page. This takes the pressure off them personally and activates their network on your behalf.</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pPr>
            <w:r>
              <w:rPr>
                <w:rFonts w:ascii="Arial" w:cs="Arial" w:eastAsia="Arial" w:hAnsi="Arial"/>
                <w:b/>
                <w:bCs/>
                <w:color w:val="2E75B6"/>
                <w:sz w:val="20"/>
                <w:szCs w:val="20"/>
              </w:rPr>
              <w:t xml:space="preserve">FACEBOOK MESSAGE TEMPLATE</w:t>
            </w:r>
          </w:p>
          <w:p>
            <w:pPr>
              <w:spacing w:after="40" w:line="300"/>
            </w:pPr>
            <w:r>
              <w:rPr>
                <w:rFonts w:ascii="Arial" w:cs="Arial" w:eastAsia="Arial" w:hAnsi="Arial"/>
                <w:i/>
                <w:iCs/>
                <w:color w:val="333333"/>
                <w:sz w:val="21"/>
                <w:szCs w:val="21"/>
              </w:rPr>
              <w:t xml:space="preserve">Hi [Name], I hope you’re well. I wanted to thank you for joining my racing Facebook page. I’m really pushing my social media following this season to help attract sponsors and partners who will be interested in supporting me and getting involved in my racing.
I’m looking to attract sponsorship partners to help me achieve [INSERT YOUR GOAL – e.g. “win the championship / break into the top 10 / move to British Superbikes”].
[Name], can I ask you – who do you know who could be in a position to take advantage of an opportunity to get involved and support me going forward?
I’ve created different packages depending on the level of interest and investment – to offer the opportunity to people to join simply at a race fan level who want to have access to the paddock and get tickets to the races and to be part of Team [Your Name], right up to business owners who want to share their brand image on my bike, leathers, or helmet in an exciting, highly visible sport.
I would really appreciate anyone you could think of to be able to offer them this opportunity. I look forward to hearing from you shortly.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2C" w:sz="3"/>
              <w:left w:val="single" w:color="CCCCCC" w:sz="1"/>
              <w:bottom w:val="single" w:color="CCCCCC" w:sz="1"/>
              <w:right w:val="single" w:color="CCCCCC" w:sz="1"/>
            </w:tcBorders>
            <w:shd w:fill="FDF0E6" w:val="clear"/>
            <w:tcMar>
              <w:top w:type="dxa" w:w="120"/>
              <w:left w:type="dxa" w:w="200"/>
              <w:bottom w:type="dxa" w:w="120"/>
              <w:right w:type="dxa" w:w="200"/>
            </w:tcMar>
          </w:tcPr>
          <w:p>
            <w:pPr>
              <w:spacing w:after="80"/>
            </w:pPr>
            <w:r>
              <w:rPr>
                <w:rFonts w:ascii="Arial" w:cs="Arial" w:eastAsia="Arial" w:hAnsi="Arial"/>
                <w:b/>
                <w:bCs/>
                <w:color w:val="D4762C"/>
                <w:sz w:val="22"/>
                <w:szCs w:val="22"/>
              </w:rPr>
              <w:t xml:space="preserve">MAXIMUM 50 MESSAGES PER DAY</w:t>
            </w:r>
          </w:p>
          <w:p>
            <w:pPr>
              <w:spacing w:after="40" w:line="280"/>
            </w:pPr>
            <w:r>
              <w:rPr>
                <w:rFonts w:ascii="Arial" w:cs="Arial" w:eastAsia="Arial" w:hAnsi="Arial"/>
                <w:color w:val="333333"/>
                <w:sz w:val="20"/>
                <w:szCs w:val="20"/>
              </w:rPr>
              <w:t xml:space="preserve">On both Facebook and LinkedIn, do not exceed 45–50 messages per day. Facebook will block you for a week or even a month if you’re flagged as spamming. Stay under the radar.</w:t>
            </w:r>
          </w:p>
        </w:tc>
      </w:tr>
    </w:tbl>
    <w:p>
      <w:pPr>
        <w:spacing w:after="0" w:before="120"/>
      </w:pPr>
    </w:p>
    <w:p>
      <w:pPr>
        <w:pStyle w:val="Heading2"/>
        <w:pBdr>
          <w:bottom w:val="single" w:color="2E75B6" w:sz="2" w:space="4"/>
        </w:pBdr>
        <w:spacing w:after="160" w:before="300"/>
      </w:pPr>
      <w:r>
        <w:rPr>
          <w:rFonts w:ascii="Arial" w:cs="Arial" w:eastAsia="Arial" w:hAnsi="Arial"/>
          <w:b/>
          <w:bCs/>
          <w:color w:val="2E75B6"/>
          <w:sz w:val="30"/>
          <w:szCs w:val="30"/>
        </w:rPr>
        <w:t xml:space="preserve">TRACK B: LINKEDIN – DIRECT BUSINESS OUTREACH</w:t>
      </w:r>
    </w:p>
    <w:p>
      <w:pPr>
        <w:spacing w:after="160" w:line="300"/>
      </w:pPr>
      <w:r>
        <w:rPr>
          <w:rFonts w:ascii="Arial" w:cs="Arial" w:eastAsia="Arial" w:hAnsi="Arial"/>
          <w:color w:val="333333"/>
          <w:sz w:val="22"/>
          <w:szCs w:val="22"/>
        </w:rPr>
        <w:t xml:space="preserve">This is your primary revenue-generating channel. The sequence is: Connect → Wait 7 Days → Message 1 → Wait 10 Days → Message 2 → Wait 7 Days → Message 3.</w:t>
      </w:r>
    </w:p>
    <w:p>
      <w:pPr>
        <w:spacing w:after="0" w:before="40"/>
      </w:pPr>
    </w:p>
    <w:p>
      <w:pPr>
        <w:pStyle w:val="Heading3"/>
        <w:spacing w:after="120" w:before="240"/>
      </w:pPr>
      <w:r>
        <w:rPr>
          <w:rFonts w:ascii="Arial" w:cs="Arial" w:eastAsia="Arial" w:hAnsi="Arial"/>
          <w:b/>
          <w:bCs/>
          <w:color w:val="2D8C4E"/>
          <w:sz w:val="26"/>
          <w:szCs w:val="26"/>
        </w:rPr>
        <w:t xml:space="preserve">Day 0: Connect with Decision Makers</w:t>
      </w:r>
    </w:p>
    <w:p>
      <w:pPr>
        <w:spacing w:after="160" w:line="300"/>
      </w:pPr>
      <w:r>
        <w:rPr>
          <w:rFonts w:ascii="Arial" w:cs="Arial" w:eastAsia="Arial" w:hAnsi="Arial"/>
          <w:color w:val="333333"/>
          <w:sz w:val="22"/>
          <w:szCs w:val="22"/>
        </w:rPr>
        <w:t xml:space="preserve">Send connection requests to MDs, CEOs, Sales Directors, and Marketing Directors at your target companies. Track every connection date in a spreadsheet so you know when to send each message.</w:t>
      </w:r>
    </w:p>
    <w:p>
      <w:pPr>
        <w:spacing w:after="0" w:before="40"/>
      </w:pPr>
    </w:p>
    <w:p>
      <w:pPr>
        <w:pStyle w:val="Heading3"/>
        <w:spacing w:after="120" w:before="240"/>
      </w:pPr>
      <w:r>
        <w:rPr>
          <w:rFonts w:ascii="Arial" w:cs="Arial" w:eastAsia="Arial" w:hAnsi="Arial"/>
          <w:b/>
          <w:bCs/>
          <w:color w:val="2D8C4E"/>
          <w:sz w:val="26"/>
          <w:szCs w:val="26"/>
        </w:rPr>
        <w:t xml:space="preserve">Day 7: Message 1 – The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pPr>
            <w:r>
              <w:rPr>
                <w:rFonts w:ascii="Arial" w:cs="Arial" w:eastAsia="Arial" w:hAnsi="Arial"/>
                <w:b/>
                <w:bCs/>
                <w:color w:val="2E75B6"/>
                <w:sz w:val="20"/>
                <w:szCs w:val="20"/>
              </w:rPr>
              <w:t xml:space="preserve">LINKEDIN MESSAGE 1 – SEND 7 DAYS AFTER CONNECTING</w:t>
            </w:r>
          </w:p>
          <w:p>
            <w:pPr>
              <w:spacing w:after="40" w:line="300"/>
            </w:pPr>
            <w:r>
              <w:rPr>
                <w:rFonts w:ascii="Arial" w:cs="Arial" w:eastAsia="Arial" w:hAnsi="Arial"/>
                <w:i/>
                <w:iCs/>
                <w:color w:val="333333"/>
                <w:sz w:val="21"/>
                <w:szCs w:val="21"/>
              </w:rPr>
              <w:t xml:space="preserve">Hello [Name], I hope you’re well. I wanted to thank you for connecting with me on here. I’m trying to increase my connections to connect with business partners who may be interested in promoting their business through motorsport.
I’m looking to connect with forward-thinking companies like yourselves who can recognise the value in connecting with a fast-paced, technology-advanced sport like motorcycle racing.
I’m competing in [YOUR CHAMPIONSHIP] and I thought we could be a good fit because [INSERT RESEARCHED REASON – e.g. “you’re local to me and it would be great for the local community” / “you’re opening a new site and this would be a great way of promoting it” / “you have a new product coming out and I could help get new eyes on your launch” / “others in your sector like ABC Company have been in the paddock for 3 years and benefit enormously”].
I would love to get the opportunity to discuss the possibilities of how we could work together to separate [THEIR COMPANY NAME] from the rest of your competitors in a new, exciting way.
Could we arrange a good time to speak and discuss what is possible? I look forward to hearing from you shortly.</w:t>
            </w:r>
          </w:p>
        </w:tc>
      </w:tr>
    </w:tbl>
    <w:p>
      <w:pPr>
        <w:spacing w:after="0" w:before="80"/>
      </w:pPr>
    </w:p>
    <w:p>
      <w:pPr>
        <w:pStyle w:val="Heading3"/>
        <w:spacing w:after="120" w:before="240"/>
      </w:pPr>
      <w:r>
        <w:rPr>
          <w:rFonts w:ascii="Arial" w:cs="Arial" w:eastAsia="Arial" w:hAnsi="Arial"/>
          <w:b/>
          <w:bCs/>
          <w:color w:val="2D8C4E"/>
          <w:sz w:val="26"/>
          <w:szCs w:val="26"/>
        </w:rPr>
        <w:t xml:space="preserve">Day 17: Message 2 – The Season Update</w:t>
      </w:r>
    </w:p>
    <w:p>
      <w:pPr>
        <w:spacing w:after="160" w:line="300"/>
      </w:pPr>
      <w:r>
        <w:rPr>
          <w:rFonts w:ascii="Arial" w:cs="Arial" w:eastAsia="Arial" w:hAnsi="Arial"/>
          <w:color w:val="333333"/>
          <w:sz w:val="22"/>
          <w:szCs w:val="22"/>
        </w:rPr>
        <w:t xml:space="preserve">If no reply after 10 more days, send a follow-up that adds new information and builds momentum.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pPr>
            <w:r>
              <w:rPr>
                <w:rFonts w:ascii="Arial" w:cs="Arial" w:eastAsia="Arial" w:hAnsi="Arial"/>
                <w:b/>
                <w:bCs/>
                <w:color w:val="2E75B6"/>
                <w:sz w:val="20"/>
                <w:szCs w:val="20"/>
              </w:rPr>
              <w:t xml:space="preserve">LINKEDIN MESSAGE 2 – SEND 10 DAYS AFTER MESSAGE 1</w:t>
            </w:r>
          </w:p>
          <w:p>
            <w:pPr>
              <w:spacing w:after="40" w:line="300"/>
            </w:pPr>
            <w:r>
              <w:rPr>
                <w:rFonts w:ascii="Arial" w:cs="Arial" w:eastAsia="Arial" w:hAnsi="Arial"/>
                <w:i/>
                <w:iCs/>
                <w:color w:val="333333"/>
                <w:sz w:val="21"/>
                <w:szCs w:val="21"/>
              </w:rPr>
              <w:t xml:space="preserve">Good morning [Name]. I hope you’re well. I wanted to update you on my plans for the [YEAR] season. I’m solely focusing on [YOUR CHAMPIONSHIP] this year to allow me to concentrate fully on my goal. [INSERT YOUR SPECIFIC GOAL].
Last season was a very positive step for me and I’m building on that momentum. I’m looking to attract sponsorship partners to help me reach [GOAL], and I thought [THEIR COMPANY] could benefit from the brand exposure and networking opportunities that come with being part of an exciting racing programme.
Would you be open to a brief call to explore the possibilities?</w:t>
            </w:r>
          </w:p>
        </w:tc>
      </w:tr>
    </w:tbl>
    <w:p>
      <w:pPr>
        <w:spacing w:after="0" w:before="80"/>
      </w:pPr>
    </w:p>
    <w:p>
      <w:pPr>
        <w:pStyle w:val="Heading3"/>
        <w:spacing w:after="120" w:before="240"/>
      </w:pPr>
      <w:r>
        <w:rPr>
          <w:rFonts w:ascii="Arial" w:cs="Arial" w:eastAsia="Arial" w:hAnsi="Arial"/>
          <w:b/>
          <w:bCs/>
          <w:color w:val="2D8C4E"/>
          <w:sz w:val="26"/>
          <w:szCs w:val="26"/>
        </w:rPr>
        <w:t xml:space="preserve">Day 24: Message 3 – The Final Follow-Up</w:t>
      </w:r>
    </w:p>
    <w:p>
      <w:pPr>
        <w:spacing w:after="160" w:line="300"/>
      </w:pPr>
      <w:r>
        <w:rPr>
          <w:rFonts w:ascii="Arial" w:cs="Arial" w:eastAsia="Arial" w:hAnsi="Arial"/>
          <w:color w:val="333333"/>
          <w:sz w:val="22"/>
          <w:szCs w:val="22"/>
        </w:rPr>
        <w:t xml:space="preserve">A short, low-pressure final message. If still no reply after this, move them to your mailing list for long-term nurturing.</w:t>
      </w:r>
    </w:p>
    <w:p>
      <w:pPr>
        <w:spacing w:after="0" w:before="80"/>
      </w:pPr>
    </w:p>
    <w:p>
      <w:pPr>
        <w:pStyle w:val="Heading3"/>
        <w:spacing w:after="120" w:before="240"/>
      </w:pPr>
      <w:r>
        <w:rPr>
          <w:rFonts w:ascii="Arial" w:cs="Arial" w:eastAsia="Arial" w:hAnsi="Arial"/>
          <w:b/>
          <w:bCs/>
          <w:color w:val="2D8C4E"/>
          <w:sz w:val="26"/>
          <w:szCs w:val="26"/>
        </w:rPr>
        <w:t xml:space="preserve">Handling Every Type of Response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D8C4E" w:val="clear"/>
            <w:tcMar>
              <w:top w:type="dxa" w:w="80"/>
              <w:left w:type="dxa" w:w="120"/>
              <w:bottom w:type="dxa" w:w="80"/>
              <w:right w:type="dxa" w:w="120"/>
            </w:tcMar>
          </w:tcPr>
          <w:p>
            <w:r>
              <w:rPr>
                <w:rFonts w:ascii="Arial" w:cs="Arial" w:eastAsia="Arial" w:hAnsi="Arial"/>
                <w:b/>
                <w:bCs/>
                <w:color w:val="FFFFFF"/>
                <w:sz w:val="18"/>
                <w:szCs w:val="18"/>
              </w:rPr>
              <w:t xml:space="preserve">Response Type</w:t>
            </w:r>
          </w:p>
        </w:tc>
        <w:tc>
          <w:tcPr>
            <w:tcW w:type="dxa" w:w="3600"/>
            <w:tcBorders>
              <w:top w:val="single" w:color="CCCCCC" w:sz="1"/>
              <w:left w:val="single" w:color="CCCCCC" w:sz="1"/>
              <w:bottom w:val="single" w:color="CCCCCC" w:sz="1"/>
              <w:right w:val="single" w:color="CCCCCC" w:sz="1"/>
            </w:tcBorders>
            <w:shd w:fill="2D8C4E" w:val="clear"/>
            <w:tcMar>
              <w:top w:type="dxa" w:w="80"/>
              <w:left w:type="dxa" w:w="120"/>
              <w:bottom w:type="dxa" w:w="80"/>
              <w:right w:type="dxa" w:w="120"/>
            </w:tcMar>
          </w:tcPr>
          <w:p>
            <w:r>
              <w:rPr>
                <w:rFonts w:ascii="Arial" w:cs="Arial" w:eastAsia="Arial" w:hAnsi="Arial"/>
                <w:b/>
                <w:bCs/>
                <w:color w:val="FFFFFF"/>
                <w:sz w:val="18"/>
                <w:szCs w:val="18"/>
              </w:rPr>
              <w:t xml:space="preserve">What They Say</w:t>
            </w:r>
          </w:p>
        </w:tc>
        <w:tc>
          <w:tcPr>
            <w:tcW w:type="dxa" w:w="3360"/>
            <w:tcBorders>
              <w:top w:val="single" w:color="CCCCCC" w:sz="1"/>
              <w:left w:val="single" w:color="CCCCCC" w:sz="1"/>
              <w:bottom w:val="single" w:color="CCCCCC" w:sz="1"/>
              <w:right w:val="single" w:color="CCCCCC" w:sz="1"/>
            </w:tcBorders>
            <w:shd w:fill="2D8C4E" w:val="clear"/>
            <w:tcMar>
              <w:top w:type="dxa" w:w="80"/>
              <w:left w:type="dxa" w:w="120"/>
              <w:bottom w:type="dxa" w:w="80"/>
              <w:right w:type="dxa" w:w="120"/>
            </w:tcMar>
          </w:tcPr>
          <w:p>
            <w:r>
              <w:rPr>
                <w:rFonts w:ascii="Arial" w:cs="Arial" w:eastAsia="Arial" w:hAnsi="Arial"/>
                <w:b/>
                <w:bCs/>
                <w:color w:val="FFFFFF"/>
                <w:sz w:val="18"/>
                <w:szCs w:val="18"/>
              </w:rPr>
              <w:t xml:space="preserve">Your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No Reply (after all 3 msgs)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Move to Mailchimp mailing list. Keep them warm with newsletters. They may come back in 3–6 months.</w:t>
            </w:r>
          </w:p>
        </w:tc>
      </w:tr>
      <w:tr>
        <w:tc>
          <w:tcPr>
            <w:tcW w:type="dxa" w:w="24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b/>
                <w:bCs/>
                <w:color w:val="333333"/>
                <w:sz w:val="18"/>
                <w:szCs w:val="18"/>
              </w:rPr>
              <w:t xml:space="preserve">“Not right now” / “Wrong time”</w:t>
            </w:r>
          </w:p>
        </w:tc>
        <w:tc>
          <w:tcPr>
            <w:tcW w:type="dxa" w:w="36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b w:val="false"/>
                <w:bCs w:val="false"/>
                <w:color w:val="333333"/>
                <w:sz w:val="18"/>
                <w:szCs w:val="18"/>
              </w:rPr>
              <w:t xml:space="preserve">“We’ve spent our budget” / “Contact us in September”</w:t>
            </w:r>
          </w:p>
        </w:tc>
        <w:tc>
          <w:tcPr>
            <w:tcW w:type="dxa" w:w="336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Reply: “No problem at all. Can I keep you updated on my progress through the season? What’s your email?” Add to Mailchimp. Diary a follow-up for when they said to come 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Interested Reply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“That sounds interesting, how would it work?” / “How much is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DO NOT send prices yet. Reply: “Great to hear! Could we arrange a quick call to discuss the possibilities? I’d love to understand more about your business so I can show you what would work best for you.”</w:t>
            </w:r>
          </w:p>
        </w:tc>
      </w:tr>
      <w:tr>
        <w:tc>
          <w:tcPr>
            <w:tcW w:type="dxa" w:w="24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b/>
                <w:bCs/>
                <w:color w:val="333333"/>
                <w:sz w:val="18"/>
                <w:szCs w:val="18"/>
              </w:rPr>
              <w:t xml:space="preserve">Warm but Non-Committal</w:t>
            </w:r>
          </w:p>
        </w:tc>
        <w:tc>
          <w:tcPr>
            <w:tcW w:type="dxa" w:w="36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b w:val="false"/>
                <w:bCs w:val="false"/>
                <w:color w:val="333333"/>
                <w:sz w:val="18"/>
                <w:szCs w:val="18"/>
              </w:rPr>
              <w:t xml:space="preserve">“Leave it with me” / “I’ll think about it”</w:t>
            </w:r>
          </w:p>
        </w:tc>
        <w:tc>
          <w:tcPr>
            <w:tcW w:type="dxa" w:w="336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b w:val="false"/>
                <w:bCs w:val="false"/>
                <w:color w:val="333333"/>
                <w:sz w:val="18"/>
                <w:szCs w:val="18"/>
              </w:rPr>
              <w:t xml:space="preserve">Respect the pace. Add to mailing list. Follow up in 2–4 weeks with a reason (e.g. race result, team news). Invite them to an event.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2C" w:sz="3"/>
              <w:left w:val="single" w:color="CCCCCC" w:sz="1"/>
              <w:bottom w:val="single" w:color="CCCCCC" w:sz="1"/>
              <w:right w:val="single" w:color="CCCCCC" w:sz="1"/>
            </w:tcBorders>
            <w:shd w:fill="FDF0E6" w:val="clear"/>
            <w:tcMar>
              <w:top w:type="dxa" w:w="120"/>
              <w:left w:type="dxa" w:w="200"/>
              <w:bottom w:type="dxa" w:w="120"/>
              <w:right w:type="dxa" w:w="200"/>
            </w:tcMar>
          </w:tcPr>
          <w:p>
            <w:pPr>
              <w:spacing w:after="80"/>
            </w:pPr>
            <w:r>
              <w:rPr>
                <w:rFonts w:ascii="Arial" w:cs="Arial" w:eastAsia="Arial" w:hAnsi="Arial"/>
                <w:b/>
                <w:bCs/>
                <w:color w:val="D4762C"/>
                <w:sz w:val="22"/>
                <w:szCs w:val="22"/>
              </w:rPr>
              <w:t xml:space="preserve">NEVER SEND PRICES IN YOUR FIRST MESSAGE</w:t>
            </w:r>
          </w:p>
          <w:p>
            <w:pPr>
              <w:spacing w:after="40" w:line="280"/>
            </w:pPr>
            <w:r>
              <w:rPr>
                <w:rFonts w:ascii="Arial" w:cs="Arial" w:eastAsia="Arial" w:hAnsi="Arial"/>
                <w:color w:val="333333"/>
                <w:sz w:val="20"/>
                <w:szCs w:val="20"/>
              </w:rPr>
              <w:t xml:space="preserve">If this is your first email or message to someone, do NOT include prices. Let them come to you and have that discussion. The goal of outreach is to get them on a CALL, not to close a deal via text. Prices come in the tailored proposal after the discovery call.</w:t>
            </w:r>
          </w:p>
        </w:tc>
      </w:tr>
    </w:tbl>
    <w:p>
      <w:pPr>
        <w:pageBreakBefore/>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4762C" w:val="clear"/>
            <w:tcMar>
              <w:top w:type="dxa" w:w="160"/>
              <w:left w:type="dxa" w:w="240"/>
              <w:bottom w:type="dxa" w:w="160"/>
              <w:right w:type="dxa" w:w="240"/>
            </w:tcMar>
          </w:tcPr>
          <w:p>
            <w:pPr>
              <w:jc w:val="left"/>
            </w:pPr>
            <w:r>
              <w:rPr>
                <w:rFonts w:ascii="Arial" w:cs="Arial" w:eastAsia="Arial" w:hAnsi="Arial"/>
                <w:b/>
                <w:bCs/>
                <w:color w:val="FFFFFF"/>
                <w:sz w:val="20"/>
                <w:szCs w:val="20"/>
              </w:rPr>
              <w:t xml:space="preserve">PHASE 4</w:t>
            </w:r>
          </w:p>
          <w:p>
            <w:pPr>
              <w:spacing w:before="60"/>
              <w:jc w:val="left"/>
            </w:pPr>
            <w:r>
              <w:rPr>
                <w:rFonts w:ascii="Arial" w:cs="Arial" w:eastAsia="Arial" w:hAnsi="Arial"/>
                <w:b/>
                <w:bCs/>
                <w:color w:val="FFFFFF"/>
                <w:sz w:val="32"/>
                <w:szCs w:val="32"/>
              </w:rPr>
              <w:t xml:space="preserve">THE DISCOVERY CALL</w:t>
            </w:r>
          </w:p>
        </w:tc>
      </w:tr>
    </w:tbl>
    <w:p>
      <w:pPr>
        <w:spacing w:after="0" w:before="120"/>
      </w:pPr>
    </w:p>
    <w:p>
      <w:pPr>
        <w:spacing w:after="160" w:line="300"/>
      </w:pPr>
      <w:r>
        <w:rPr>
          <w:rFonts w:ascii="Arial" w:cs="Arial" w:eastAsia="Arial" w:hAnsi="Arial"/>
          <w:color w:val="333333"/>
          <w:sz w:val="22"/>
          <w:szCs w:val="22"/>
        </w:rPr>
        <w:t xml:space="preserve">When a prospect replies positively, your one goal is to get them on a call. MDs are used to having calls rather than texting back and forth. This is where complete strangers become sponsors. Here is your framework for the call:</w:t>
      </w:r>
    </w:p>
    <w:p>
      <w:pPr>
        <w:spacing w:after="0" w:before="40"/>
      </w:pPr>
    </w:p>
    <w:p>
      <w:pPr>
        <w:pStyle w:val="Heading3"/>
        <w:spacing w:after="120" w:before="240"/>
      </w:pPr>
      <w:r>
        <w:rPr>
          <w:rFonts w:ascii="Arial" w:cs="Arial" w:eastAsia="Arial" w:hAnsi="Arial"/>
          <w:b/>
          <w:bCs/>
          <w:color w:val="2D8C4E"/>
          <w:sz w:val="26"/>
          <w:szCs w:val="26"/>
        </w:rPr>
        <w:t xml:space="preserve">4A. Pre-Call Preparation</w:t>
      </w:r>
    </w:p>
    <w:p>
      <w:pPr>
        <w:pStyle w:val="ListParagraph"/>
        <w:numPr>
          <w:ilvl w:val="0"/>
          <w:numId w:val="3"/>
        </w:numPr>
        <w:spacing w:after="80" w:line="280"/>
      </w:pPr>
      <w:r>
        <w:rPr>
          <w:rFonts w:ascii="Arial" w:cs="Arial" w:eastAsia="Arial" w:hAnsi="Arial"/>
          <w:color w:val="333333"/>
          <w:sz w:val="20"/>
          <w:szCs w:val="20"/>
        </w:rPr>
        <w:t xml:space="preserve">Review all the company research you did in Phase 2. Have their website open.</w:t>
      </w:r>
    </w:p>
    <w:p>
      <w:pPr>
        <w:pStyle w:val="ListParagraph"/>
        <w:numPr>
          <w:ilvl w:val="0"/>
          <w:numId w:val="3"/>
        </w:numPr>
        <w:spacing w:after="80" w:line="280"/>
      </w:pPr>
      <w:r>
        <w:rPr>
          <w:rFonts w:ascii="Arial" w:cs="Arial" w:eastAsia="Arial" w:hAnsi="Arial"/>
          <w:color w:val="333333"/>
          <w:sz w:val="20"/>
          <w:szCs w:val="20"/>
        </w:rPr>
        <w:t xml:space="preserve">Know their recent news: new product launches, new sites, expansion, awards.</w:t>
      </w:r>
    </w:p>
    <w:p>
      <w:pPr>
        <w:pStyle w:val="ListParagraph"/>
        <w:numPr>
          <w:ilvl w:val="0"/>
          <w:numId w:val="3"/>
        </w:numPr>
        <w:spacing w:after="80" w:line="280"/>
      </w:pPr>
      <w:r>
        <w:rPr>
          <w:rFonts w:ascii="Arial" w:cs="Arial" w:eastAsia="Arial" w:hAnsi="Arial"/>
          <w:color w:val="333333"/>
          <w:sz w:val="20"/>
          <w:szCs w:val="20"/>
        </w:rPr>
        <w:t xml:space="preserve">Have your list of offers/services ready (from Phase 1 Product Worksheet).</w:t>
      </w:r>
    </w:p>
    <w:p>
      <w:pPr>
        <w:pStyle w:val="ListParagraph"/>
        <w:numPr>
          <w:ilvl w:val="0"/>
          <w:numId w:val="3"/>
        </w:numPr>
        <w:spacing w:after="80" w:line="280"/>
      </w:pPr>
      <w:r>
        <w:rPr>
          <w:rFonts w:ascii="Arial" w:cs="Arial" w:eastAsia="Arial" w:hAnsi="Arial"/>
          <w:color w:val="333333"/>
          <w:sz w:val="20"/>
          <w:szCs w:val="20"/>
        </w:rPr>
        <w:t xml:space="preserve">Prepare your story: your goal, your championship, your season plan, your narrative.</w:t>
      </w:r>
    </w:p>
    <w:p>
      <w:pPr>
        <w:pStyle w:val="ListParagraph"/>
        <w:numPr>
          <w:ilvl w:val="0"/>
          <w:numId w:val="3"/>
        </w:numPr>
        <w:spacing w:after="80" w:line="280"/>
      </w:pPr>
      <w:r>
        <w:rPr>
          <w:rFonts w:ascii="Arial" w:cs="Arial" w:eastAsia="Arial" w:hAnsi="Arial"/>
          <w:color w:val="333333"/>
          <w:sz w:val="20"/>
          <w:szCs w:val="20"/>
        </w:rPr>
        <w:t xml:space="preserve">Have pen and paper ready. You are going to LISTEN more than you talk.</w:t>
      </w:r>
    </w:p>
    <w:p>
      <w:pPr>
        <w:spacing w:after="0" w:before="80"/>
      </w:pPr>
    </w:p>
    <w:p>
      <w:pPr>
        <w:pStyle w:val="Heading3"/>
        <w:spacing w:after="120" w:before="240"/>
      </w:pPr>
      <w:r>
        <w:rPr>
          <w:rFonts w:ascii="Arial" w:cs="Arial" w:eastAsia="Arial" w:hAnsi="Arial"/>
          <w:b/>
          <w:bCs/>
          <w:color w:val="2D8C4E"/>
          <w:sz w:val="26"/>
          <w:szCs w:val="26"/>
        </w:rPr>
        <w:t xml:space="preserve">4B. The Call Structure</w:t>
      </w:r>
    </w:p>
    <w:p>
      <w:pPr>
        <w:spacing w:after="0" w:before="40"/>
      </w:pPr>
    </w:p>
    <w:p>
      <w:pPr>
        <w:spacing w:after="160" w:line="300"/>
      </w:pPr>
      <w:r>
        <w:rPr>
          <w:rFonts w:ascii="Arial" w:cs="Arial" w:eastAsia="Arial" w:hAnsi="Arial"/>
          <w:b/>
          <w:bCs/>
          <w:color w:val="D4762C"/>
          <w:sz w:val="24"/>
          <w:szCs w:val="24"/>
        </w:rPr>
        <w:t xml:space="preserve">STEP 1: Build Rapport (2–3 minutes)</w:t>
      </w:r>
    </w:p>
    <w:p>
      <w:pPr>
        <w:spacing w:after="160" w:line="300"/>
      </w:pPr>
      <w:r>
        <w:rPr>
          <w:rFonts w:ascii="Arial" w:cs="Arial" w:eastAsia="Arial" w:hAnsi="Arial"/>
          <w:color w:val="333333"/>
          <w:sz w:val="22"/>
          <w:szCs w:val="22"/>
        </w:rPr>
        <w:t xml:space="preserve">Thank them for their time. Be genuine and enthusiastic. Briefly introduce yourself, your championship, and your goal for the season. Keep this short – you’re setting the scene, not delivering a monologue.</w:t>
      </w:r>
    </w:p>
    <w:p>
      <w:pPr>
        <w:spacing w:after="160" w:line="300"/>
      </w:pPr>
      <w:r>
        <w:rPr>
          <w:rFonts w:ascii="Arial" w:cs="Arial" w:eastAsia="Arial" w:hAnsi="Arial"/>
          <w:b/>
          <w:bCs/>
          <w:color w:val="D4762C"/>
          <w:sz w:val="24"/>
          <w:szCs w:val="24"/>
        </w:rPr>
        <w:t xml:space="preserve">STEP 2: Discover Their World (10–15 minutes)</w:t>
      </w:r>
    </w:p>
    <w:p>
      <w:pPr>
        <w:spacing w:after="160" w:line="300"/>
      </w:pPr>
      <w:r>
        <w:rPr>
          <w:rFonts w:ascii="Arial" w:cs="Arial" w:eastAsia="Arial" w:hAnsi="Arial"/>
          <w:color w:val="333333"/>
          <w:sz w:val="22"/>
          <w:szCs w:val="22"/>
        </w:rPr>
        <w:t xml:space="preserve">This is the most important part. You need to understand what THEY want. Ask open questions and listen. The answers you get here become the raw material for your yes-generating proposal.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pPr>
            <w:r>
              <w:rPr>
                <w:rFonts w:ascii="Arial" w:cs="Arial" w:eastAsia="Arial" w:hAnsi="Arial"/>
                <w:b/>
                <w:bCs/>
                <w:color w:val="2E75B6"/>
                <w:sz w:val="20"/>
                <w:szCs w:val="20"/>
              </w:rPr>
              <w:t xml:space="preserve">DISCOVERY QUESTIONS TO ASK</w:t>
            </w:r>
          </w:p>
          <w:p>
            <w:pPr>
              <w:spacing w:after="40" w:line="300"/>
            </w:pPr>
            <w:r>
              <w:rPr>
                <w:rFonts w:ascii="Arial" w:cs="Arial" w:eastAsia="Arial" w:hAnsi="Arial"/>
                <w:i/>
                <w:iCs/>
                <w:color w:val="333333"/>
                <w:sz w:val="21"/>
                <w:szCs w:val="21"/>
              </w:rPr>
              <w:t xml:space="preserve">• Tell me about your business – what’s your story?
• What are your biggest goals for the next 12 months? (Expansion? New products? New markets?)
• What’s your biggest challenge right now when it comes to marketing and getting your name out there?
• Where are you currently spending your advertising/marketing budget?
• Are you happy with the return you’re getting from that?
• Have you ever been involved in sponsorship or sport before? What did you like/dislike about it?
• What would your ideal outcome look like if we worked together?
• Is there anything specific you’d want from a partnership – hospitality, brand exposure, content, networking?
• Who are your main competitors, and how do you differentiate from them?
• Do you have a team or sales staff who might benefit from incentive experiences?
• What kind of budget range are you considering for marketing partnerships like this?</w:t>
            </w:r>
          </w:p>
        </w:tc>
      </w:tr>
    </w:tbl>
    <w:p>
      <w:pPr>
        <w:spacing w:after="0" w:before="80"/>
      </w:pPr>
    </w:p>
    <w:p>
      <w:pPr>
        <w:spacing w:after="160" w:line="300"/>
      </w:pPr>
      <w:r>
        <w:rPr>
          <w:rFonts w:ascii="Arial" w:cs="Arial" w:eastAsia="Arial" w:hAnsi="Arial"/>
          <w:b/>
          <w:bCs/>
          <w:color w:val="D4762C"/>
          <w:sz w:val="24"/>
          <w:szCs w:val="24"/>
        </w:rPr>
        <w:t xml:space="preserve">STEP 3: Bridge to Your Offer (5 minutes)</w:t>
      </w:r>
    </w:p>
    <w:p>
      <w:pPr>
        <w:spacing w:after="160" w:line="300"/>
      </w:pPr>
      <w:r>
        <w:rPr>
          <w:rFonts w:ascii="Arial" w:cs="Arial" w:eastAsia="Arial" w:hAnsi="Arial"/>
          <w:color w:val="333333"/>
          <w:sz w:val="22"/>
          <w:szCs w:val="22"/>
        </w:rPr>
        <w:t xml:space="preserve">Based on what they’ve told you, start connecting their needs to your services. Don’t present a full package – just show them you understand their problem and hint at how you can solve it. Use their own words back to them.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pPr>
            <w:r>
              <w:rPr>
                <w:rFonts w:ascii="Arial" w:cs="Arial" w:eastAsia="Arial" w:hAnsi="Arial"/>
                <w:b/>
                <w:bCs/>
                <w:color w:val="2E75B6"/>
                <w:sz w:val="20"/>
                <w:szCs w:val="20"/>
              </w:rPr>
              <w:t xml:space="preserve">EXAMPLE BRIDGE LANGUAGE</w:t>
            </w:r>
          </w:p>
          <w:p>
            <w:pPr>
              <w:spacing w:after="40" w:line="300"/>
            </w:pPr>
            <w:r>
              <w:rPr>
                <w:rFonts w:ascii="Arial" w:cs="Arial" w:eastAsia="Arial" w:hAnsi="Arial"/>
                <w:i/>
                <w:iCs/>
                <w:color w:val="333333"/>
                <w:sz w:val="21"/>
                <w:szCs w:val="21"/>
              </w:rPr>
              <w:t xml:space="preserve">"So it sounds like getting your brand in front of a new audience for the [product launch] is really important for you this year. That’s actually one of the areas where motorsport really shines – I could help you get your product in front of thousands of engaged spectators at race events, plus create content you can use across your own channels. I’d love to put together a specific proposal that addresses exactly what you’ve described."</w:t>
            </w:r>
          </w:p>
        </w:tc>
      </w:tr>
    </w:tbl>
    <w:p>
      <w:pPr>
        <w:spacing w:after="0" w:before="80"/>
      </w:pPr>
    </w:p>
    <w:p>
      <w:pPr>
        <w:spacing w:after="160" w:line="300"/>
      </w:pPr>
      <w:r>
        <w:rPr>
          <w:rFonts w:ascii="Arial" w:cs="Arial" w:eastAsia="Arial" w:hAnsi="Arial"/>
          <w:b/>
          <w:bCs/>
          <w:color w:val="D4762C"/>
          <w:sz w:val="24"/>
          <w:szCs w:val="24"/>
        </w:rPr>
        <w:t xml:space="preserve">STEP 4: Agree the Next Step (2 minutes)</w:t>
      </w:r>
    </w:p>
    <w:p>
      <w:pPr>
        <w:spacing w:after="160" w:line="300"/>
      </w:pPr>
      <w:r>
        <w:rPr>
          <w:rFonts w:ascii="Arial" w:cs="Arial" w:eastAsia="Arial" w:hAnsi="Arial"/>
          <w:color w:val="333333"/>
          <w:sz w:val="22"/>
          <w:szCs w:val="22"/>
        </w:rPr>
        <w:t xml:space="preserve">Always end with a clear next step. Tell them you’ll put together a tailored proposal based on everything they’ve shared, and agree a date to present it. Get their email address if you don’t have it.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pPr>
            <w:r>
              <w:rPr>
                <w:rFonts w:ascii="Arial" w:cs="Arial" w:eastAsia="Arial" w:hAnsi="Arial"/>
                <w:b/>
                <w:bCs/>
                <w:color w:val="2E75B6"/>
                <w:sz w:val="20"/>
                <w:szCs w:val="20"/>
              </w:rPr>
              <w:t xml:space="preserve">CLOSING THE CALL</w:t>
            </w:r>
          </w:p>
          <w:p>
            <w:pPr>
              <w:spacing w:after="40" w:line="300"/>
            </w:pPr>
            <w:r>
              <w:rPr>
                <w:rFonts w:ascii="Arial" w:cs="Arial" w:eastAsia="Arial" w:hAnsi="Arial"/>
                <w:i/>
                <w:iCs/>
                <w:color w:val="333333"/>
                <w:sz w:val="21"/>
                <w:szCs w:val="21"/>
              </w:rPr>
              <w:t xml:space="preserve">“This has been really valuable, [Name]. I’ve got a great understanding of what you’re looking for. What I’d like to do is put together a proposal that’s specifically tailored to [THEIR COMPANY] based on everything we’ve discussed. Can I send that over to you by [DATE]? And then perhaps we can arrange a follow-up call to walk through it together?”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3"/>
              <w:left w:val="single" w:color="CCCCCC" w:sz="1"/>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2D8C4E"/>
                <w:sz w:val="22"/>
                <w:szCs w:val="22"/>
              </w:rPr>
              <w:t xml:space="preserve">THE 70/30 RULE</w:t>
            </w:r>
          </w:p>
          <w:p>
            <w:pPr>
              <w:spacing w:after="40" w:line="280"/>
            </w:pPr>
            <w:r>
              <w:rPr>
                <w:rFonts w:ascii="Arial" w:cs="Arial" w:eastAsia="Arial" w:hAnsi="Arial"/>
                <w:color w:val="333333"/>
                <w:sz w:val="20"/>
                <w:szCs w:val="20"/>
              </w:rPr>
              <w:t xml:space="preserve">They should be talking 70% of the time. You should be talking 30%. The more they talk, the more ammunition you have for your proposal. Write down every single thing they say they want, need, struggle with, or dream about. These become the building blocks of your yes-generating proposal.</w:t>
            </w:r>
          </w:p>
        </w:tc>
      </w:tr>
    </w:tbl>
    <w:p>
      <w:pPr>
        <w:pageBreakBefore/>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B2FC9" w:val="clear"/>
            <w:tcMar>
              <w:top w:type="dxa" w:w="160"/>
              <w:left w:type="dxa" w:w="240"/>
              <w:bottom w:type="dxa" w:w="160"/>
              <w:right w:type="dxa" w:w="240"/>
            </w:tcMar>
          </w:tcPr>
          <w:p>
            <w:pPr>
              <w:jc w:val="left"/>
            </w:pPr>
            <w:r>
              <w:rPr>
                <w:rFonts w:ascii="Arial" w:cs="Arial" w:eastAsia="Arial" w:hAnsi="Arial"/>
                <w:b/>
                <w:bCs/>
                <w:color w:val="FFFFFF"/>
                <w:sz w:val="20"/>
                <w:szCs w:val="20"/>
              </w:rPr>
              <w:t xml:space="preserve">PHASE 5</w:t>
            </w:r>
          </w:p>
          <w:p>
            <w:pPr>
              <w:spacing w:before="60"/>
              <w:jc w:val="left"/>
            </w:pPr>
            <w:r>
              <w:rPr>
                <w:rFonts w:ascii="Arial" w:cs="Arial" w:eastAsia="Arial" w:hAnsi="Arial"/>
                <w:b/>
                <w:bCs/>
                <w:color w:val="FFFFFF"/>
                <w:sz w:val="32"/>
                <w:szCs w:val="32"/>
              </w:rPr>
              <w:t xml:space="preserve">THE YES-GENERATING PROPOSAL</w:t>
            </w:r>
          </w:p>
        </w:tc>
      </w:tr>
    </w:tbl>
    <w:p>
      <w:pPr>
        <w:spacing w:after="0" w:before="120"/>
      </w:pPr>
    </w:p>
    <w:p>
      <w:pPr>
        <w:spacing w:after="160" w:line="300"/>
      </w:pPr>
      <w:r>
        <w:rPr>
          <w:rFonts w:ascii="Arial" w:cs="Arial" w:eastAsia="Arial" w:hAnsi="Arial"/>
          <w:color w:val="333333"/>
          <w:sz w:val="22"/>
          <w:szCs w:val="22"/>
        </w:rPr>
        <w:t xml:space="preserve">This is NOT a generic sponsorship deck. This is a tailored business proposal built entirely from what the prospect told you on the discovery call. It’s designed to make them feel like you’ve read their mind.</w:t>
      </w:r>
    </w:p>
    <w:p>
      <w:pPr>
        <w:spacing w:after="0" w:before="40"/>
      </w:pPr>
    </w:p>
    <w:p>
      <w:pPr>
        <w:pStyle w:val="Heading3"/>
        <w:spacing w:after="120" w:before="240"/>
      </w:pPr>
      <w:r>
        <w:rPr>
          <w:rFonts w:ascii="Arial" w:cs="Arial" w:eastAsia="Arial" w:hAnsi="Arial"/>
          <w:b/>
          <w:bCs/>
          <w:color w:val="2D8C4E"/>
          <w:sz w:val="26"/>
          <w:szCs w:val="26"/>
        </w:rPr>
        <w:t xml:space="preserve">Sponsorship Deck vs. Sponsorship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2FC9" w:val="clear"/>
            <w:tcMar>
              <w:top w:type="dxa" w:w="80"/>
              <w:left w:type="dxa" w:w="120"/>
              <w:bottom w:type="dxa" w:w="80"/>
              <w:right w:type="dxa" w:w="120"/>
            </w:tcMar>
          </w:tcPr>
          <w:p>
            <w:r>
              <w:rPr>
                <w:rFonts w:ascii="Arial" w:cs="Arial" w:eastAsia="Arial" w:hAnsi="Arial"/>
                <w:b/>
                <w:bCs/>
                <w:color w:val="FFFFFF"/>
                <w:sz w:val="20"/>
                <w:szCs w:val="20"/>
              </w:rPr>
              <w:t xml:space="preserve">Sponsorship Deck</w:t>
            </w:r>
          </w:p>
        </w:tc>
        <w:tc>
          <w:tcPr>
            <w:tcW w:type="dxa" w:w="4680"/>
            <w:tcBorders>
              <w:top w:val="single" w:color="CCCCCC" w:sz="1"/>
              <w:left w:val="single" w:color="CCCCCC" w:sz="1"/>
              <w:bottom w:val="single" w:color="CCCCCC" w:sz="1"/>
              <w:right w:val="single" w:color="CCCCCC" w:sz="1"/>
            </w:tcBorders>
            <w:shd w:fill="8B2FC9" w:val="clear"/>
            <w:tcMar>
              <w:top w:type="dxa" w:w="80"/>
              <w:left w:type="dxa" w:w="120"/>
              <w:bottom w:type="dxa" w:w="80"/>
              <w:right w:type="dxa" w:w="120"/>
            </w:tcMar>
          </w:tcPr>
          <w:p>
            <w:r>
              <w:rPr>
                <w:rFonts w:ascii="Arial" w:cs="Arial" w:eastAsia="Arial" w:hAnsi="Arial"/>
                <w:b/>
                <w:bCs/>
                <w:color w:val="FFFFFF"/>
                <w:sz w:val="20"/>
                <w:szCs w:val="20"/>
              </w:rPr>
              <w:t xml:space="preserve">Sponsorship Proposal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Generic overview of you and your racing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Tailored to THIS specific company</w:t>
            </w:r>
          </w:p>
        </w:tc>
      </w:tr>
      <w:tr>
        <w:tc>
          <w:tcPr>
            <w:tcW w:type="dxa" w:w="4680"/>
            <w:tcBorders>
              <w:top w:val="single" w:color="CCCCCC" w:sz="1"/>
              <w:left w:val="single" w:color="CCCCCC" w:sz="1"/>
              <w:bottom w:val="single" w:color="CCCCCC" w:sz="1"/>
              <w:right w:val="single" w:color="CCCCCC" w:sz="1"/>
            </w:tcBorders>
            <w:shd w:fill="F3E8FC"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 info and stats for general interest</w:t>
            </w:r>
          </w:p>
        </w:tc>
        <w:tc>
          <w:tcPr>
            <w:tcW w:type="dxa" w:w="4680"/>
            <w:tcBorders>
              <w:top w:val="single" w:color="CCCCCC" w:sz="1"/>
              <w:left w:val="single" w:color="CCCCCC" w:sz="1"/>
              <w:bottom w:val="single" w:color="CCCCCC" w:sz="1"/>
              <w:right w:val="single" w:color="CCCCCC" w:sz="1"/>
            </w:tcBorders>
            <w:shd w:fill="F3E8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 THEIR goals, THEIR language, THEIR pain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prices – sent earlier in the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Includes specific pricing and packages</w:t>
            </w:r>
          </w:p>
        </w:tc>
      </w:tr>
      <w:tr>
        <w:tc>
          <w:tcPr>
            <w:tcW w:type="dxa" w:w="4680"/>
            <w:tcBorders>
              <w:top w:val="single" w:color="CCCCCC" w:sz="1"/>
              <w:left w:val="single" w:color="CCCCCC" w:sz="1"/>
              <w:bottom w:val="single" w:color="CCCCCC" w:sz="1"/>
              <w:right w:val="single" w:color="CCCCCC" w:sz="1"/>
            </w:tcBorders>
            <w:shd w:fill="F3E8FC" w:val="clear"/>
            <w:tcMar>
              <w:top w:type="dxa" w:w="80"/>
              <w:left w:type="dxa" w:w="120"/>
              <w:bottom w:type="dxa" w:w="80"/>
              <w:right w:type="dxa" w:w="120"/>
            </w:tcMar>
          </w:tcPr>
          <w:p>
            <w:r>
              <w:rPr>
                <w:rFonts w:ascii="Arial" w:cs="Arial" w:eastAsia="Arial" w:hAnsi="Arial"/>
                <w:b w:val="false"/>
                <w:bCs w:val="false"/>
                <w:color w:val="333333"/>
                <w:sz w:val="20"/>
                <w:szCs w:val="20"/>
              </w:rPr>
              <w:t xml:space="preserve">One-size-fits-all</w:t>
            </w:r>
          </w:p>
        </w:tc>
        <w:tc>
          <w:tcPr>
            <w:tcW w:type="dxa" w:w="4680"/>
            <w:tcBorders>
              <w:top w:val="single" w:color="CCCCCC" w:sz="1"/>
              <w:left w:val="single" w:color="CCCCCC" w:sz="1"/>
              <w:bottom w:val="single" w:color="CCCCCC" w:sz="1"/>
              <w:right w:val="single" w:color="CCCCCC" w:sz="1"/>
            </w:tcBorders>
            <w:shd w:fill="F3E8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 from discovery call notes</w:t>
            </w:r>
          </w:p>
        </w:tc>
      </w:tr>
    </w:tbl>
    <w:p>
      <w:pPr>
        <w:spacing w:after="0" w:before="100"/>
      </w:pPr>
    </w:p>
    <w:p>
      <w:pPr>
        <w:pStyle w:val="Heading3"/>
        <w:spacing w:after="120" w:before="240"/>
      </w:pPr>
      <w:r>
        <w:rPr>
          <w:rFonts w:ascii="Arial" w:cs="Arial" w:eastAsia="Arial" w:hAnsi="Arial"/>
          <w:b/>
          <w:bCs/>
          <w:color w:val="2D8C4E"/>
          <w:sz w:val="26"/>
          <w:szCs w:val="26"/>
        </w:rPr>
        <w:t xml:space="preserve">5A. Proposal Structure – Section by Section</w:t>
      </w:r>
    </w:p>
    <w:p>
      <w:pPr>
        <w:spacing w:after="0" w:before="40"/>
      </w:pPr>
    </w:p>
    <w:p>
      <w:pPr>
        <w:spacing w:after="160" w:line="300"/>
      </w:pPr>
      <w:r>
        <w:rPr>
          <w:rFonts w:ascii="Arial" w:cs="Arial" w:eastAsia="Arial" w:hAnsi="Arial"/>
          <w:b/>
          <w:bCs/>
          <w:color w:val="8B2FC9"/>
          <w:sz w:val="22"/>
          <w:szCs w:val="22"/>
        </w:rPr>
        <w:t xml:space="preserve">Section 1: </w:t>
      </w:r>
      <w:r>
        <w:rPr>
          <w:rFonts w:ascii="Arial" w:cs="Arial" w:eastAsia="Arial" w:hAnsi="Arial"/>
          <w:b/>
          <w:bCs/>
          <w:color w:val="8B2FC9"/>
          <w:sz w:val="22"/>
          <w:szCs w:val="22"/>
        </w:rPr>
        <w:t xml:space="preserve">COVER PAGE</w:t>
      </w:r>
    </w:p>
    <w:p>
      <w:pPr>
        <w:spacing w:after="160" w:line="300"/>
      </w:pPr>
      <w:r>
        <w:rPr>
          <w:rFonts w:ascii="Arial" w:cs="Arial" w:eastAsia="Arial" w:hAnsi="Arial"/>
          <w:color w:val="333333"/>
          <w:sz w:val="22"/>
          <w:szCs w:val="22"/>
        </w:rPr>
        <w:t xml:space="preserve">Professional layout with their company name AND your team name/logo. This immediately signals that this isn’t a mass mailout – it was made for them.</w:t>
      </w:r>
    </w:p>
    <w:p>
      <w:pPr>
        <w:spacing w:after="0" w:before="40"/>
      </w:pPr>
    </w:p>
    <w:p>
      <w:pPr>
        <w:spacing w:after="160" w:line="300"/>
      </w:pPr>
      <w:r>
        <w:rPr>
          <w:rFonts w:ascii="Arial" w:cs="Arial" w:eastAsia="Arial" w:hAnsi="Arial"/>
          <w:b/>
          <w:bCs/>
          <w:color w:val="8B2FC9"/>
          <w:sz w:val="22"/>
          <w:szCs w:val="22"/>
        </w:rPr>
        <w:t xml:space="preserve">Section 2: </w:t>
      </w:r>
      <w:r>
        <w:rPr>
          <w:rFonts w:ascii="Arial" w:cs="Arial" w:eastAsia="Arial" w:hAnsi="Arial"/>
          <w:b/>
          <w:bCs/>
          <w:color w:val="8B2FC9"/>
          <w:sz w:val="22"/>
          <w:szCs w:val="22"/>
        </w:rPr>
        <w:t xml:space="preserve">ABOUT YOU &amp; YOUR RACING</w:t>
      </w:r>
    </w:p>
    <w:p>
      <w:pPr>
        <w:spacing w:after="160" w:line="300"/>
      </w:pPr>
      <w:r>
        <w:rPr>
          <w:rFonts w:ascii="Arial" w:cs="Arial" w:eastAsia="Arial" w:hAnsi="Arial"/>
          <w:color w:val="333333"/>
          <w:sz w:val="22"/>
          <w:szCs w:val="22"/>
        </w:rPr>
        <w:t xml:space="preserve">Brief introduction: who you are, what championship you race in, your goals for the season, your track record. Include social proof: social media stats, press coverage, testimonials from existing sponsors or commentators. Keep this section SHORT – 1 page maximum. The proposal is about THEM, not you.</w:t>
      </w:r>
    </w:p>
    <w:p>
      <w:pPr>
        <w:spacing w:after="0" w:before="40"/>
      </w:pPr>
    </w:p>
    <w:p>
      <w:pPr>
        <w:spacing w:after="160" w:line="300"/>
      </w:pPr>
      <w:r>
        <w:rPr>
          <w:rFonts w:ascii="Arial" w:cs="Arial" w:eastAsia="Arial" w:hAnsi="Arial"/>
          <w:b/>
          <w:bCs/>
          <w:color w:val="8B2FC9"/>
          <w:sz w:val="22"/>
          <w:szCs w:val="22"/>
        </w:rPr>
        <w:t xml:space="preserve">Section 3: </w:t>
      </w:r>
      <w:r>
        <w:rPr>
          <w:rFonts w:ascii="Arial" w:cs="Arial" w:eastAsia="Arial" w:hAnsi="Arial"/>
          <w:b/>
          <w:bCs/>
          <w:color w:val="8B2FC9"/>
          <w:sz w:val="22"/>
          <w:szCs w:val="22"/>
        </w:rPr>
        <w:t xml:space="preserve">WHY [THEIR COMPANY NAME] + [YOUR NAME] IS A GREAT FIT</w:t>
      </w:r>
    </w:p>
    <w:p>
      <w:pPr>
        <w:spacing w:after="160" w:line="300"/>
      </w:pPr>
      <w:r>
        <w:rPr>
          <w:rFonts w:ascii="Arial" w:cs="Arial" w:eastAsia="Arial" w:hAnsi="Arial"/>
          <w:color w:val="333333"/>
          <w:sz w:val="22"/>
          <w:szCs w:val="22"/>
        </w:rPr>
        <w:t xml:space="preserve">This is where your homework and discovery call pay off. Reference their specific goals, challenges, and aspirations using their own words. Show that you understand their business and have thought deeply about how this partnership serves THEM. E.g.: “With your expansion into [new region] this year, there’s a real opportunity to build brand awareness with a new audience. My racing programme reaches [X] spectators across [Y] rounds in exactly those regions.”</w:t>
      </w:r>
    </w:p>
    <w:p>
      <w:pPr>
        <w:spacing w:after="0" w:before="40"/>
      </w:pPr>
    </w:p>
    <w:p>
      <w:pPr>
        <w:spacing w:after="160" w:line="300"/>
      </w:pPr>
      <w:r>
        <w:rPr>
          <w:rFonts w:ascii="Arial" w:cs="Arial" w:eastAsia="Arial" w:hAnsi="Arial"/>
          <w:b/>
          <w:bCs/>
          <w:color w:val="8B2FC9"/>
          <w:sz w:val="22"/>
          <w:szCs w:val="22"/>
        </w:rPr>
        <w:t xml:space="preserve">Section 4: </w:t>
      </w:r>
      <w:r>
        <w:rPr>
          <w:rFonts w:ascii="Arial" w:cs="Arial" w:eastAsia="Arial" w:hAnsi="Arial"/>
          <w:b/>
          <w:bCs/>
          <w:color w:val="8B2FC9"/>
          <w:sz w:val="22"/>
          <w:szCs w:val="22"/>
        </w:rPr>
        <w:t xml:space="preserve">WHAT I WILL DELIVER FOR YOU (The Value Proposition)</w:t>
      </w:r>
    </w:p>
    <w:p>
      <w:pPr>
        <w:spacing w:after="160" w:line="300"/>
      </w:pPr>
      <w:r>
        <w:rPr>
          <w:rFonts w:ascii="Arial" w:cs="Arial" w:eastAsia="Arial" w:hAnsi="Arial"/>
          <w:color w:val="333333"/>
          <w:sz w:val="22"/>
          <w:szCs w:val="22"/>
        </w:rPr>
        <w:t xml:space="preserve">Map your offers directly to their stated needs. For every item you include, explain the benefit to THEM. Don’t just list “logo on bike” – instead say “Your brand visible to X spectators per round and across all professional photography distributed to media outlets.” Include: brand exposure details, content deliverables, hospitality packages, networking opportunities, staff incentive experiences, product launch support – whatever matches what they said they wanted on the call.</w:t>
      </w:r>
    </w:p>
    <w:p>
      <w:pPr>
        <w:spacing w:after="0" w:before="40"/>
      </w:pPr>
    </w:p>
    <w:p>
      <w:pPr>
        <w:spacing w:after="160" w:line="300"/>
      </w:pPr>
      <w:r>
        <w:rPr>
          <w:rFonts w:ascii="Arial" w:cs="Arial" w:eastAsia="Arial" w:hAnsi="Arial"/>
          <w:b/>
          <w:bCs/>
          <w:color w:val="8B2FC9"/>
          <w:sz w:val="22"/>
          <w:szCs w:val="22"/>
        </w:rPr>
        <w:t xml:space="preserve">Section 5: </w:t>
      </w:r>
      <w:r>
        <w:rPr>
          <w:rFonts w:ascii="Arial" w:cs="Arial" w:eastAsia="Arial" w:hAnsi="Arial"/>
          <w:b/>
          <w:bCs/>
          <w:color w:val="8B2FC9"/>
          <w:sz w:val="22"/>
          <w:szCs w:val="22"/>
        </w:rPr>
        <w:t xml:space="preserve">PACKAGE OPTIONS &amp; PRICING</w:t>
      </w:r>
    </w:p>
    <w:p>
      <w:pPr>
        <w:spacing w:after="160" w:line="300"/>
      </w:pPr>
      <w:r>
        <w:rPr>
          <w:rFonts w:ascii="Arial" w:cs="Arial" w:eastAsia="Arial" w:hAnsi="Arial"/>
          <w:color w:val="333333"/>
          <w:sz w:val="22"/>
          <w:szCs w:val="22"/>
        </w:rPr>
        <w:t xml:space="preserve">Offer tiered packages (e.g. Race Fan level, Team Partner, Title Sponsor) so they can choose the investment level that suits them. Each tier should clearly show what’s included and the price. If unsure on pricing, use: “Partnerships start from [amount]” or “Our current partners invest between [range].” Go for quality over quantity – fewer, bigger sponsors are better than many small ones that overwhelm your time.</w:t>
      </w:r>
    </w:p>
    <w:p>
      <w:pPr>
        <w:spacing w:after="0" w:before="40"/>
      </w:pPr>
    </w:p>
    <w:p>
      <w:pPr>
        <w:spacing w:after="160" w:line="300"/>
      </w:pPr>
      <w:r>
        <w:rPr>
          <w:rFonts w:ascii="Arial" w:cs="Arial" w:eastAsia="Arial" w:hAnsi="Arial"/>
          <w:b/>
          <w:bCs/>
          <w:color w:val="8B2FC9"/>
          <w:sz w:val="22"/>
          <w:szCs w:val="22"/>
        </w:rPr>
        <w:t xml:space="preserve">Section 6: </w:t>
      </w:r>
      <w:r>
        <w:rPr>
          <w:rFonts w:ascii="Arial" w:cs="Arial" w:eastAsia="Arial" w:hAnsi="Arial"/>
          <w:b/>
          <w:bCs/>
          <w:color w:val="8B2FC9"/>
          <w:sz w:val="22"/>
          <w:szCs w:val="22"/>
        </w:rPr>
        <w:t xml:space="preserve">NEXT STEPS &amp; CALL TO ACTION</w:t>
      </w:r>
    </w:p>
    <w:p>
      <w:pPr>
        <w:spacing w:after="160" w:line="300"/>
      </w:pPr>
      <w:r>
        <w:rPr>
          <w:rFonts w:ascii="Arial" w:cs="Arial" w:eastAsia="Arial" w:hAnsi="Arial"/>
          <w:color w:val="333333"/>
          <w:sz w:val="22"/>
          <w:szCs w:val="22"/>
        </w:rPr>
        <w:t xml:space="preserve">Make it crystal clear what happens next. E.g.: “I’d love to walk you through this proposal on a call on [agreed date]. If you’re happy to proceed, we can have everything in place by [date] ready for the season opener.” Include your phone number, email, and social links.</w:t>
      </w:r>
    </w:p>
    <w:p>
      <w:pPr>
        <w:spacing w:after="0" w:before="40"/>
      </w:pPr>
    </w:p>
    <w:p>
      <w:pPr>
        <w:pStyle w:val="Heading3"/>
        <w:spacing w:after="120" w:before="240"/>
      </w:pPr>
      <w:r>
        <w:rPr>
          <w:rFonts w:ascii="Arial" w:cs="Arial" w:eastAsia="Arial" w:hAnsi="Arial"/>
          <w:b/>
          <w:bCs/>
          <w:color w:val="2D8C4E"/>
          <w:sz w:val="26"/>
          <w:szCs w:val="26"/>
        </w:rPr>
        <w:t xml:space="preserve">5B. The Secret Sauce – Mirror Their Language</w:t>
      </w:r>
    </w:p>
    <w:p>
      <w:pPr>
        <w:spacing w:after="160" w:line="300"/>
      </w:pPr>
      <w:r>
        <w:rPr>
          <w:rFonts w:ascii="Arial" w:cs="Arial" w:eastAsia="Arial" w:hAnsi="Arial"/>
          <w:color w:val="333333"/>
          <w:sz w:val="22"/>
          <w:szCs w:val="22"/>
        </w:rPr>
        <w:t xml:space="preserve">Go through your discovery call notes and pull out the exact words and phrases the prospect used. If they said “we really need to stand out from our competitors,” your proposal should say “this partnership will separate [Company Name] from the competition.” If they said “our sales team needs a boost,” your proposal should include a VIP race day experience for their top performers. The prospect should read your proposal and feel like you’ve read their mind.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3"/>
              <w:left w:val="single" w:color="CCCCCC" w:sz="1"/>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2D8C4E"/>
                <w:sz w:val="22"/>
                <w:szCs w:val="22"/>
              </w:rPr>
              <w:t xml:space="preserve">QUALITY OVER QUANTITY</w:t>
            </w:r>
          </w:p>
          <w:p>
            <w:pPr>
              <w:spacing w:after="40" w:line="280"/>
            </w:pPr>
            <w:r>
              <w:rPr>
                <w:rFonts w:ascii="Arial" w:cs="Arial" w:eastAsia="Arial" w:hAnsi="Arial"/>
                <w:color w:val="333333"/>
                <w:sz w:val="20"/>
                <w:szCs w:val="20"/>
              </w:rPr>
              <w:t xml:space="preserve">One or two quality sponsors are better than 20 small ones. With fewer sponsors, you can deliver exceptional value, they’ll stay year after year, and they’ll recommend you to other businesses. Over-promising to too many sponsors means you can’t deliver, word spreads, and you lose credibility.</w:t>
            </w:r>
          </w:p>
        </w:tc>
      </w:tr>
    </w:tbl>
    <w:p>
      <w:pPr>
        <w:spacing w:after="0" w:before="80"/>
      </w:pPr>
    </w:p>
    <w:p>
      <w:pPr>
        <w:pStyle w:val="Heading1"/>
        <w:spacing w:after="200" w:before="360"/>
      </w:pPr>
      <w:r>
        <w:rPr>
          <w:rFonts w:ascii="Arial" w:cs="Arial" w:eastAsia="Arial" w:hAnsi="Arial"/>
          <w:b/>
          <w:bCs/>
          <w:color w:val="1B3A5C"/>
          <w:sz w:val="36"/>
          <w:szCs w:val="36"/>
        </w:rPr>
        <w:t xml:space="preserve">POST-PROPOSAL: CLOSING &amp; RETENTION</w:t>
      </w:r>
    </w:p>
    <w:p>
      <w:pPr>
        <w:spacing w:after="0" w:before="40"/>
      </w:pPr>
    </w:p>
    <w:p>
      <w:pPr>
        <w:pStyle w:val="Heading3"/>
        <w:spacing w:after="120" w:before="240"/>
      </w:pPr>
      <w:r>
        <w:rPr>
          <w:rFonts w:ascii="Arial" w:cs="Arial" w:eastAsia="Arial" w:hAnsi="Arial"/>
          <w:b/>
          <w:bCs/>
          <w:color w:val="2D8C4E"/>
          <w:sz w:val="26"/>
          <w:szCs w:val="26"/>
        </w:rPr>
        <w:t xml:space="preserve">Present the Proposal on a Call</w:t>
      </w:r>
    </w:p>
    <w:p>
      <w:pPr>
        <w:spacing w:after="160" w:line="300"/>
      </w:pPr>
      <w:r>
        <w:rPr>
          <w:rFonts w:ascii="Arial" w:cs="Arial" w:eastAsia="Arial" w:hAnsi="Arial"/>
          <w:color w:val="333333"/>
          <w:sz w:val="22"/>
          <w:szCs w:val="22"/>
        </w:rPr>
        <w:t xml:space="preserve">Don’t just email the proposal and hope. Book a call to walk them through it section by section. This is where you handle objections, answer questions, and create urgency.</w:t>
      </w:r>
    </w:p>
    <w:p>
      <w:pPr>
        <w:pStyle w:val="Heading3"/>
        <w:spacing w:after="120" w:before="240"/>
      </w:pPr>
      <w:r>
        <w:rPr>
          <w:rFonts w:ascii="Arial" w:cs="Arial" w:eastAsia="Arial" w:hAnsi="Arial"/>
          <w:b/>
          <w:bCs/>
          <w:color w:val="2D8C4E"/>
          <w:sz w:val="26"/>
          <w:szCs w:val="26"/>
        </w:rPr>
        <w:t xml:space="preserve">Handle Common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80"/>
            </w:pPr>
            <w:r>
              <w:rPr>
                <w:rFonts w:ascii="Arial" w:cs="Arial" w:eastAsia="Arial" w:hAnsi="Arial"/>
                <w:b/>
                <w:bCs/>
                <w:color w:val="FFFFFF"/>
                <w:sz w:val="18"/>
                <w:szCs w:val="18"/>
              </w:rPr>
              <w:t xml:space="preserve">Objection</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80"/>
            </w:pPr>
            <w:r>
              <w:rPr>
                <w:rFonts w:ascii="Arial" w:cs="Arial" w:eastAsia="Arial" w:hAnsi="Arial"/>
                <w:b/>
                <w:bCs/>
                <w:color w:val="FFFFFF"/>
                <w:sz w:val="18"/>
                <w:szCs w:val="18"/>
              </w:rPr>
              <w:t xml:space="preserve">Response 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b/>
                <w:bCs/>
                <w:color w:val="333333"/>
                <w:sz w:val="18"/>
                <w:szCs w:val="18"/>
              </w:rPr>
              <w:t xml:space="preserve">“We’ve spent our budget”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333333"/>
                <w:sz w:val="18"/>
                <w:szCs w:val="18"/>
              </w:rPr>
              <w:t xml:space="preserve">“Completely understand. When do you normally set budgets for the next period? I’d love to be part of that conversation early.” Diary a follow-up.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80"/>
            </w:pPr>
            <w:r>
              <w:rPr>
                <w:rFonts w:ascii="Arial" w:cs="Arial" w:eastAsia="Arial" w:hAnsi="Arial"/>
                <w:b/>
                <w:bCs/>
                <w:color w:val="333333"/>
                <w:sz w:val="18"/>
                <w:szCs w:val="18"/>
              </w:rPr>
              <w:t xml:space="preserve">“It’s too expensive”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80"/>
            </w:pPr>
            <w:r>
              <w:rPr>
                <w:rFonts w:ascii="Arial" w:cs="Arial" w:eastAsia="Arial" w:hAnsi="Arial"/>
                <w:b w:val="false"/>
                <w:bCs w:val="false"/>
                <w:color w:val="333333"/>
                <w:sz w:val="18"/>
                <w:szCs w:val="18"/>
              </w:rPr>
              <w:t xml:space="preserve">Offer a lower tier. Or: “What budget range would work for you? I can tailor a package to fit.”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b/>
                <w:bCs/>
                <w:color w:val="333333"/>
                <w:sz w:val="18"/>
                <w:szCs w:val="18"/>
              </w:rPr>
              <w:t xml:space="preserve">“I need to speak to my partner/board”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333333"/>
                <w:sz w:val="18"/>
                <w:szCs w:val="18"/>
              </w:rPr>
              <w:t xml:space="preserve">“Of course. Would it help if I joined that meeting to answer any questions directly?”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80"/>
            </w:pPr>
            <w:r>
              <w:rPr>
                <w:rFonts w:ascii="Arial" w:cs="Arial" w:eastAsia="Arial" w:hAnsi="Arial"/>
                <w:b/>
                <w:bCs/>
                <w:color w:val="333333"/>
                <w:sz w:val="18"/>
                <w:szCs w:val="18"/>
              </w:rPr>
              <w:t xml:space="preserve">“We’re not sure about motorsport”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80"/>
            </w:pPr>
            <w:r>
              <w:rPr>
                <w:rFonts w:ascii="Arial" w:cs="Arial" w:eastAsia="Arial" w:hAnsi="Arial"/>
                <w:b w:val="false"/>
                <w:bCs w:val="false"/>
                <w:color w:val="333333"/>
                <w:sz w:val="18"/>
                <w:szCs w:val="18"/>
              </w:rPr>
              <w:t xml:space="preserve">Invite them to a race as your guest. Seeing it live changes everything.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b/>
                <w:bCs/>
                <w:color w:val="333333"/>
                <w:sz w:val="18"/>
                <w:szCs w:val="18"/>
              </w:rPr>
              <w:t xml:space="preserve">“Leave it with 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333333"/>
                <w:sz w:val="18"/>
                <w:szCs w:val="18"/>
              </w:rPr>
              <w:t xml:space="preserve">Agree a specific follow-up date. “Shall I give you a ring next Thursday to see where you’re at?”</w:t>
            </w:r>
          </w:p>
        </w:tc>
      </w:tr>
    </w:tbl>
    <w:p>
      <w:pPr>
        <w:spacing w:after="0" w:before="100"/>
      </w:pPr>
    </w:p>
    <w:p>
      <w:pPr>
        <w:pStyle w:val="Heading3"/>
        <w:spacing w:after="120" w:before="240"/>
      </w:pPr>
      <w:r>
        <w:rPr>
          <w:rFonts w:ascii="Arial" w:cs="Arial" w:eastAsia="Arial" w:hAnsi="Arial"/>
          <w:b/>
          <w:bCs/>
          <w:color w:val="2D8C4E"/>
          <w:sz w:val="26"/>
          <w:szCs w:val="26"/>
        </w:rPr>
        <w:t xml:space="preserve">Retain Sponsors for Year-on-Year Renewal</w:t>
      </w:r>
    </w:p>
    <w:p>
      <w:pPr>
        <w:spacing w:after="160" w:line="300"/>
      </w:pPr>
      <w:r>
        <w:rPr>
          <w:rFonts w:ascii="Arial" w:cs="Arial" w:eastAsia="Arial" w:hAnsi="Arial"/>
          <w:color w:val="333333"/>
          <w:sz w:val="22"/>
          <w:szCs w:val="22"/>
        </w:rPr>
        <w:t xml:space="preserve">Getting a sponsor is only half the job. Keeping them is the ongoing challenge. Deliver everything you promised. Send regular updates, race reports with photos, and end-of-season reports showing the value they received. When renewal time comes, they should already be saying yes before you even ask.</w:t>
      </w:r>
    </w:p>
    <w:p>
      <w:pPr>
        <w:spacing w:after="0" w:before="80"/>
      </w:pPr>
    </w:p>
    <w:p>
      <w:pPr>
        <w:pageBreakBefore/>
      </w:pPr>
      <w:r>
        <w:rPr>
          <w:sz w:val="2"/>
          <w:szCs w:val="2"/>
        </w:rPr>
        <w:t xml:space="preserve"/>
      </w:r>
    </w:p>
    <w:p>
      <w:pPr>
        <w:pStyle w:val="Heading1"/>
        <w:spacing w:after="200" w:before="360"/>
      </w:pPr>
      <w:r>
        <w:rPr>
          <w:rFonts w:ascii="Arial" w:cs="Arial" w:eastAsia="Arial" w:hAnsi="Arial"/>
          <w:b/>
          <w:bCs/>
          <w:color w:val="1B3A5C"/>
          <w:sz w:val="36"/>
          <w:szCs w:val="36"/>
        </w:rPr>
        <w:t xml:space="preserve">QUICK-REFERENCE: THE COMPLETE PIPELINE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line="260"/>
            </w:pPr>
            <w:r>
              <w:rPr>
                <w:rFonts w:ascii="Arial" w:cs="Arial" w:eastAsia="Arial" w:hAnsi="Arial"/>
                <w:b/>
                <w:bCs/>
                <w:color w:val="FFFFFF"/>
                <w:sz w:val="17"/>
                <w:szCs w:val="17"/>
              </w:rPr>
              <w:t xml:space="preserve">Phase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line="260"/>
            </w:pPr>
            <w:r>
              <w:rPr>
                <w:rFonts w:ascii="Arial" w:cs="Arial" w:eastAsia="Arial" w:hAnsi="Arial"/>
                <w:b/>
                <w:bCs/>
                <w:color w:val="FFFFFF"/>
                <w:sz w:val="17"/>
                <w:szCs w:val="17"/>
              </w:rPr>
              <w:t xml:space="preserve">Action</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line="260"/>
            </w:pPr>
            <w:r>
              <w:rPr>
                <w:rFonts w:ascii="Arial" w:cs="Arial" w:eastAsia="Arial" w:hAnsi="Arial"/>
                <w:b/>
                <w:bCs/>
                <w:color w:val="FFFFFF"/>
                <w:sz w:val="17"/>
                <w:szCs w:val="17"/>
              </w:rPr>
              <w:t xml:space="preserve">Key Activities</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line="260"/>
            </w:pPr>
            <w:r>
              <w:rPr>
                <w:rFonts w:ascii="Arial" w:cs="Arial" w:eastAsia="Arial" w:hAnsi="Arial"/>
                <w:b/>
                <w:bCs/>
                <w:color w:val="FFFFFF"/>
                <w:sz w:val="17"/>
                <w:szCs w:val="17"/>
              </w:rPr>
              <w:t xml:space="preserve">Outcome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333333"/>
                <w:sz w:val="17"/>
                <w:szCs w:val="17"/>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Build Foundation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Set up FB page + LinkedIn. 50 contacts/day. Define your product &amp; offers. Set up Mailchimp.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Credible online presence. 500+ LinkedIn connections. Clear value proposition.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bCs/>
                <w:color w:val="333333"/>
                <w:sz w:val="17"/>
                <w:szCs w:val="17"/>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Prospect &amp; Research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Build target company list. Deep-dive each company’s website, ads, newsletters, pain points. Identify the MD/CEO.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Researched prospect list with personalised intel on each target.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333333"/>
                <w:sz w:val="17"/>
                <w:szCs w:val="17"/>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Outreach &amp; Messaging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LinkedIn 3-message sequence (Day 7, 17, 24). Facebook “Who do you know?” message. Handle responses. Funnel cold leads to Mailchimp.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Active conversations. Discovery calls booked. Warm pipeline growing.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bCs/>
                <w:color w:val="333333"/>
                <w:sz w:val="17"/>
                <w:szCs w:val="17"/>
              </w:rPr>
              <w:t xml:space="preserve">4</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Discovery Call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Build rapport. Ask discovery questions (listen 70%). Understand their goals, pain points, budget. Bridge to your offer. Agree next step.</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Deep understanding of what THEY want. Notes full of their exact words and needs.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333333"/>
                <w:sz w:val="17"/>
                <w:szCs w:val="17"/>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Tailored Proposal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Build bespoke proposal using their language. Cover: fit, value delivery, tiered packages, pricing. Present on a call.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A “yes-generating” proposal that feels like you read their mind. Signed deal.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bCs/>
                <w:color w:val="333333"/>
                <w:sz w:val="17"/>
                <w:szCs w:val="17"/>
              </w:rPr>
              <w:t xml:space="preserve">6</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Close &amp; Retain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Handle objections. Deliver on promises. Regular updates &amp; reports. Renew annually.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line="260"/>
            </w:pPr>
            <w:r>
              <w:rPr>
                <w:rFonts w:ascii="Arial" w:cs="Arial" w:eastAsia="Arial" w:hAnsi="Arial"/>
                <w:b w:val="false"/>
                <w:bCs w:val="false"/>
                <w:color w:val="333333"/>
                <w:sz w:val="17"/>
                <w:szCs w:val="17"/>
              </w:rPr>
              <w:t xml:space="preserve">Long-term partnerships. Referrals to new sponsors. Growing income year on year.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80"/>
              <w:jc w:val="center"/>
            </w:pPr>
            <w:r>
              <w:rPr>
                <w:rFonts w:ascii="Arial" w:cs="Arial" w:eastAsia="Arial" w:hAnsi="Arial"/>
                <w:b/>
                <w:bCs/>
                <w:color w:val="FFFFFF"/>
                <w:sz w:val="28"/>
                <w:szCs w:val="28"/>
              </w:rPr>
              <w:t xml:space="preserve">REMEMBER</w:t>
            </w:r>
          </w:p>
          <w:p>
            <w:pPr>
              <w:spacing w:after="60"/>
              <w:jc w:val="center"/>
            </w:pPr>
            <w:r>
              <w:rPr>
                <w:rFonts w:ascii="Arial" w:cs="Arial" w:eastAsia="Arial" w:hAnsi="Arial"/>
                <w:i/>
                <w:iCs/>
                <w:color w:val="FFFFFF"/>
                <w:sz w:val="24"/>
                <w:szCs w:val="24"/>
              </w:rPr>
              <w:t xml:space="preserve">From conversations come activity. From no conversation, there is no possibility.</w:t>
            </w:r>
          </w:p>
          <w:p>
            <w:pPr>
              <w:jc w:val="center"/>
            </w:pPr>
            <w:r>
              <w:rPr>
                <w:rFonts w:ascii="Arial" w:cs="Arial" w:eastAsia="Arial" w:hAnsi="Arial"/>
                <w:color w:val="D5E8F0"/>
                <w:sz w:val="22"/>
                <w:szCs w:val="22"/>
              </w:rPr>
              <w:t xml:space="preserve">Keep the momentum going. An hour a day. Every day. The 31st person might be your biggest sponsor.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Sponsorship Mastery – Complete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D8C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2026-02-24T20:20:17.422Z</dcterms:created>
  <dcterms:modified xsi:type="dcterms:W3CDTF">2026-02-24T20:20:17.423Z</dcterms:modified>
</cp:coreProperties>
</file>

<file path=docProps/custom.xml><?xml version="1.0" encoding="utf-8"?>
<Properties xmlns="http://schemas.openxmlformats.org/officeDocument/2006/custom-properties" xmlns:vt="http://schemas.openxmlformats.org/officeDocument/2006/docPropsVTypes"/>
</file>