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week I brought out my GameCube once again. This time I played Sonic Heroes. This game is a big part of my childhood. I remember playing it every day after school. It felt like a massive game because it took me so long to beat it. Even though it’s older, it still does some things I haven’t seen replicated in a recent game.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Joseph Camacho-Terrazas</w:t>
    </w:r>
  </w:p>
  <w:p>
    <w:pPr>
      <w:pStyle w:val="Header"/>
      <w:rPr/>
    </w:pPr>
    <w:r>
      <w:rPr/>
      <w:t>Game Journal 5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SC Regular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LibreOffice/6.2.5.2$Linux_X86_64 LibreOffice_project/20$Build-2</Application>
  <Pages>1</Pages>
  <Words>69</Words>
  <Characters>299</Characters>
  <CharactersWithSpaces>366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2019-09-19T12:58:24Z</dcterms:created>
  <dc:creator/>
  <dc:description/>
  <dc:language>en-US</dc:language>
  <cp:lastModifiedBy/>
  <dcterms:modified xsi:type="dcterms:W3CDTF">2019-09-19T13:02:37Z</dcterms:modified>
  <cp:revision>3</cp:revision>
  <dc:subject/>
  <dc:title/>
</cp:coreProperties>
</file>