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ww</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sábado 04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ww</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w:t>
      </w:r>
      <w:r w:rsidR="00FD1CEA">
        <w:rPr>
          <w:rFonts w:asciiTheme="minorHAnsi" w:hAnsiTheme="minorHAnsi" w:cstheme="minorHAnsi"/>
          <w:noProof/>
          <w:sz w:val="20"/>
          <w:szCs w:val="20"/>
        </w:rPr>
        <w:t xml:space="preserve"> del sábado 04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