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0C3A44"/>
          <w:sz w:val="40"/>
          <w:szCs w:val="40"/>
        </w:rPr>
        <w:t xml:space="preserve">杜军辉 41 个近视相关个人观点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C7293"/>
          <w:sz w:val="32"/>
          <w:szCs w:val="32"/>
        </w:rPr>
        <w:t xml:space="preserve">分类总结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E7076"/>
          <w:sz w:val="20"/>
          <w:szCs w:val="20"/>
        </w:rPr>
        <w:t xml:space="preserve">来源：微信公众号「眼科医生杜军辉」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E7076"/>
          <w:sz w:val="20"/>
          <w:szCs w:val="20"/>
        </w:rPr>
        <w:t xml:space="preserve">发表日期：2025 年 8 月 4 日  |  整理日期：2026 年 9 月 2 日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5E7076"/>
          <w:sz w:val="20"/>
          <w:szCs w:val="20"/>
        </w:rPr>
        <w:t xml:space="preserve">杜军辉：医学博士、硕士生导师，苏州市眼视光医院近视防控研究中心主任</w:t>
      </w:r>
    </w:p>
    <w:p>
      <w:pPr>
        <w:pBdr>
          <w:bottom w:val="single" w:color="D7E2E4" w:sz="1" w:space="8"/>
        </w:pBdr>
        <w:spacing w:after="200" w:before="200"/>
      </w:pP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一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核心理论框架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72"/>
      </w:tblGrid>
      <w:tr>
        <w:trPr>
          <w:tblHeader/>
        </w:trPr>
        <w:tc>
          <w:tcPr>
            <w:tcW w:type="dxa" w:w="700"/>
            <w:shd w:fill="0C3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shd w:fill="0C3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观点</w:t>
            </w:r>
          </w:p>
        </w:tc>
        <w:tc>
          <w:tcPr>
            <w:tcW w:type="dxa" w:w="5572"/>
            <w:shd w:fill="0C3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</w:tr>
      <w:tr>
        <w:tc>
          <w:tcPr>
            <w:tcW w:type="dxa" w:w="7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TOP 三板斧</w:t>
            </w:r>
          </w:p>
        </w:tc>
        <w:tc>
          <w:tcPr>
            <w:tcW w:type="dxa" w:w="5572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视功能（Training）+ 离焦（Optics）+ 望远（Panorama）</w:t>
            </w:r>
          </w:p>
        </w:tc>
      </w:tr>
      <w:tr>
        <w:tc>
          <w:tcPr>
            <w:tcW w:type="dxa" w:w="7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STOP 君臣佐使体系</w:t>
            </w:r>
          </w:p>
        </w:tc>
        <w:tc>
          <w:tcPr>
            <w:tcW w:type="dxa" w:w="5572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望远为君、离焦为臣、视训为佐、管理/坚持为使</w:t>
            </w:r>
          </w:p>
        </w:tc>
      </w:tr>
      <w:tr>
        <w:tc>
          <w:tcPr>
            <w:tcW w:type="dxa" w:w="7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调节是起点，巩膜是终点</w:t>
            </w:r>
          </w:p>
        </w:tc>
        <w:tc>
          <w:tcPr>
            <w:tcW w:type="dxa" w:w="5572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掌控调节→掌控离焦→掌控眼轴→掌控近视</w:t>
            </w:r>
          </w:p>
        </w:tc>
      </w:tr>
      <w:tr>
        <w:tc>
          <w:tcPr>
            <w:tcW w:type="dxa" w:w="7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离焦理论是解决近视的密码</w:t>
            </w:r>
          </w:p>
        </w:tc>
        <w:tc>
          <w:tcPr>
            <w:tcW w:type="dxa" w:w="5572"/>
            <w:shd w:fill="F1F6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预言 5 年内近视认知出现分水岭，"可回退"将占上风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二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"望远"——最核心的行为干预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杜军辉将"望远"置于所有干预手段之上，认为其效果优于户外活动和阳光照射，并提出多个颠覆传统认知的观点：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望远为王，望远＞户外＞阳光。望远，会颠覆近视的固有认知。</w:t>
      </w:r>
      <w:r>
        <w:rPr>
          <w:rFonts w:ascii="Microsoft YaHei" w:cs="Microsoft YaHei" w:eastAsia="Microsoft YaHei" w:hAnsi="Microsoft YaHei"/>
          <w:i/>
          <w:iCs/>
          <w:color w:val="5E7076"/>
          <w:sz w:val="21"/>
          <w:szCs w:val="21"/>
        </w:rPr>
        <w:t xml:space="preserve"> 挑战主流"户外 2 小时"说法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[4]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望远也需要调节（睫状肌放射肌纤维收缩产生），并非传统认为的"望远=睫状肌放松"。</w:t>
      </w:r>
      <w:r>
        <w:rPr>
          <w:rFonts w:ascii="Microsoft YaHei" w:cs="Microsoft YaHei" w:eastAsia="Microsoft YaHei" w:hAnsi="Microsoft YaHei"/>
          <w:i/>
          <w:iCs/>
          <w:color w:val="5E7076"/>
          <w:sz w:val="21"/>
          <w:szCs w:val="21"/>
        </w:rPr>
        <w:t xml:space="preserve"> 挑战教科书传统认知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[5]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视近调节+时间积累=眼轴增长；望远调节+时间积累=眼轴缩短。时间积累是关键变量。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[7]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睡前望远，效果更佳。相同望远时长的话，睡前望远性价比最高。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[23]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反对 20-20-20 法则，认为弊大于利。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[26]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望远眼睛也会累（睫状肌放射肌纤维收缩），但适度累能促进退轴欲望的产生。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[36]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闭眼休息（包括睡觉）不能放松眼睛，望远才能放松近距离用眼产生的疲劳。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三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离焦理论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离焦是眼轴生长的指挥棒——离焦指到哪，眼轴就跟到哪，不仅能涨，也能退。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中心微量前离焦能创造主动缩轴欲望。被动缩轴信号+主动缩轴欲望=最佳缩轴条件。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[8]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望远能提高周边离焦镜的效果，增加周边离焦量，离焦镜望远时效果更强。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[12]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近点离焦与远点离焦：离焦效果与用眼距离有关。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四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眼轴回退机制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[20]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眼轴回退三大机制：脉络膜增厚、眼球形变、巩膜重塑。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[21]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眼轴和身高做对比不合理——身高在长，眼轴也可以退。存在误导。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[40]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望远促使眼球正视化。不管近视还是远视，大量超 6 米望远都会向 0 度靠拢（"降多必涨，涨多必降"）。</w:t>
      </w:r>
    </w:p>
    <w:p>
      <w:pPr>
        <w:shd w:fill="FBF1EF" w:val="clear"/>
        <w:spacing w:after="80" w:line="340"/>
        <w:ind w:left="400"/>
      </w:pPr>
      <w:r>
        <w:rPr>
          <w:rFonts w:ascii="Microsoft YaHei" w:cs="Microsoft YaHei" w:eastAsia="Microsoft YaHei" w:hAnsi="Microsoft YaHei"/>
          <w:b/>
          <w:bCs/>
          <w:color w:val="C34A36"/>
          <w:sz w:val="21"/>
          <w:szCs w:val="21"/>
        </w:rPr>
        <w:t xml:space="preserve">重要警示：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有远视储备的孩子不合理使用拉远设备，反而可能加快远视储备消耗、加速眼轴增长。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五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眼镜与配镜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[37]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眼镜=光学药物。过矫=中医补法、欠矫=泻法、足矫=平法。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[38]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普通眼镜是近视度数不断增长的罪魁祸首之一。眼镜与近距离用眼"协同犯案"，共同促进近视不断增长。但功能镜能延缓过程、改变结局度数。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[34]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散光未必是坏人：适度的顺规散光或许有助于近视控制。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[28]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屈光度变化有 8 种机制。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[29]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视力提高有 10 种机制。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六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哺光仪（650nm 红光）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[9]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红光是核武器，是最后一个救命稻草。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[27]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在高度/超高度近视中，红光的治疗效果无出其右，放弃红光就是自废武功。</w:t>
      </w:r>
    </w:p>
    <w:p>
      <w:pPr>
        <w:spacing w:after="100" w:line="340"/>
        <w:ind w:left="2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E7076"/>
          <w:sz w:val="21"/>
          <w:szCs w:val="21"/>
        </w:rPr>
        <w:t xml:space="preserve">杜军辉临床数据：哺光仪组 6 个月眼轴缩短 -0.06mm，脉络膜增厚 +35.30μm；对比普通框架镜组眼轴增长 +0.23mm。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七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视功能与调节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[10]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正镜推远法：一种放松调节、缓解近距离用眼疲劳的方法。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[11]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负镜移近-正镜推远法：提升调节幅度。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[19]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部分调节性近视：警惕近视发展中间段的部分性假性近视（尤其使用拉远设备的孩子）。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[30]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近视防控中的辨病与辨证：要区分调节过度与调节不足，就像风寒感冒与风热感冒。在反转拍、阿托品、配镜时都要考虑。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[31]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近视防控中的攻邪与扶正：训练视功能是扶正。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[32]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良好的视功能，是对近距离用眼伤害的抵抗力。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[33]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视觉功能五联动：视觉五要素相互关系，牵一发而动全身。加上眼镜=配镜-视觉六联动。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[35]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调节滞后分三种情况：能力问题、态度问题、团队问题。偷懒是生物最低能量消耗的进化选择，调节滞后基本都有，很难消除。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八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进化/演化视角（独特理论框架）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[6]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从中医阴阳看近视——阴阳与周围大环境的改变有很大关系。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[15]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近视是一种进化/演化。从演化医学（达尔文医学）看近视，就能理解近视。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[16]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偷懒理论：近视是生物最低能量消耗的进化选择。变成近视是为了让眼睛更好地偷懒。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[18]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生物三大代偿机制能够解释近视发生发展的完整过程。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[22]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差眼偷懒：近视眼看近更轻松→更多看近→越长越快，双眼差距越来越大，严重时出现两眼看远看近轮流站岗。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九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拉远设备（读写台等）的使用与风险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[24]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拉远设备（开车望远）必将成为未来主流近视防控手段之一。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[25]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电子产品是背锅侠，近距离才是近视的真凶。把电视用好了，电视也可以用来防控近视。</w:t>
      </w:r>
    </w:p>
    <w:p>
      <w:pPr>
        <w:spacing w:after="80" w:line="340"/>
        <w:ind w:left="20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[39]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拉远设备使用中要注意风险：聚焦望远 4 种已知风险 + 容易长眼轴的 7 种原因。反复强调的常见风险有 3 个：远视储备、外斜、调节。</w:t>
      </w:r>
    </w:p>
    <w:p>
      <w:pPr>
        <w:pStyle w:val="Heading2"/>
        <w:spacing w:after="140" w:before="360"/>
      </w:pPr>
      <w:r>
        <w:rPr>
          <w:rFonts w:ascii="Microsoft YaHei" w:cs="Microsoft YaHei" w:eastAsia="Microsoft YaHei" w:hAnsi="Microsoft YaHei"/>
          <w:b/>
          <w:bCs/>
          <w:color w:val="1C7293"/>
          <w:sz w:val="26"/>
          <w:szCs w:val="26"/>
        </w:rPr>
        <w:t xml:space="preserve">十  </w:t>
      </w:r>
      <w:r>
        <w:rPr>
          <w:rFonts w:ascii="Microsoft YaHei" w:cs="Microsoft YaHei" w:eastAsia="Microsoft YaHei" w:hAnsi="Microsoft YaHei"/>
          <w:b/>
          <w:bCs/>
          <w:color w:val="0C3A44"/>
          <w:sz w:val="26"/>
          <w:szCs w:val="26"/>
        </w:rPr>
        <w:t xml:space="preserve">关于阿托品的重要提醒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杜军辉在第 40 条末尾特别提到：调节不足的孩子慎用阿托品。</w:t>
      </w:r>
    </w:p>
    <w:p>
      <w:pPr>
        <w:shd w:fill="FBF1EF" w:val="clear"/>
        <w:spacing w:after="100" w:line="340"/>
        <w:ind w:left="200"/>
      </w:pPr>
      <w:r>
        <w:rPr>
          <w:rFonts w:ascii="Microsoft YaHei" w:cs="Microsoft YaHei" w:eastAsia="Microsoft YaHei" w:hAnsi="Microsoft YaHei"/>
          <w:b/>
          <w:bCs/>
          <w:color w:val="C34A36"/>
          <w:sz w:val="21"/>
          <w:szCs w:val="21"/>
        </w:rPr>
        <w:t xml:space="preserve">时间线：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2021 年 1 月在自己孩子身上发现调节不足用阿托品反而长得更快 → 当时无人相信 → 2024 年 9 月专家共识才正式写入"调节不足慎用"。整整晚了 3 年多。</w:t>
      </w:r>
    </w:p>
    <w:p>
      <w:pPr>
        <w:pBdr>
          <w:bottom w:val="single" w:color="D7E2E4" w:sz="1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0C3A44"/>
        </w:rPr>
        <w:t xml:space="preserve">整体评价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C7293"/>
        </w:rPr>
        <w:t xml:space="preserve">杜军辉观点的核心特征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高度重视"望远"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，将其置于所有干预手段之上，甚至高于户外和阳光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坚信眼轴可退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，并提出脉络膜增厚、眼球形变、巩膜重塑三大回退机制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融合中医思维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（阴阳、君臣佐使、辨证论治、攻邪扶正）构建近视防控理论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引入达尔文演化医学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解释近视的生物学意义（偷懒理论、代偿机制）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7293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强调个体化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——调节过度与调节不足要区别对待，不能一刀切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C7293"/>
        </w:rPr>
        <w:t xml:space="preserve">需要关注的争议点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C34A3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"望远也需要调节"挑战了经典生理学教科书认知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C34A3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"眼轴可退"在业内仍有争议，反对派认为可能是脉络膜增厚导致的测量值变化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C34A3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部分观点较为激进（如"普通眼镜是罪魁祸首"、"反对 20-20-20 法则"）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C34A3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与耐德视有深度商业合作关系，"三板斧"体系与产品销售捆绑</w:t>
      </w:r>
    </w:p>
    <w:p>
      <w:pPr>
        <w:pBdr>
          <w:bottom w:val="single" w:color="D7E2E4" w:sz="1" w:space="8"/>
        </w:pBdr>
        <w:spacing w:after="200" w:before="20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5E7076"/>
          <w:sz w:val="18"/>
          <w:szCs w:val="18"/>
        </w:rPr>
        <w:t xml:space="preserve">本文档仅供学习参考，不代表编者立场。临床决策请以循证医学证据和专家共识为准。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5E7076"/>
        <w:sz w:val="16"/>
        <w:szCs w:val="16"/>
      </w:rPr>
      <w:t xml:space="preserve">杜军辉 41 个近视观点 · 分类总结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0C3A44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2026-09-02T03:35:42.803Z</dcterms:created>
  <dcterms:modified xsi:type="dcterms:W3CDTF">2026-09-02T03:35:42.804Z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