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dml6f8b5285e" w:id="0"/>
      <w:bookmarkEnd w:id="0"/>
      <w:r w:rsidDel="00000000" w:rsidR="00000000" w:rsidRPr="00000000">
        <w:rPr>
          <w:rtl w:val="0"/>
        </w:rPr>
        <w:t xml:space="preserve">Cách chỉnh trang Word nằm ngang dễ nhất trên mọi phiên bản</w:t>
      </w:r>
    </w:p>
    <w:p w:rsidR="00000000" w:rsidDel="00000000" w:rsidP="00000000" w:rsidRDefault="00000000" w:rsidRPr="00000000" w14:paraId="00000002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Chỉnh trang word nằm ngang là thao tác đơn giản nhưng không phải ai cũng biết. Không ít lần bạn gặp lỗi cần xoay ngang 1 trang nhưng lại bị xoay tất cả các trang. Bài viết sau sẽ giải đáp chi tiết cách cách xoay ngang trong mọi phiên bản Word.</w:t>
      </w:r>
    </w:p>
    <w:p w:rsidR="00000000" w:rsidDel="00000000" w:rsidP="00000000" w:rsidRDefault="00000000" w:rsidRPr="00000000" w14:paraId="00000004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rm3nirvenxkd" w:id="1"/>
      <w:bookmarkEnd w:id="1"/>
      <w:r w:rsidDel="00000000" w:rsidR="00000000" w:rsidRPr="00000000">
        <w:rPr>
          <w:rtl w:val="0"/>
        </w:rPr>
        <w:t xml:space="preserve">Cách chỉnh trang Word nằm ngang tất cả các trang trong Word 2007, 2010, 2013, 2016, 2019</w:t>
      </w:r>
    </w:p>
    <w:p w:rsidR="00000000" w:rsidDel="00000000" w:rsidP="00000000" w:rsidRDefault="00000000" w:rsidRPr="00000000" w14:paraId="00000006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Bạn chỉ cần chọn Tab </w:t>
      </w:r>
      <w:r w:rsidDel="00000000" w:rsidR="00000000" w:rsidRPr="00000000">
        <w:rPr>
          <w:b w:val="1"/>
          <w:sz w:val="18"/>
          <w:szCs w:val="18"/>
          <w:rtl w:val="0"/>
        </w:rPr>
        <w:t xml:space="preserve">Page Layou</w:t>
      </w:r>
      <w:r w:rsidDel="00000000" w:rsidR="00000000" w:rsidRPr="00000000">
        <w:rPr>
          <w:sz w:val="18"/>
          <w:szCs w:val="18"/>
          <w:rtl w:val="0"/>
        </w:rPr>
        <w:t xml:space="preserve">t rồi chọn </w:t>
      </w:r>
      <w:r w:rsidDel="00000000" w:rsidR="00000000" w:rsidRPr="00000000">
        <w:rPr>
          <w:b w:val="1"/>
          <w:sz w:val="18"/>
          <w:szCs w:val="18"/>
          <w:rtl w:val="0"/>
        </w:rPr>
        <w:t xml:space="preserve">Orientation</w:t>
      </w:r>
      <w:r w:rsidDel="00000000" w:rsidR="00000000" w:rsidRPr="00000000">
        <w:rPr>
          <w:sz w:val="18"/>
          <w:szCs w:val="18"/>
          <w:rtl w:val="0"/>
        </w:rPr>
        <w:t xml:space="preserve">. Sau đó chọn </w:t>
      </w:r>
      <w:r w:rsidDel="00000000" w:rsidR="00000000" w:rsidRPr="00000000">
        <w:rPr>
          <w:b w:val="1"/>
          <w:sz w:val="18"/>
          <w:szCs w:val="18"/>
          <w:rtl w:val="0"/>
        </w:rPr>
        <w:t xml:space="preserve">Landscape</w:t>
      </w:r>
      <w:r w:rsidDel="00000000" w:rsidR="00000000" w:rsidRPr="00000000">
        <w:rPr>
          <w:sz w:val="18"/>
          <w:szCs w:val="18"/>
          <w:rtl w:val="0"/>
        </w:rPr>
        <w:t xml:space="preserve">. Kết quả xoay ngang trang hiện ở ngay trên màn hình.</w:t>
      </w:r>
    </w:p>
    <w:p w:rsidR="00000000" w:rsidDel="00000000" w:rsidP="00000000" w:rsidRDefault="00000000" w:rsidRPr="00000000" w14:paraId="00000007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</w:rPr>
        <w:drawing>
          <wp:inline distB="114300" distT="114300" distL="114300" distR="114300">
            <wp:extent cx="5731200" cy="34417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bookmarkStart w:colFirst="0" w:colLast="0" w:name="_m7nji9u3l0zd" w:id="2"/>
      <w:bookmarkEnd w:id="2"/>
      <w:r w:rsidDel="00000000" w:rsidR="00000000" w:rsidRPr="00000000">
        <w:rPr>
          <w:rtl w:val="0"/>
        </w:rPr>
        <w:t xml:space="preserve">Cách chỉnh chỉ 1 trang Word nằm ngang trong Word 2007, 2010, 2013, 2016, 2019</w:t>
      </w:r>
    </w:p>
    <w:p w:rsidR="00000000" w:rsidDel="00000000" w:rsidP="00000000" w:rsidRDefault="00000000" w:rsidRPr="00000000" w14:paraId="00000009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Nếu bạn cần xoay ngang  chỉ 1 trang giấy nhất định trong văn bản thì bạn nên thực hiện theo cách dưới đây:</w:t>
      </w:r>
    </w:p>
    <w:p w:rsidR="00000000" w:rsidDel="00000000" w:rsidP="00000000" w:rsidRDefault="00000000" w:rsidRPr="00000000" w14:paraId="0000000A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Bước 1: Đặt con trỏ chuột tại vị trí cuối cùng của trang giấy đó. Cụ thể như minh hoạ</w:t>
      </w:r>
    </w:p>
    <w:p w:rsidR="00000000" w:rsidDel="00000000" w:rsidP="00000000" w:rsidRDefault="00000000" w:rsidRPr="00000000" w14:paraId="0000000B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9845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Bước 2: Tại Tab </w:t>
      </w:r>
      <w:r w:rsidDel="00000000" w:rsidR="00000000" w:rsidRPr="00000000">
        <w:rPr>
          <w:b w:val="1"/>
          <w:sz w:val="18"/>
          <w:szCs w:val="18"/>
          <w:rtl w:val="0"/>
        </w:rPr>
        <w:t xml:space="preserve">Page Layout</w:t>
      </w:r>
      <w:r w:rsidDel="00000000" w:rsidR="00000000" w:rsidRPr="00000000">
        <w:rPr>
          <w:sz w:val="18"/>
          <w:szCs w:val="18"/>
          <w:rtl w:val="0"/>
        </w:rPr>
        <w:t xml:space="preserve"> bạn ấn vào mũi tên như hình dưới để hiển thị hộp thoại </w:t>
      </w:r>
      <w:r w:rsidDel="00000000" w:rsidR="00000000" w:rsidRPr="00000000">
        <w:rPr>
          <w:b w:val="1"/>
          <w:sz w:val="18"/>
          <w:szCs w:val="18"/>
          <w:rtl w:val="0"/>
        </w:rPr>
        <w:t xml:space="preserve">Page Setup</w:t>
      </w:r>
    </w:p>
    <w:p w:rsidR="00000000" w:rsidDel="00000000" w:rsidP="00000000" w:rsidRDefault="00000000" w:rsidRPr="00000000" w14:paraId="0000000D">
      <w:pPr>
        <w:rPr>
          <w:b w:val="1"/>
          <w:sz w:val="18"/>
          <w:szCs w:val="18"/>
        </w:rPr>
      </w:pPr>
      <w:r w:rsidDel="00000000" w:rsidR="00000000" w:rsidRPr="00000000">
        <w:rPr>
          <w:b w:val="1"/>
          <w:sz w:val="18"/>
          <w:szCs w:val="18"/>
        </w:rPr>
        <w:drawing>
          <wp:inline distB="114300" distT="114300" distL="114300" distR="114300">
            <wp:extent cx="5731200" cy="34290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Bước 3: Tại mục </w:t>
      </w:r>
      <w:r w:rsidDel="00000000" w:rsidR="00000000" w:rsidRPr="00000000">
        <w:rPr>
          <w:b w:val="1"/>
          <w:sz w:val="18"/>
          <w:szCs w:val="18"/>
          <w:rtl w:val="0"/>
        </w:rPr>
        <w:t xml:space="preserve">Orientation</w:t>
      </w:r>
      <w:r w:rsidDel="00000000" w:rsidR="00000000" w:rsidRPr="00000000">
        <w:rPr>
          <w:sz w:val="18"/>
          <w:szCs w:val="18"/>
          <w:rtl w:val="0"/>
        </w:rPr>
        <w:t xml:space="preserve">, bạn chọn </w:t>
      </w:r>
      <w:r w:rsidDel="00000000" w:rsidR="00000000" w:rsidRPr="00000000">
        <w:rPr>
          <w:b w:val="1"/>
          <w:sz w:val="18"/>
          <w:szCs w:val="18"/>
          <w:rtl w:val="0"/>
        </w:rPr>
        <w:t xml:space="preserve">Landscape</w:t>
      </w:r>
      <w:r w:rsidDel="00000000" w:rsidR="00000000" w:rsidRPr="00000000">
        <w:rPr>
          <w:sz w:val="18"/>
          <w:szCs w:val="18"/>
          <w:rtl w:val="0"/>
        </w:rPr>
        <w:t xml:space="preserve">. Tiếp đó nhìn xuống mục </w:t>
      </w:r>
      <w:r w:rsidDel="00000000" w:rsidR="00000000" w:rsidRPr="00000000">
        <w:rPr>
          <w:b w:val="1"/>
          <w:sz w:val="18"/>
          <w:szCs w:val="18"/>
          <w:rtl w:val="0"/>
        </w:rPr>
        <w:t xml:space="preserve">Apply to</w:t>
      </w:r>
      <w:r w:rsidDel="00000000" w:rsidR="00000000" w:rsidRPr="00000000">
        <w:rPr>
          <w:sz w:val="18"/>
          <w:szCs w:val="18"/>
          <w:rtl w:val="0"/>
        </w:rPr>
        <w:t xml:space="preserve">, bạn chọn </w:t>
      </w:r>
      <w:r w:rsidDel="00000000" w:rsidR="00000000" w:rsidRPr="00000000">
        <w:rPr>
          <w:b w:val="1"/>
          <w:sz w:val="18"/>
          <w:szCs w:val="18"/>
          <w:rtl w:val="0"/>
        </w:rPr>
        <w:t xml:space="preserve">This point forward</w:t>
      </w:r>
      <w:r w:rsidDel="00000000" w:rsidR="00000000" w:rsidRPr="00000000">
        <w:rPr>
          <w:sz w:val="18"/>
          <w:szCs w:val="18"/>
          <w:rtl w:val="0"/>
        </w:rPr>
        <w:t xml:space="preserve">. Cuối cùng bấm </w:t>
      </w:r>
      <w:r w:rsidDel="00000000" w:rsidR="00000000" w:rsidRPr="00000000">
        <w:rPr>
          <w:b w:val="1"/>
          <w:sz w:val="18"/>
          <w:szCs w:val="18"/>
          <w:rtl w:val="0"/>
        </w:rPr>
        <w:t xml:space="preserve">OK</w:t>
      </w:r>
      <w:r w:rsidDel="00000000" w:rsidR="00000000" w:rsidRPr="00000000">
        <w:rPr>
          <w:sz w:val="18"/>
          <w:szCs w:val="18"/>
          <w:rtl w:val="0"/>
        </w:rPr>
        <w:t xml:space="preserve"> là hoàn tất.</w:t>
      </w:r>
    </w:p>
    <w:p w:rsidR="00000000" w:rsidDel="00000000" w:rsidP="00000000" w:rsidRDefault="00000000" w:rsidRPr="00000000" w14:paraId="0000000F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4286250" cy="48006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800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18"/>
          <w:szCs w:val="18"/>
        </w:rPr>
      </w:pPr>
      <w:r w:rsidDel="00000000" w:rsidR="00000000" w:rsidRPr="00000000">
        <w:rPr>
          <w:b w:val="1"/>
          <w:i w:val="1"/>
          <w:sz w:val="18"/>
          <w:szCs w:val="18"/>
          <w:rtl w:val="0"/>
        </w:rPr>
        <w:t xml:space="preserve">**Nếu trong trường hợp bạn chỉ định xoay 1 trang mà trang phía dưới cũng bị xoay theo</w:t>
      </w:r>
      <w:r w:rsidDel="00000000" w:rsidR="00000000" w:rsidRPr="00000000">
        <w:rPr>
          <w:sz w:val="18"/>
          <w:szCs w:val="18"/>
          <w:rtl w:val="0"/>
        </w:rPr>
        <w:t xml:space="preserve">. Thì bạn hãy đặt trỏ chuột vào vị trí cuối cùng của trang 2. Sau đó làm tương tự các bước trên. Nhưng ở mục Orientation hãy chọn </w:t>
      </w:r>
      <w:r w:rsidDel="00000000" w:rsidR="00000000" w:rsidRPr="00000000">
        <w:rPr>
          <w:b w:val="1"/>
          <w:sz w:val="18"/>
          <w:szCs w:val="18"/>
          <w:rtl w:val="0"/>
        </w:rPr>
        <w:t xml:space="preserve">Portrait</w:t>
      </w:r>
      <w:r w:rsidDel="00000000" w:rsidR="00000000" w:rsidRPr="00000000">
        <w:rPr>
          <w:sz w:val="18"/>
          <w:szCs w:val="18"/>
          <w:rtl w:val="0"/>
        </w:rPr>
        <w:t xml:space="preserve"> và chọn This point forward (trong mục Apply to) -&gt; Ok.</w:t>
      </w:r>
    </w:p>
    <w:p w:rsidR="00000000" w:rsidDel="00000000" w:rsidP="00000000" w:rsidRDefault="00000000" w:rsidRPr="00000000" w14:paraId="00000011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</w:rPr>
        <w:drawing>
          <wp:inline distB="114300" distT="114300" distL="114300" distR="114300">
            <wp:extent cx="5731200" cy="2324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2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Vậy là bạn đã hoàn thành việc xoay ngang 1 trang giấy trong Word.</w:t>
      </w:r>
    </w:p>
    <w:p w:rsidR="00000000" w:rsidDel="00000000" w:rsidP="00000000" w:rsidRDefault="00000000" w:rsidRPr="00000000" w14:paraId="00000013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Hy vọng hướng dẫn chỉnh trang word nằm ngang trên đây đã giúp đỡ cho bạn trong quá trình soạn thảo văn bản.</w:t>
      </w:r>
    </w:p>
    <w:p w:rsidR="00000000" w:rsidDel="00000000" w:rsidP="00000000" w:rsidRDefault="00000000" w:rsidRPr="00000000" w14:paraId="00000015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i w:val="1"/>
          <w:sz w:val="18"/>
          <w:szCs w:val="18"/>
        </w:rPr>
      </w:pPr>
      <w:r w:rsidDel="00000000" w:rsidR="00000000" w:rsidRPr="00000000">
        <w:rPr>
          <w:i w:val="1"/>
          <w:sz w:val="18"/>
          <w:szCs w:val="18"/>
          <w:rtl w:val="0"/>
        </w:rPr>
        <w:t xml:space="preserve">&gt;&gt; Xem thêm:</w:t>
      </w:r>
      <w:hyperlink r:id="rId11">
        <w:r w:rsidDel="00000000" w:rsidR="00000000" w:rsidRPr="00000000">
          <w:rPr>
            <w:i w:val="1"/>
            <w:color w:val="1155cc"/>
            <w:sz w:val="18"/>
            <w:szCs w:val="18"/>
            <w:u w:val="single"/>
            <w:rtl w:val="0"/>
          </w:rPr>
          <w:t xml:space="preserve"> Cách căn lề Word theo đúng quy định</w:t>
        </w:r>
      </w:hyperlink>
      <w:r w:rsidDel="00000000" w:rsidR="00000000" w:rsidRPr="00000000">
        <w:rPr>
          <w:i w:val="1"/>
          <w:sz w:val="18"/>
          <w:szCs w:val="18"/>
          <w:rtl w:val="0"/>
        </w:rPr>
        <w:t xml:space="preserve">.</w:t>
      </w:r>
    </w:p>
    <w:p w:rsidR="00000000" w:rsidDel="00000000" w:rsidP="00000000" w:rsidRDefault="00000000" w:rsidRPr="00000000" w14:paraId="00000017">
      <w:pPr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headerReference r:id="rId1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9">
    <w:pPr>
      <w:pStyle w:val="Heading2"/>
      <w:rPr/>
    </w:pPr>
    <w:bookmarkStart w:colFirst="0" w:colLast="0" w:name="_9t39e82ojbvd" w:id="3"/>
    <w:bookmarkEnd w:id="3"/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webtretho.com/p/cach-can-le-trong-word-2019-2013-2016-2010-2007-nhanh-nhat" TargetMode="External"/><Relationship Id="rId10" Type="http://schemas.openxmlformats.org/officeDocument/2006/relationships/image" Target="media/image1.png"/><Relationship Id="rId12" Type="http://schemas.openxmlformats.org/officeDocument/2006/relationships/header" Target="header1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