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E203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Challenge: IT Is Slowing </w:t>
      </w:r>
      <w:proofErr w:type="gramStart"/>
      <w:r w:rsidRPr="00A3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Business</w:t>
      </w:r>
      <w:proofErr w:type="gramEnd"/>
      <w:r w:rsidRPr="00A3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Down</w:t>
      </w:r>
    </w:p>
    <w:p w14:paraId="37026728" w14:textId="77777777" w:rsidR="00A31496" w:rsidRPr="00A31496" w:rsidRDefault="00A31496" w:rsidP="00A3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pict w14:anchorId="4C728BCF">
          <v:rect id="_x0000_i1133" style="width:0;height:1.5pt" o:hralign="center" o:hrstd="t" o:hr="t" fillcolor="#a0a0a0" stroked="f"/>
        </w:pict>
      </w:r>
    </w:p>
    <w:p w14:paraId="723C29BE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091A516B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>When IT slows the business down, something fundamental is misaligned.</w:t>
      </w:r>
    </w:p>
    <w:p w14:paraId="51B21EDB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Not because people aren’t working hard — but because systems were never designed to support how the business </w:t>
      </w:r>
      <w:proofErr w:type="gramStart"/>
      <w:r w:rsidRPr="00A31496">
        <w:rPr>
          <w:rFonts w:ascii="Times New Roman" w:eastAsia="Times New Roman" w:hAnsi="Times New Roman" w:cs="Times New Roman"/>
          <w:kern w:val="0"/>
          <w14:ligatures w14:val="none"/>
        </w:rPr>
        <w:t>actually operates</w:t>
      </w:r>
      <w:proofErr w:type="gramEnd"/>
      <w:r w:rsidRPr="00A31496">
        <w:rPr>
          <w:rFonts w:ascii="Times New Roman" w:eastAsia="Times New Roman" w:hAnsi="Times New Roman" w:cs="Times New Roman"/>
          <w:kern w:val="0"/>
          <w14:ligatures w14:val="none"/>
        </w:rPr>
        <w:t xml:space="preserve"> today.</w:t>
      </w:r>
    </w:p>
    <w:p w14:paraId="39569F1C" w14:textId="77777777" w:rsidR="00A31496" w:rsidRPr="00A31496" w:rsidRDefault="00A31496" w:rsidP="00A3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pict w14:anchorId="616A65D4">
          <v:rect id="_x0000_i1134" style="width:0;height:1.5pt" o:hralign="center" o:hrstd="t" o:hr="t" fillcolor="#a0a0a0" stroked="f"/>
        </w:pict>
      </w:r>
    </w:p>
    <w:p w14:paraId="4B22D00F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WHAT THIS LOOKS LIKE</w:t>
      </w:r>
    </w:p>
    <w:p w14:paraId="1194B5F4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When IT becomes a bottleneck, it rarely looks like outright failure.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>It looks like friction.</w:t>
      </w:r>
    </w:p>
    <w:p w14:paraId="111517B4" w14:textId="77777777" w:rsidR="00A31496" w:rsidRPr="00A31496" w:rsidRDefault="00A31496" w:rsidP="00A3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Simple requests take longer than they should</w:t>
      </w:r>
    </w:p>
    <w:p w14:paraId="713B017F" w14:textId="77777777" w:rsidR="00A31496" w:rsidRPr="00A31496" w:rsidRDefault="00A31496" w:rsidP="00A3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Teams build workarounds instead of relying on systems</w:t>
      </w:r>
    </w:p>
    <w:p w14:paraId="7FB54C4F" w14:textId="77777777" w:rsidR="00A31496" w:rsidRPr="00A31496" w:rsidRDefault="00A31496" w:rsidP="00A3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Technology decisions require more meetings than progress</w:t>
      </w:r>
    </w:p>
    <w:p w14:paraId="693D778B" w14:textId="77777777" w:rsidR="00A31496" w:rsidRPr="00A31496" w:rsidRDefault="00A31496" w:rsidP="00A3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Changes feel risky, even when they’re necessary</w:t>
      </w:r>
    </w:p>
    <w:p w14:paraId="762011A5" w14:textId="77777777" w:rsidR="00A31496" w:rsidRPr="00A31496" w:rsidRDefault="00A31496" w:rsidP="00A3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IT is constantly “busy,” but business momentum still feels constrained</w:t>
      </w:r>
    </w:p>
    <w:p w14:paraId="4751D456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Nothing is technically broken — but everything feels heavier than it should.</w:t>
      </w:r>
    </w:p>
    <w:p w14:paraId="294BC893" w14:textId="77777777" w:rsidR="00A31496" w:rsidRPr="00A31496" w:rsidRDefault="00A31496" w:rsidP="00A3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pict w14:anchorId="49D169DB">
          <v:rect id="_x0000_i1135" style="width:0;height:1.5pt" o:hralign="center" o:hrstd="t" o:hr="t" fillcolor="#a0a0a0" stroked="f"/>
        </w:pict>
      </w:r>
    </w:p>
    <w:p w14:paraId="5B5A875E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THE REAL CAUSE</w:t>
      </w:r>
    </w:p>
    <w:p w14:paraId="3B08046E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>IT slows businesses down when systems evolve without intention.</w:t>
      </w:r>
    </w:p>
    <w:p w14:paraId="3D9EBD4A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>As organizations grow, technology environments often expand reactively — new tools added to solve immediate problems, integrations layered on under pressure, and processes adjusted to “make it work.”</w:t>
      </w:r>
    </w:p>
    <w:p w14:paraId="0DD084BF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Over time, this creates environments that technically function but resist change. Dependencies multiply. Knowledge becomes siloed. Small improvements require disproportionate effort.</w:t>
      </w:r>
    </w:p>
    <w:p w14:paraId="13814418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The result isn’t failure — it’s drag.</w:t>
      </w:r>
    </w:p>
    <w:p w14:paraId="611E02BE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isn’t caused by bad decisions.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>It’s caused by decisions made without a unifying system behind them.</w:t>
      </w:r>
    </w:p>
    <w:p w14:paraId="575C0B70" w14:textId="77777777" w:rsidR="00A31496" w:rsidRPr="00A31496" w:rsidRDefault="00A31496" w:rsidP="00A3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pict w14:anchorId="01D6C95C">
          <v:rect id="_x0000_i1136" style="width:0;height:1.5pt" o:hralign="center" o:hrstd="t" o:hr="t" fillcolor="#a0a0a0" stroked="f"/>
        </w:pict>
      </w:r>
    </w:p>
    <w:p w14:paraId="012FAE6B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WHY THIS MATTERS</w:t>
      </w:r>
    </w:p>
    <w:p w14:paraId="1D42F379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When IT slows the business down, the impact goes far beyond technology.</w:t>
      </w:r>
    </w:p>
    <w:p w14:paraId="2C833011" w14:textId="77777777" w:rsidR="00A31496" w:rsidRPr="00A31496" w:rsidRDefault="00A31496" w:rsidP="00A3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Opportunities take longer to act on</w:t>
      </w:r>
    </w:p>
    <w:p w14:paraId="3FD7C99D" w14:textId="77777777" w:rsidR="00A31496" w:rsidRPr="00A31496" w:rsidRDefault="00A31496" w:rsidP="00A3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Teams hesitate to improve processes</w:t>
      </w:r>
    </w:p>
    <w:p w14:paraId="545E6E87" w14:textId="77777777" w:rsidR="00A31496" w:rsidRPr="00A31496" w:rsidRDefault="00A31496" w:rsidP="00A3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Leadership avoids changes that feel too disruptive</w:t>
      </w:r>
    </w:p>
    <w:p w14:paraId="45C31526" w14:textId="77777777" w:rsidR="00A31496" w:rsidRPr="00A31496" w:rsidRDefault="00A31496" w:rsidP="00A3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Innovation becomes expensive and exhausting</w:t>
      </w:r>
    </w:p>
    <w:p w14:paraId="680F200E" w14:textId="77777777" w:rsidR="00A31496" w:rsidRPr="00A31496" w:rsidRDefault="00A31496" w:rsidP="00A3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Growth feels harder than it should</w:t>
      </w:r>
    </w:p>
    <w:p w14:paraId="274D9D58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Over time, technology stops being an enabler — and starts quietly shaping what the business believes is “possible.”</w:t>
      </w:r>
    </w:p>
    <w:p w14:paraId="6799EDCB" w14:textId="77777777" w:rsidR="00A31496" w:rsidRPr="00A31496" w:rsidRDefault="00A31496" w:rsidP="00A3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pict w14:anchorId="27F776E3">
          <v:rect id="_x0000_i1137" style="width:0;height:1.5pt" o:hralign="center" o:hrstd="t" o:hr="t" fillcolor="#a0a0a0" stroked="f"/>
        </w:pict>
      </w:r>
    </w:p>
    <w:p w14:paraId="174460C3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THE 79 RATIO PERSPECTIVE</w:t>
      </w:r>
    </w:p>
    <w:p w14:paraId="3540CE6A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Technology should accelerate the business — not constrain it.</w:t>
      </w:r>
    </w:p>
    <w:p w14:paraId="123B8D7B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 xml:space="preserve">At 79 Ratio, we view IT as an </w:t>
      </w:r>
      <w:r w:rsidRPr="00A3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system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t xml:space="preserve">, not a support function. That means aligning technology with how work </w:t>
      </w:r>
      <w:proofErr w:type="gramStart"/>
      <w:r w:rsidRPr="00A31496">
        <w:rPr>
          <w:rFonts w:ascii="Times New Roman" w:eastAsia="Times New Roman" w:hAnsi="Times New Roman" w:cs="Times New Roman"/>
          <w:kern w:val="0"/>
          <w14:ligatures w14:val="none"/>
        </w:rPr>
        <w:t>actually gets</w:t>
      </w:r>
      <w:proofErr w:type="gramEnd"/>
      <w:r w:rsidRPr="00A31496">
        <w:rPr>
          <w:rFonts w:ascii="Times New Roman" w:eastAsia="Times New Roman" w:hAnsi="Times New Roman" w:cs="Times New Roman"/>
          <w:kern w:val="0"/>
          <w14:ligatures w14:val="none"/>
        </w:rPr>
        <w:t xml:space="preserve"> done, how decisions are made, and how the organization intends to grow.</w:t>
      </w:r>
    </w:p>
    <w:p w14:paraId="11AF5A6A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When environments are designed with structure and lifecycle thinking, change becomes easier — not harder. IT shifts from a gatekeeper to an enabler.</w:t>
      </w:r>
    </w:p>
    <w:p w14:paraId="0F2C46DD" w14:textId="77777777" w:rsidR="00A31496" w:rsidRPr="00A31496" w:rsidRDefault="00A31496" w:rsidP="00A3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pict w14:anchorId="5B98993D">
          <v:rect id="_x0000_i1138" style="width:0;height:1.5pt" o:hralign="center" o:hrstd="t" o:hr="t" fillcolor="#a0a0a0" stroked="f"/>
        </w:pict>
      </w:r>
    </w:p>
    <w:p w14:paraId="30A74229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WHAT CHANGES</w:t>
      </w:r>
    </w:p>
    <w:p w14:paraId="1BA1E960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When IT is aligned with the business:</w:t>
      </w:r>
    </w:p>
    <w:p w14:paraId="2D82D07B" w14:textId="77777777" w:rsidR="00A31496" w:rsidRPr="00A31496" w:rsidRDefault="00A31496" w:rsidP="00A3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Decisions move faster with less friction</w:t>
      </w:r>
    </w:p>
    <w:p w14:paraId="0E84D8E7" w14:textId="77777777" w:rsidR="00A31496" w:rsidRPr="00A31496" w:rsidRDefault="00A31496" w:rsidP="00A3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Teams trust systems instead of working around them</w:t>
      </w:r>
    </w:p>
    <w:p w14:paraId="1981BDB5" w14:textId="77777777" w:rsidR="00A31496" w:rsidRPr="00A31496" w:rsidRDefault="00A31496" w:rsidP="00A3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Improvements require less effort and risk</w:t>
      </w:r>
    </w:p>
    <w:p w14:paraId="21578D8A" w14:textId="77777777" w:rsidR="00A31496" w:rsidRPr="00A31496" w:rsidRDefault="00A31496" w:rsidP="00A3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Technology supports momentum instead of resisting it</w:t>
      </w:r>
    </w:p>
    <w:p w14:paraId="36DDB73B" w14:textId="77777777" w:rsidR="00A31496" w:rsidRPr="00A31496" w:rsidRDefault="00A31496" w:rsidP="00A3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Leadership regains flexibility and confidence</w:t>
      </w:r>
    </w:p>
    <w:p w14:paraId="72CB32F0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Progress stops feeling expensive.</w:t>
      </w:r>
    </w:p>
    <w:p w14:paraId="786E1F97" w14:textId="77777777" w:rsidR="00A31496" w:rsidRPr="00A31496" w:rsidRDefault="00A31496" w:rsidP="00A3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83BA18A">
          <v:rect id="_x0000_i1139" style="width:0;height:1.5pt" o:hralign="center" o:hrstd="t" o:hr="t" fillcolor="#a0a0a0" stroked="f"/>
        </w:pict>
      </w:r>
    </w:p>
    <w:p w14:paraId="33BECE2E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— SHOULD YOU ACT?</w:t>
      </w:r>
    </w:p>
    <w:p w14:paraId="39F88AF6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This challenge usually deserves attention if:</w:t>
      </w:r>
    </w:p>
    <w:p w14:paraId="0EF7C774" w14:textId="77777777" w:rsidR="00A31496" w:rsidRPr="00A31496" w:rsidRDefault="00A31496" w:rsidP="00A3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Requests and changes feel slower than they should</w:t>
      </w:r>
    </w:p>
    <w:p w14:paraId="52AB5693" w14:textId="77777777" w:rsidR="00A31496" w:rsidRPr="00A31496" w:rsidRDefault="00A31496" w:rsidP="00A3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Teams rely on manual workarounds</w:t>
      </w:r>
    </w:p>
    <w:p w14:paraId="12253067" w14:textId="77777777" w:rsidR="00A31496" w:rsidRPr="00A31496" w:rsidRDefault="00A31496" w:rsidP="00A3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IT effort doesn’t translate into business momentum</w:t>
      </w:r>
    </w:p>
    <w:p w14:paraId="37BEA195" w14:textId="77777777" w:rsidR="00A31496" w:rsidRPr="00A31496" w:rsidRDefault="00A31496" w:rsidP="00A3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Growth introduces friction instead of leverage</w:t>
      </w:r>
    </w:p>
    <w:p w14:paraId="27499384" w14:textId="77777777" w:rsidR="00A31496" w:rsidRPr="00A31496" w:rsidRDefault="00A31496" w:rsidP="00A3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You want technology to enable strategy — not limit it</w:t>
      </w:r>
    </w:p>
    <w:p w14:paraId="4CAD063E" w14:textId="77777777" w:rsidR="00A31496" w:rsidRPr="00A31496" w:rsidRDefault="00A31496" w:rsidP="00A3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pict w14:anchorId="72B0DF94">
          <v:rect id="_x0000_i1140" style="width:0;height:1.5pt" o:hralign="center" o:hrstd="t" o:hr="t" fillcolor="#a0a0a0" stroked="f"/>
        </w:pict>
      </w:r>
    </w:p>
    <w:p w14:paraId="24D569D1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NEXT STEPS</w:t>
      </w:r>
    </w:p>
    <w:p w14:paraId="2A4942FB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If this resonates, here are a few ways to continue:</w:t>
      </w:r>
    </w:p>
    <w:p w14:paraId="579B58AB" w14:textId="77777777" w:rsidR="00A31496" w:rsidRPr="00A31496" w:rsidRDefault="00A31496" w:rsidP="00A31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through what’s slowing things down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calm conversation to identify where friction is </w:t>
      </w:r>
      <w:proofErr w:type="gramStart"/>
      <w:r w:rsidRPr="00A31496">
        <w:rPr>
          <w:rFonts w:ascii="Times New Roman" w:eastAsia="Times New Roman" w:hAnsi="Times New Roman" w:cs="Times New Roman"/>
          <w:kern w:val="0"/>
          <w14:ligatures w14:val="none"/>
        </w:rPr>
        <w:t>actually coming</w:t>
      </w:r>
      <w:proofErr w:type="gramEnd"/>
      <w:r w:rsidRPr="00A31496">
        <w:rPr>
          <w:rFonts w:ascii="Times New Roman" w:eastAsia="Times New Roman" w:hAnsi="Times New Roman" w:cs="Times New Roman"/>
          <w:kern w:val="0"/>
          <w14:ligatures w14:val="none"/>
        </w:rPr>
        <w:t xml:space="preserve"> from.</w:t>
      </w:r>
    </w:p>
    <w:p w14:paraId="7DA58EE1" w14:textId="77777777" w:rsidR="00A31496" w:rsidRPr="00A31496" w:rsidRDefault="00A31496" w:rsidP="00A31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an operational assessment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>A structured look at how systems, processes, and tools interact.</w:t>
      </w:r>
    </w:p>
    <w:p w14:paraId="53674A1E" w14:textId="77777777" w:rsidR="00A31496" w:rsidRPr="00A31496" w:rsidRDefault="00A31496" w:rsidP="00A31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how we align IT with business operations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>For those who want to understand the thinking first.</w:t>
      </w:r>
    </w:p>
    <w:p w14:paraId="3C934ED2" w14:textId="77777777" w:rsidR="00A31496" w:rsidRPr="00A31496" w:rsidRDefault="00A31496" w:rsidP="00A3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pict w14:anchorId="067E36AB">
          <v:rect id="_x0000_i1141" style="width:0;height:1.5pt" o:hralign="center" o:hrstd="t" o:hr="t" fillcolor="#a0a0a0" stroked="f"/>
        </w:pict>
      </w:r>
    </w:p>
    <w:p w14:paraId="7A4393AB" w14:textId="77777777" w:rsidR="00A31496" w:rsidRPr="00A31496" w:rsidRDefault="00A31496" w:rsidP="00A3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CLOSE</w:t>
      </w:r>
    </w:p>
    <w:p w14:paraId="0D850EF8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Technology should make progress easier —</w:t>
      </w:r>
      <w:r w:rsidRPr="00A31496">
        <w:rPr>
          <w:rFonts w:ascii="Times New Roman" w:eastAsia="Times New Roman" w:hAnsi="Times New Roman" w:cs="Times New Roman"/>
          <w:kern w:val="0"/>
          <w14:ligatures w14:val="none"/>
        </w:rPr>
        <w:br/>
        <w:t>not require extra effort just to move forward.</w:t>
      </w:r>
    </w:p>
    <w:p w14:paraId="449BFFB5" w14:textId="77777777" w:rsidR="00A31496" w:rsidRPr="00A31496" w:rsidRDefault="00A31496" w:rsidP="00A3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496">
        <w:rPr>
          <w:rFonts w:ascii="Times New Roman" w:eastAsia="Times New Roman" w:hAnsi="Times New Roman" w:cs="Times New Roman"/>
          <w:kern w:val="0"/>
          <w14:ligatures w14:val="none"/>
        </w:rPr>
        <w:t>When systems are aligned, momentum becomes natural.</w:t>
      </w:r>
    </w:p>
    <w:p w14:paraId="7F99281B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6D6"/>
    <w:multiLevelType w:val="multilevel"/>
    <w:tmpl w:val="68C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063F"/>
    <w:multiLevelType w:val="multilevel"/>
    <w:tmpl w:val="BBF6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57BE3"/>
    <w:multiLevelType w:val="multilevel"/>
    <w:tmpl w:val="336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570DE"/>
    <w:multiLevelType w:val="multilevel"/>
    <w:tmpl w:val="6F3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2E79"/>
    <w:multiLevelType w:val="multilevel"/>
    <w:tmpl w:val="270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364C2"/>
    <w:multiLevelType w:val="multilevel"/>
    <w:tmpl w:val="8572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F623E"/>
    <w:multiLevelType w:val="multilevel"/>
    <w:tmpl w:val="626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25FC9"/>
    <w:multiLevelType w:val="multilevel"/>
    <w:tmpl w:val="E26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855AD"/>
    <w:multiLevelType w:val="multilevel"/>
    <w:tmpl w:val="1FB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D6B32"/>
    <w:multiLevelType w:val="multilevel"/>
    <w:tmpl w:val="5A7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036715">
    <w:abstractNumId w:val="1"/>
  </w:num>
  <w:num w:numId="2" w16cid:durableId="1251550080">
    <w:abstractNumId w:val="5"/>
  </w:num>
  <w:num w:numId="3" w16cid:durableId="1902013192">
    <w:abstractNumId w:val="3"/>
  </w:num>
  <w:num w:numId="4" w16cid:durableId="1967197407">
    <w:abstractNumId w:val="8"/>
  </w:num>
  <w:num w:numId="5" w16cid:durableId="3290156">
    <w:abstractNumId w:val="9"/>
  </w:num>
  <w:num w:numId="6" w16cid:durableId="1289700693">
    <w:abstractNumId w:val="4"/>
  </w:num>
  <w:num w:numId="7" w16cid:durableId="1683317540">
    <w:abstractNumId w:val="2"/>
  </w:num>
  <w:num w:numId="8" w16cid:durableId="673460130">
    <w:abstractNumId w:val="6"/>
  </w:num>
  <w:num w:numId="9" w16cid:durableId="1487084901">
    <w:abstractNumId w:val="0"/>
  </w:num>
  <w:num w:numId="10" w16cid:durableId="1303581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DF"/>
    <w:rsid w:val="000E2A14"/>
    <w:rsid w:val="00145500"/>
    <w:rsid w:val="006A494A"/>
    <w:rsid w:val="006A7E7C"/>
    <w:rsid w:val="00763E64"/>
    <w:rsid w:val="00A11B0E"/>
    <w:rsid w:val="00A31496"/>
    <w:rsid w:val="00C7581D"/>
    <w:rsid w:val="00E6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799E"/>
  <w15:chartTrackingRefBased/>
  <w15:docId w15:val="{0DA51934-C915-483E-8BCE-B99C6887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80EA7109-AEB2-4DD0-8755-80FB9312CDE8}"/>
</file>

<file path=customXml/itemProps2.xml><?xml version="1.0" encoding="utf-8"?>
<ds:datastoreItem xmlns:ds="http://schemas.openxmlformats.org/officeDocument/2006/customXml" ds:itemID="{AEB3C100-79C8-42DA-B921-85D7FB4041B1}"/>
</file>

<file path=customXml/itemProps3.xml><?xml version="1.0" encoding="utf-8"?>
<ds:datastoreItem xmlns:ds="http://schemas.openxmlformats.org/officeDocument/2006/customXml" ds:itemID="{D8A3D341-79BB-4D59-BB6D-1F0821D861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2</cp:revision>
  <dcterms:created xsi:type="dcterms:W3CDTF">2026-02-10T23:01:00Z</dcterms:created>
  <dcterms:modified xsi:type="dcterms:W3CDTF">2026-02-10T23:02:00Z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