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p>
    <w:p>
      <w:pPr/>
      <w: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successful browser recapture of all seven displayed consolidated texts after direct-download failures. No substantive token change from the October 24 snapshots was detected; current-law applicability remains unresolved.</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