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3EA1" w14:textId="1F578ABF" w:rsidR="00952153" w:rsidRDefault="00952153" w:rsidP="00952153">
      <w:pPr>
        <w:pStyle w:val="Title"/>
        <w:rPr>
          <w:rFonts w:eastAsia="Times New Roman"/>
          <w:lang w:eastAsia="en-GB"/>
        </w:rPr>
      </w:pPr>
      <w:proofErr w:type="spellStart"/>
      <w:r w:rsidRPr="00952153">
        <w:rPr>
          <w:rFonts w:eastAsia="Times New Roman"/>
          <w:lang w:eastAsia="en-GB"/>
        </w:rPr>
        <w:t>ElastiCache</w:t>
      </w:r>
      <w:proofErr w:type="spellEnd"/>
    </w:p>
    <w:p w14:paraId="6136EC60" w14:textId="56C53ED4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Fully managed implementations of two popular in-memory data stores – Redis and Memcached.</w:t>
      </w:r>
    </w:p>
    <w:p w14:paraId="1317145E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web service that makes it easy to deploy and run Memcached or Redis protocol-compliant server nodes in the cloud.</w:t>
      </w:r>
    </w:p>
    <w:p w14:paraId="7775066E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in-memory caching provided by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be used to significantly improve latency and throughput for many read-heavy application workloads or compute-intensive workloads.</w:t>
      </w:r>
    </w:p>
    <w:p w14:paraId="5F849136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Best for scenarios where the DB load is based on Online Analytics Processing (OLAP) transactions.</w:t>
      </w:r>
    </w:p>
    <w:p w14:paraId="7BC3AA24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Push-button scalability for memory, writes and reads.</w:t>
      </w:r>
    </w:p>
    <w:p w14:paraId="1C632C01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In-memory key/value store – not persistent in the traditional sense.</w:t>
      </w:r>
    </w:p>
    <w:p w14:paraId="239BDED5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Billed by node size and hours of use.</w:t>
      </w:r>
    </w:p>
    <w:p w14:paraId="2DC05B42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EC2 nodes cannot be accessed from the Internet, nor can they be accessed by EC2 instances in other VPCs.</w:t>
      </w:r>
    </w:p>
    <w:p w14:paraId="4779D090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Cached information may include the results of I/O-intensive database queries or the results of computationally intensive calculations.</w:t>
      </w:r>
    </w:p>
    <w:p w14:paraId="2742F922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 on-demand or reserved instances too (but not Spot instances).</w:t>
      </w:r>
    </w:p>
    <w:p w14:paraId="4F5C5881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be used for storing session state.</w:t>
      </w:r>
    </w:p>
    <w:p w14:paraId="24BC2DD3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A node is a fixed-sized chunk of secure, network-attached RAM and is the smallest building block.</w:t>
      </w:r>
    </w:p>
    <w:p w14:paraId="6236ACC6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Each node runs an instance of the Memcached or Redis protocol-compliant service and has its own DNS name and port.</w:t>
      </w:r>
    </w:p>
    <w:p w14:paraId="668F1FD0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Failed nodes are automatically replaced.</w:t>
      </w:r>
    </w:p>
    <w:p w14:paraId="1BC46062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Access to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nodes is controlled by VPC security groups and subnet groups (when deployed in a VPC).</w:t>
      </w:r>
    </w:p>
    <w:p w14:paraId="57B23FB4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Subnet groups are a collection of subnets designated for your Amazon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Cluster.</w:t>
      </w:r>
    </w:p>
    <w:p w14:paraId="6C42CDC1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cannot move an existing Amazon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Cluster from outside VPC into a VPC.</w:t>
      </w:r>
    </w:p>
    <w:p w14:paraId="59DC5E7F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need to configure subnet groups for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VPC that hosts the EC2 instances and the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cluster.</w:t>
      </w:r>
    </w:p>
    <w:p w14:paraId="762211DD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When not using a VPC, Amazon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allows you to control access to your clusters through Cache Security Groups (you need to link the corresponding EC2 Security Groups).</w:t>
      </w:r>
    </w:p>
    <w:p w14:paraId="1414426D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nodes are deployed in clusters and can span more than one subnet of the same subnet group.</w:t>
      </w:r>
    </w:p>
    <w:p w14:paraId="6844FBE1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A cluster is a collection of one or more nodes using the same caching engine.</w:t>
      </w:r>
    </w:p>
    <w:p w14:paraId="397FCDFD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Applications connect to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clusters using endpoints.</w:t>
      </w:r>
    </w:p>
    <w:p w14:paraId="770E4849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An endpoint is a node or cluster’s unique address.</w:t>
      </w:r>
    </w:p>
    <w:p w14:paraId="79F80F81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Maintenance windows can be defined and allow software patching to occur.</w:t>
      </w:r>
    </w:p>
    <w:p w14:paraId="3C77B2C9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are two types of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engine:</w:t>
      </w:r>
    </w:p>
    <w:p w14:paraId="5712AAA6" w14:textId="77777777" w:rsidR="00952153" w:rsidRPr="00952153" w:rsidRDefault="00952153" w:rsidP="00952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Memcached – simplest model, can run large nodes with multiple cores/threads, can be scaled in and out, can cache objects such as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DBs.</w:t>
      </w:r>
      <w:proofErr w:type="spellEnd"/>
    </w:p>
    <w:p w14:paraId="02299626" w14:textId="77777777" w:rsidR="00952153" w:rsidRPr="00952153" w:rsidRDefault="00952153" w:rsidP="00952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Redis – complex model, supports encryption, master / slave replication, cross AZ (HA), automatic failover and backup/restore.</w:t>
      </w:r>
    </w:p>
    <w:p w14:paraId="4E2BBAA0" w14:textId="77777777" w:rsidR="00A72BEF" w:rsidRDefault="00A72BE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br w:type="page"/>
      </w:r>
    </w:p>
    <w:p w14:paraId="1071DC3E" w14:textId="1D8D3B61" w:rsidR="00952153" w:rsidRPr="00952153" w:rsidRDefault="00952153" w:rsidP="00952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Use Cases</w:t>
      </w:r>
    </w:p>
    <w:p w14:paraId="7B1ADEFC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following table describes a few typical use cases for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7135"/>
      </w:tblGrid>
      <w:tr w:rsidR="00952153" w:rsidRPr="00952153" w14:paraId="7C287BF7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95DAF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3BBF165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Benefit</w:t>
            </w:r>
          </w:p>
        </w:tc>
      </w:tr>
      <w:tr w:rsidR="00952153" w:rsidRPr="00952153" w14:paraId="5490566D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8AF7D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 session store</w:t>
            </w:r>
          </w:p>
        </w:tc>
        <w:tc>
          <w:tcPr>
            <w:tcW w:w="0" w:type="auto"/>
            <w:vAlign w:val="center"/>
            <w:hideMark/>
          </w:tcPr>
          <w:p w14:paraId="0BE11286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 cases with load-balanced web servers, store web session information in Redis so if a server is lost, the session info is not lost, and another web server can pick it up</w:t>
            </w:r>
          </w:p>
        </w:tc>
      </w:tr>
      <w:tr w:rsidR="00952153" w:rsidRPr="00952153" w14:paraId="1023F1F1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072D5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 caching</w:t>
            </w:r>
          </w:p>
        </w:tc>
        <w:tc>
          <w:tcPr>
            <w:tcW w:w="0" w:type="auto"/>
            <w:vAlign w:val="center"/>
            <w:hideMark/>
          </w:tcPr>
          <w:p w14:paraId="69522A0C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 Memcached in front of AWS RDS to cache popular queries to offload work from RDS and return results faster to users</w:t>
            </w:r>
          </w:p>
        </w:tc>
      </w:tr>
      <w:tr w:rsidR="00952153" w:rsidRPr="00952153" w14:paraId="271256F5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6D63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Leaderboards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249B4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 Redis to provide a live </w:t>
            </w:r>
            <w:proofErr w:type="spellStart"/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leaderboard</w:t>
            </w:r>
            <w:proofErr w:type="spellEnd"/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for millions of users of your mobile app</w:t>
            </w:r>
          </w:p>
        </w:tc>
      </w:tr>
      <w:tr w:rsidR="00952153" w:rsidRPr="00952153" w14:paraId="3306B94E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EC34F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Streaming data dashboards</w:t>
            </w:r>
          </w:p>
        </w:tc>
        <w:tc>
          <w:tcPr>
            <w:tcW w:w="0" w:type="auto"/>
            <w:vAlign w:val="center"/>
            <w:hideMark/>
          </w:tcPr>
          <w:p w14:paraId="36B75A0F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Provide a landing spot for streaming sensor data on the factory floor, providing live real-time dashboard displays</w:t>
            </w:r>
          </w:p>
        </w:tc>
      </w:tr>
    </w:tbl>
    <w:p w14:paraId="23FFC698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Exam tip: </w:t>
      </w:r>
      <w:r w:rsidRPr="0095215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the key use cases for </w:t>
      </w:r>
      <w:proofErr w:type="spellStart"/>
      <w:r w:rsidRPr="0095215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are offloading reads from a database and storing the results of computations and session state. Also, remember that </w:t>
      </w:r>
      <w:proofErr w:type="spellStart"/>
      <w:r w:rsidRPr="0095215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is an in-memory database and it’s a managed service (so you can’t run it on EC2).</w:t>
      </w:r>
    </w:p>
    <w:p w14:paraId="26728638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The table below describes the requirements that would determine whether to use the Memcached or Redis engine: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0"/>
        <w:gridCol w:w="2961"/>
      </w:tblGrid>
      <w:tr w:rsidR="00952153" w:rsidRPr="00952153" w14:paraId="2E5DC6F8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3D362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Memcached</w:t>
            </w:r>
          </w:p>
        </w:tc>
        <w:tc>
          <w:tcPr>
            <w:tcW w:w="0" w:type="auto"/>
            <w:vAlign w:val="center"/>
            <w:hideMark/>
          </w:tcPr>
          <w:p w14:paraId="4C21238D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Redis</w:t>
            </w:r>
          </w:p>
        </w:tc>
      </w:tr>
      <w:tr w:rsidR="00952153" w:rsidRPr="00952153" w14:paraId="0C799E7D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6DD67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Simple, no-frills</w:t>
            </w:r>
          </w:p>
        </w:tc>
        <w:tc>
          <w:tcPr>
            <w:tcW w:w="0" w:type="auto"/>
            <w:vAlign w:val="center"/>
            <w:hideMark/>
          </w:tcPr>
          <w:p w14:paraId="428892EE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 need encryption</w:t>
            </w:r>
          </w:p>
        </w:tc>
      </w:tr>
      <w:tr w:rsidR="00952153" w:rsidRPr="00952153" w14:paraId="3993D6E7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1D5B6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 need to elasticity (scale out and in)</w:t>
            </w:r>
          </w:p>
        </w:tc>
        <w:tc>
          <w:tcPr>
            <w:tcW w:w="0" w:type="auto"/>
            <w:vAlign w:val="center"/>
            <w:hideMark/>
          </w:tcPr>
          <w:p w14:paraId="173078B8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 need HIPAA compliance</w:t>
            </w:r>
          </w:p>
        </w:tc>
      </w:tr>
      <w:tr w:rsidR="00952153" w:rsidRPr="00952153" w14:paraId="4AD39F47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2E43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 need to run multiple CPU cores and threads</w:t>
            </w:r>
          </w:p>
        </w:tc>
        <w:tc>
          <w:tcPr>
            <w:tcW w:w="0" w:type="auto"/>
            <w:vAlign w:val="center"/>
            <w:hideMark/>
          </w:tcPr>
          <w:p w14:paraId="0A03B216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Support for clustering</w:t>
            </w:r>
          </w:p>
        </w:tc>
      </w:tr>
      <w:tr w:rsidR="00952153" w:rsidRPr="00952153" w14:paraId="3612AF5E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243DB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 need to cache objects (</w:t>
            </w:r>
            <w:proofErr w:type="gramStart"/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e.g.</w:t>
            </w:r>
            <w:proofErr w:type="gramEnd"/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database queries)</w:t>
            </w:r>
          </w:p>
        </w:tc>
        <w:tc>
          <w:tcPr>
            <w:tcW w:w="0" w:type="auto"/>
            <w:vAlign w:val="center"/>
            <w:hideMark/>
          </w:tcPr>
          <w:p w14:paraId="0D41F2F7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 need complex data types</w:t>
            </w:r>
          </w:p>
        </w:tc>
      </w:tr>
      <w:tr w:rsidR="00952153" w:rsidRPr="00952153" w14:paraId="3C81FFF5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E877D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5006DD3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 need HA (replication</w:t>
            </w:r>
          </w:p>
        </w:tc>
      </w:tr>
      <w:tr w:rsidR="00952153" w:rsidRPr="00952153" w14:paraId="717AB39C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3EB5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5838464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Pub/Sub capability</w:t>
            </w:r>
          </w:p>
        </w:tc>
      </w:tr>
    </w:tbl>
    <w:p w14:paraId="5D29CACC" w14:textId="77777777" w:rsidR="00A72BEF" w:rsidRDefault="00A72BEF" w:rsidP="00952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5798A88" w14:textId="77777777" w:rsidR="00A72BEF" w:rsidRDefault="00A72BE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br w:type="page"/>
      </w:r>
    </w:p>
    <w:p w14:paraId="0B496C39" w14:textId="2755E687" w:rsidR="00952153" w:rsidRPr="00952153" w:rsidRDefault="00952153" w:rsidP="00952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Memcached</w:t>
      </w:r>
    </w:p>
    <w:p w14:paraId="1AC986A0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Simplest model and can run large nodes.</w:t>
      </w:r>
    </w:p>
    <w:p w14:paraId="403E5947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can be scaled in and out and cache objects such as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DBs.</w:t>
      </w:r>
      <w:proofErr w:type="spellEnd"/>
    </w:p>
    <w:p w14:paraId="32F3D8A1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Widely adopted memory object caching system.</w:t>
      </w:r>
    </w:p>
    <w:p w14:paraId="4FCA582D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Multi-threaded.</w:t>
      </w:r>
    </w:p>
    <w:p w14:paraId="20A59F53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Scales out and in, by adding and removing nodes.</w:t>
      </w:r>
    </w:p>
    <w:p w14:paraId="0CDDF8FD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Ideal front-end for data stores (RDS, Dynamo DB etc.).</w:t>
      </w:r>
    </w:p>
    <w:p w14:paraId="3AA5C07A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Use cases:</w:t>
      </w:r>
    </w:p>
    <w:p w14:paraId="03D5D580" w14:textId="77777777" w:rsidR="00952153" w:rsidRPr="00952153" w:rsidRDefault="00952153" w:rsidP="00952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Cache the contents of a DB.</w:t>
      </w:r>
    </w:p>
    <w:p w14:paraId="3D6C466C" w14:textId="77777777" w:rsidR="00952153" w:rsidRPr="00952153" w:rsidRDefault="00952153" w:rsidP="00952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Cache data from dynamically generated web pages.</w:t>
      </w:r>
    </w:p>
    <w:p w14:paraId="7DD67C8A" w14:textId="77777777" w:rsidR="00952153" w:rsidRPr="00952153" w:rsidRDefault="00952153" w:rsidP="00952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Transient session data.</w:t>
      </w:r>
    </w:p>
    <w:p w14:paraId="2874BC23" w14:textId="77777777" w:rsidR="00952153" w:rsidRPr="00952153" w:rsidRDefault="00952153" w:rsidP="00952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High frequency counters for admission control in high volume web apps.</w:t>
      </w:r>
    </w:p>
    <w:p w14:paraId="216243E3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Max 100 nodes per region, 1-20 nodes per cluster (soft limits).</w:t>
      </w:r>
    </w:p>
    <w:p w14:paraId="51D325A5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Can integrate with SNS for node failure/recovery notification.</w:t>
      </w:r>
    </w:p>
    <w:p w14:paraId="2C57FE0A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Supports auto-discovery for nodes added/removed from the cluster.</w:t>
      </w:r>
    </w:p>
    <w:p w14:paraId="46B989F8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Scales out/in (horizontally) by adding/removing nodes.</w:t>
      </w:r>
    </w:p>
    <w:p w14:paraId="56EEBBBF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Scales up/down (vertically) by changing the node family/type.</w:t>
      </w:r>
    </w:p>
    <w:p w14:paraId="1FA56142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Does not support multi-AZ failover or replication.</w:t>
      </w:r>
    </w:p>
    <w:p w14:paraId="2690F6C5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Does not support snapshots.</w:t>
      </w:r>
    </w:p>
    <w:p w14:paraId="2257BC95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place nodes in different AZs.</w:t>
      </w:r>
    </w:p>
    <w:p w14:paraId="1AEA71E1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Memcached each node represents a partition of data and nodes in a cluster can span availability zones:</w:t>
      </w:r>
    </w:p>
    <w:p w14:paraId="2F1F7EBC" w14:textId="6E5F54E7" w:rsidR="00952153" w:rsidRPr="00952153" w:rsidRDefault="00952153" w:rsidP="00952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03BBFB2F" wp14:editId="13E90B33">
            <wp:extent cx="5731510" cy="2943860"/>
            <wp:effectExtent l="0" t="0" r="2540" b="8890"/>
            <wp:docPr id="7" name="Picture 7" descr="ElastiCache Memca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stiCache Memcach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DBDC" w14:textId="77777777" w:rsidR="00A72BEF" w:rsidRDefault="00A72BE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br w:type="page"/>
      </w:r>
    </w:p>
    <w:p w14:paraId="664DBC66" w14:textId="42C453CE" w:rsidR="00952153" w:rsidRPr="00952153" w:rsidRDefault="00952153" w:rsidP="00952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Redis</w:t>
      </w:r>
    </w:p>
    <w:p w14:paraId="4F41878B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Open-source in-memory key-value store.</w:t>
      </w:r>
    </w:p>
    <w:p w14:paraId="1FF9CE51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Supports more complex data structures: sorted sets and lists.</w:t>
      </w:r>
    </w:p>
    <w:p w14:paraId="4D6CC5B4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Data is persistent and it can be used as a datastore.</w:t>
      </w:r>
    </w:p>
    <w:p w14:paraId="60E960C8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Redis is not multi-threaded.</w:t>
      </w:r>
    </w:p>
    <w:p w14:paraId="7432C30D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Scales by adding shards, not nodes.</w:t>
      </w:r>
    </w:p>
    <w:p w14:paraId="5A71C73A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Supports master / slave replication and multi-AZ for cross-AZ redundancy.</w:t>
      </w:r>
    </w:p>
    <w:p w14:paraId="59F4DF80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Supports automatic failover and backup/restore.</w:t>
      </w:r>
    </w:p>
    <w:p w14:paraId="222F0CC4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Redis shard is a subset of the cluster’s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keyspace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, that can include a primary node and zero or more read replicas.</w:t>
      </w:r>
    </w:p>
    <w:p w14:paraId="020977D3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Supports automatic and manual snapshots (S3).</w:t>
      </w:r>
    </w:p>
    <w:p w14:paraId="40468B1B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Backups include cluster data and metadata.</w:t>
      </w:r>
    </w:p>
    <w:p w14:paraId="6D536027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restore your data by creating a new Redis cluster and populating it from a backup.</w:t>
      </w:r>
    </w:p>
    <w:p w14:paraId="329CA4BD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During backup you cannot perform CLI or API operations on the cluster.</w:t>
      </w:r>
    </w:p>
    <w:p w14:paraId="3E68C824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Automated backups are enabled by default (automatically deleted with Redis deletion).</w:t>
      </w:r>
    </w:p>
    <w:p w14:paraId="54D2F2FB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only move snapshots between regions by exporting them from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before moving between regions (can then populate a new cluster with data).</w:t>
      </w:r>
    </w:p>
    <w:p w14:paraId="3BC06239" w14:textId="4132281E" w:rsidR="00952153" w:rsidRPr="00952153" w:rsidRDefault="00952153" w:rsidP="00952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84F2C8" w14:textId="77777777" w:rsidR="00952153" w:rsidRPr="00952153" w:rsidRDefault="00952153" w:rsidP="00952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Clustering mode </w:t>
      </w:r>
      <w:proofErr w:type="gramStart"/>
      <w:r w:rsidRPr="009521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disabled</w:t>
      </w:r>
      <w:proofErr w:type="gramEnd"/>
    </w:p>
    <w:p w14:paraId="2D62C6D6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only have one shard.</w:t>
      </w:r>
    </w:p>
    <w:p w14:paraId="4172D3F6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One shard can have one read/write primary node and 0-5 read only replicas.</w:t>
      </w:r>
    </w:p>
    <w:p w14:paraId="6D3A647F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distribute the replicas over multiple AZs in the same region.</w:t>
      </w:r>
    </w:p>
    <w:p w14:paraId="742E5E0F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Replication from the primary node is asynchronous.</w:t>
      </w:r>
    </w:p>
    <w:p w14:paraId="31DB6474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A Redis cluster with cluster mode disabled is represented in the diagram below:</w:t>
      </w:r>
    </w:p>
    <w:p w14:paraId="48A98B7C" w14:textId="0155A6F2" w:rsidR="00952153" w:rsidRPr="00952153" w:rsidRDefault="00952153" w:rsidP="00952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DD5EFF5" wp14:editId="27FBC8DE">
            <wp:extent cx="5731510" cy="2943860"/>
            <wp:effectExtent l="0" t="0" r="2540" b="8890"/>
            <wp:docPr id="5" name="Picture 5" descr="ElastiCache Redis Cluster Mode Disab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astiCache Redis Cluster Mode Disab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E99E" w14:textId="77777777" w:rsidR="00952153" w:rsidRPr="00952153" w:rsidRDefault="00952153" w:rsidP="00952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Clustering mode </w:t>
      </w:r>
      <w:proofErr w:type="gramStart"/>
      <w:r w:rsidRPr="009521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enabled</w:t>
      </w:r>
      <w:proofErr w:type="gramEnd"/>
    </w:p>
    <w:p w14:paraId="0D071683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Can have up to 15 shards.</w:t>
      </w:r>
    </w:p>
    <w:p w14:paraId="63F75756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Each shard can have one primary node and 0-5 read only replicas.</w:t>
      </w:r>
    </w:p>
    <w:p w14:paraId="22DE5D7A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Taking snapshots can slow down nodes, best to take from the read replicas.</w:t>
      </w:r>
    </w:p>
    <w:p w14:paraId="47B4E5FD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A Redis cluster with cluster mode enabled is represented in the diagram below:</w:t>
      </w:r>
    </w:p>
    <w:p w14:paraId="01E7FE7E" w14:textId="0BE3340A" w:rsidR="00952153" w:rsidRPr="00952153" w:rsidRDefault="00952153" w:rsidP="00952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36381F6" wp14:editId="266500FA">
            <wp:extent cx="5731510" cy="2943860"/>
            <wp:effectExtent l="0" t="0" r="2540" b="8890"/>
            <wp:docPr id="4" name="Picture 4" descr="ElastiCache Redis Cluster Mode Enab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astiCache Redis Cluster Mode Enab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D31B" w14:textId="77777777" w:rsidR="00A72BEF" w:rsidRDefault="00A72BE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br w:type="page"/>
      </w:r>
    </w:p>
    <w:p w14:paraId="3C1AEA9C" w14:textId="3C39CC49" w:rsidR="00952153" w:rsidRPr="00952153" w:rsidRDefault="00952153" w:rsidP="00952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Multi-AZ failover</w:t>
      </w:r>
    </w:p>
    <w:p w14:paraId="6FA73D69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Failures are detected by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DEBD4B6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automatically promotes the replica that has the lowest replica lag.</w:t>
      </w:r>
    </w:p>
    <w:p w14:paraId="5B4C35CA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DNS records remain the same but point to the IP of the new primary.</w:t>
      </w:r>
    </w:p>
    <w:p w14:paraId="15B860F9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Other replicas start to sync with the new primary.</w:t>
      </w:r>
    </w:p>
    <w:p w14:paraId="5D6CFB16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have a fully automated, fault tolerant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-Redis implementation by enabling both cluster mode and multi-AZ failover.</w:t>
      </w:r>
    </w:p>
    <w:p w14:paraId="38E95189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The following table compares the Memcached and Redis engines: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562"/>
        <w:gridCol w:w="2297"/>
        <w:gridCol w:w="2312"/>
      </w:tblGrid>
      <w:tr w:rsidR="00952153" w:rsidRPr="00952153" w14:paraId="33DE6A50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9C6BD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7A35EC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Memcached</w:t>
            </w:r>
          </w:p>
        </w:tc>
        <w:tc>
          <w:tcPr>
            <w:tcW w:w="0" w:type="auto"/>
            <w:vAlign w:val="center"/>
            <w:hideMark/>
          </w:tcPr>
          <w:p w14:paraId="137382D7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Redis (cluster mode disabled)</w:t>
            </w:r>
          </w:p>
        </w:tc>
        <w:tc>
          <w:tcPr>
            <w:tcW w:w="0" w:type="auto"/>
            <w:vAlign w:val="center"/>
            <w:hideMark/>
          </w:tcPr>
          <w:p w14:paraId="516F3F5B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Redis (cluster mode enabled)</w:t>
            </w:r>
          </w:p>
        </w:tc>
      </w:tr>
      <w:tr w:rsidR="00952153" w:rsidRPr="00952153" w14:paraId="1481F8EF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15A3F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 persistence</w:t>
            </w:r>
          </w:p>
        </w:tc>
        <w:tc>
          <w:tcPr>
            <w:tcW w:w="0" w:type="auto"/>
            <w:vAlign w:val="center"/>
            <w:hideMark/>
          </w:tcPr>
          <w:p w14:paraId="27102544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1725747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A8B13C4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</w:tr>
      <w:tr w:rsidR="00952153" w:rsidRPr="00952153" w14:paraId="5B514606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79B2D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14:paraId="4548E996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1935E9F9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14:paraId="445DBE10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Complex</w:t>
            </w:r>
          </w:p>
        </w:tc>
      </w:tr>
      <w:tr w:rsidR="00952153" w:rsidRPr="00952153" w14:paraId="3F444303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848B1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 partitioning</w:t>
            </w:r>
          </w:p>
        </w:tc>
        <w:tc>
          <w:tcPr>
            <w:tcW w:w="0" w:type="auto"/>
            <w:vAlign w:val="center"/>
            <w:hideMark/>
          </w:tcPr>
          <w:p w14:paraId="6B099972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A50A0E0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23891F5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</w:tr>
      <w:tr w:rsidR="00952153" w:rsidRPr="00952153" w14:paraId="7156BE63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BB038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79341DEC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6CCECF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C46C093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</w:tr>
      <w:tr w:rsidR="00952153" w:rsidRPr="00952153" w14:paraId="45CCBE36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2C6E4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 availability (replication)</w:t>
            </w:r>
          </w:p>
        </w:tc>
        <w:tc>
          <w:tcPr>
            <w:tcW w:w="0" w:type="auto"/>
            <w:vAlign w:val="center"/>
            <w:hideMark/>
          </w:tcPr>
          <w:p w14:paraId="5C24D418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BE99090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A5B90BF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</w:tr>
      <w:tr w:rsidR="00952153" w:rsidRPr="00952153" w14:paraId="4C6C6C74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9FAC0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Multi-AZ</w:t>
            </w:r>
          </w:p>
        </w:tc>
        <w:tc>
          <w:tcPr>
            <w:tcW w:w="0" w:type="auto"/>
            <w:vAlign w:val="center"/>
            <w:hideMark/>
          </w:tcPr>
          <w:p w14:paraId="46058F7C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Yes, place nodes in multiple AZs. No failover or replication</w:t>
            </w:r>
          </w:p>
        </w:tc>
        <w:tc>
          <w:tcPr>
            <w:tcW w:w="0" w:type="auto"/>
            <w:vAlign w:val="center"/>
            <w:hideMark/>
          </w:tcPr>
          <w:p w14:paraId="5E5E6BED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Yes, with auto-failover. Uses read replicas (0-5 per </w:t>
            </w:r>
            <w:proofErr w:type="spellStart"/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shard</w:t>
            </w:r>
            <w:proofErr w:type="spellEnd"/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5F41CE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Yes, with auto-failover. Uses read replicas (0-5 per </w:t>
            </w:r>
            <w:proofErr w:type="spellStart"/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shard</w:t>
            </w:r>
            <w:proofErr w:type="spellEnd"/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952153" w:rsidRPr="00952153" w14:paraId="3CDE2F9D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7834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12D54978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 (node type); out (add nodes)</w:t>
            </w:r>
          </w:p>
        </w:tc>
        <w:tc>
          <w:tcPr>
            <w:tcW w:w="0" w:type="auto"/>
            <w:vAlign w:val="center"/>
            <w:hideMark/>
          </w:tcPr>
          <w:p w14:paraId="1B704DB3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Single shard (can add replicas)</w:t>
            </w:r>
          </w:p>
        </w:tc>
        <w:tc>
          <w:tcPr>
            <w:tcW w:w="0" w:type="auto"/>
            <w:vAlign w:val="center"/>
            <w:hideMark/>
          </w:tcPr>
          <w:p w14:paraId="3E617BFB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 shards</w:t>
            </w:r>
          </w:p>
        </w:tc>
      </w:tr>
      <w:tr w:rsidR="00952153" w:rsidRPr="00952153" w14:paraId="6C270495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5754D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Multithreaded</w:t>
            </w:r>
          </w:p>
        </w:tc>
        <w:tc>
          <w:tcPr>
            <w:tcW w:w="0" w:type="auto"/>
            <w:vAlign w:val="center"/>
            <w:hideMark/>
          </w:tcPr>
          <w:p w14:paraId="4201C797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952C3AC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2972D4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</w:tr>
      <w:tr w:rsidR="00952153" w:rsidRPr="00952153" w14:paraId="2C61664A" w14:textId="77777777" w:rsidTr="00952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7B29A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Backup and restore</w:t>
            </w:r>
          </w:p>
        </w:tc>
        <w:tc>
          <w:tcPr>
            <w:tcW w:w="0" w:type="auto"/>
            <w:vAlign w:val="center"/>
            <w:hideMark/>
          </w:tcPr>
          <w:p w14:paraId="66BB9C21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(and no snapshots)</w:t>
            </w:r>
          </w:p>
        </w:tc>
        <w:tc>
          <w:tcPr>
            <w:tcW w:w="0" w:type="auto"/>
            <w:vAlign w:val="center"/>
            <w:hideMark/>
          </w:tcPr>
          <w:p w14:paraId="46618431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Yes, </w:t>
            </w:r>
            <w:proofErr w:type="gramStart"/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automatic</w:t>
            </w:r>
            <w:proofErr w:type="gramEnd"/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manual snapshots</w:t>
            </w:r>
          </w:p>
        </w:tc>
        <w:tc>
          <w:tcPr>
            <w:tcW w:w="0" w:type="auto"/>
            <w:vAlign w:val="center"/>
            <w:hideMark/>
          </w:tcPr>
          <w:p w14:paraId="26191C5A" w14:textId="77777777" w:rsidR="00952153" w:rsidRPr="00952153" w:rsidRDefault="00952153" w:rsidP="00952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Yes, </w:t>
            </w:r>
            <w:proofErr w:type="gramStart"/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automatic</w:t>
            </w:r>
            <w:proofErr w:type="gramEnd"/>
            <w:r w:rsidRPr="009521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manual snapshots</w:t>
            </w:r>
          </w:p>
        </w:tc>
      </w:tr>
    </w:tbl>
    <w:p w14:paraId="365D0935" w14:textId="77777777" w:rsidR="00A72BEF" w:rsidRDefault="00A72BEF" w:rsidP="00952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E852DFA" w14:textId="77777777" w:rsidR="00A72BEF" w:rsidRDefault="00A72BE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br w:type="page"/>
      </w:r>
    </w:p>
    <w:p w14:paraId="2F9DE433" w14:textId="2A37174A" w:rsidR="00952153" w:rsidRPr="00952153" w:rsidRDefault="00952153" w:rsidP="00952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Caching strategies</w:t>
      </w:r>
    </w:p>
    <w:p w14:paraId="57483EA9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are two caching strategies available: Lazy Loading and Write-Through:</w:t>
      </w:r>
    </w:p>
    <w:p w14:paraId="0998B3D6" w14:textId="77777777" w:rsidR="00952153" w:rsidRPr="00952153" w:rsidRDefault="00952153" w:rsidP="00952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Lazy Loading</w:t>
      </w:r>
    </w:p>
    <w:p w14:paraId="4237D56F" w14:textId="77777777" w:rsidR="00952153" w:rsidRPr="00952153" w:rsidRDefault="00952153" w:rsidP="00952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Loads the data into the cache only when necessary (if a cache miss occurs).</w:t>
      </w:r>
    </w:p>
    <w:p w14:paraId="7303E21B" w14:textId="77777777" w:rsidR="00952153" w:rsidRPr="00952153" w:rsidRDefault="00952153" w:rsidP="00952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Lazy loading avoids filling up the cache with data that won’t be requested.</w:t>
      </w:r>
    </w:p>
    <w:p w14:paraId="77061D64" w14:textId="77777777" w:rsidR="00952153" w:rsidRPr="00952153" w:rsidRDefault="00952153" w:rsidP="00952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requested data is in the cache,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returns the data to the application.</w:t>
      </w:r>
    </w:p>
    <w:p w14:paraId="40A281A2" w14:textId="77777777" w:rsidR="00952153" w:rsidRPr="00952153" w:rsidRDefault="00952153" w:rsidP="00952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the data is not in the cache or has expired,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returns a null.</w:t>
      </w:r>
    </w:p>
    <w:p w14:paraId="35540AE1" w14:textId="77777777" w:rsidR="00952153" w:rsidRPr="00952153" w:rsidRDefault="00952153" w:rsidP="00952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The application then fetches the data from the database and writes the data received into the cache so that it is available for next time.</w:t>
      </w:r>
    </w:p>
    <w:p w14:paraId="74322A35" w14:textId="77777777" w:rsidR="00952153" w:rsidRPr="00952153" w:rsidRDefault="00952153" w:rsidP="00952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Data in the cache can become stale if Lazy Loading is implemented without other strategies (such as TTL).</w:t>
      </w:r>
    </w:p>
    <w:p w14:paraId="438A369A" w14:textId="38284263" w:rsidR="00952153" w:rsidRPr="00952153" w:rsidRDefault="00952153" w:rsidP="00952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B7DB327" wp14:editId="23EF8E06">
            <wp:extent cx="5731510" cy="1494155"/>
            <wp:effectExtent l="0" t="0" r="2540" b="0"/>
            <wp:docPr id="3" name="Picture 3" descr="Amazon ElastiCache Lazy 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 ElastiCache Lazy Load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9BD2" w14:textId="77777777" w:rsidR="00952153" w:rsidRPr="00952153" w:rsidRDefault="00952153" w:rsidP="00952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Write Through</w:t>
      </w:r>
    </w:p>
    <w:p w14:paraId="2A2F9404" w14:textId="77777777" w:rsidR="00952153" w:rsidRPr="00952153" w:rsidRDefault="00952153" w:rsidP="00952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When using a write-through strategy, the cache is updated whenever a new write or update is made to the underlying database.</w:t>
      </w:r>
    </w:p>
    <w:p w14:paraId="7E4E374A" w14:textId="77777777" w:rsidR="00952153" w:rsidRPr="00952153" w:rsidRDefault="00952153" w:rsidP="00952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Allows cache data to remain up to date.</w:t>
      </w:r>
    </w:p>
    <w:p w14:paraId="19AC09EC" w14:textId="77777777" w:rsidR="00952153" w:rsidRPr="00952153" w:rsidRDefault="00952153" w:rsidP="00952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can add wait time to write operations in your application.</w:t>
      </w:r>
    </w:p>
    <w:p w14:paraId="780555E8" w14:textId="77777777" w:rsidR="00952153" w:rsidRPr="00952153" w:rsidRDefault="00952153" w:rsidP="00952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Without a TTL you can end up with a lot of cached data that is never read.</w:t>
      </w:r>
    </w:p>
    <w:p w14:paraId="7FBDA7CE" w14:textId="3E12622D" w:rsidR="00952153" w:rsidRPr="00952153" w:rsidRDefault="00952153" w:rsidP="00952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04EB184" wp14:editId="348DC6DA">
            <wp:extent cx="5731510" cy="2188210"/>
            <wp:effectExtent l="0" t="0" r="2540" b="2540"/>
            <wp:docPr id="2" name="Picture 2" descr="Amazon ElastiCache Write-Through C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mazon ElastiCache Write-Through Cach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5F89" w14:textId="77777777" w:rsidR="00A72BEF" w:rsidRDefault="00A72BE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br w:type="page"/>
      </w:r>
    </w:p>
    <w:p w14:paraId="29DB73DC" w14:textId="76419D38" w:rsidR="00952153" w:rsidRPr="00952153" w:rsidRDefault="00952153" w:rsidP="00952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Dealing with stale data – Time to Live (TTL)</w:t>
      </w:r>
    </w:p>
    <w:p w14:paraId="62F899A9" w14:textId="77777777" w:rsidR="00952153" w:rsidRPr="00952153" w:rsidRDefault="00952153" w:rsidP="009521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The drawbacks of lazy loading and write through techniques can be mitigated by a TTL.</w:t>
      </w:r>
    </w:p>
    <w:p w14:paraId="762BC0F5" w14:textId="77777777" w:rsidR="00952153" w:rsidRPr="00952153" w:rsidRDefault="00952153" w:rsidP="009521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The TTL specifies the number of seconds until the key (data) expires to avoid keeping stale data in the cache.</w:t>
      </w:r>
    </w:p>
    <w:p w14:paraId="07966BAC" w14:textId="77777777" w:rsidR="00952153" w:rsidRPr="00952153" w:rsidRDefault="00952153" w:rsidP="009521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When reading an expired key, the application checks the value in the underlying database.</w:t>
      </w:r>
    </w:p>
    <w:p w14:paraId="30AD51EB" w14:textId="77777777" w:rsidR="00952153" w:rsidRPr="00952153" w:rsidRDefault="00952153" w:rsidP="009521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Lazy Loading treats an expired key as a cache miss and causes the application to retrieve the data from the database and subsequently write the data into the cache with a new TTL.</w:t>
      </w:r>
    </w:p>
    <w:p w14:paraId="042C7333" w14:textId="77777777" w:rsidR="00952153" w:rsidRPr="00952153" w:rsidRDefault="00952153" w:rsidP="009521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Depending on the frequency with which data changes this strategy may not eliminate stale data – but helps to avoid it.</w:t>
      </w:r>
    </w:p>
    <w:p w14:paraId="384C224D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Exam tip:</w:t>
      </w:r>
      <w:r w:rsidRPr="0095215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 Compared to DynamoDB Accelerator (DAX) remember that DAX is optimized for </w:t>
      </w:r>
      <w:proofErr w:type="spellStart"/>
      <w:r w:rsidRPr="0095215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DymamoDB</w:t>
      </w:r>
      <w:proofErr w:type="spellEnd"/>
      <w:r w:rsidRPr="0095215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specifically and only supports the write-through caching strategy (does not use lazy loading).</w:t>
      </w:r>
    </w:p>
    <w:p w14:paraId="5BCCB558" w14:textId="77777777" w:rsidR="00952153" w:rsidRPr="00952153" w:rsidRDefault="00952153" w:rsidP="00952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Monitoring and Reporting</w:t>
      </w:r>
    </w:p>
    <w:p w14:paraId="5755D4D9" w14:textId="77777777" w:rsidR="00952153" w:rsidRPr="00952153" w:rsidRDefault="00952153" w:rsidP="00952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Memcached Metrics</w:t>
      </w:r>
    </w:p>
    <w:p w14:paraId="12D3678B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The following </w:t>
      </w:r>
      <w:hyperlink r:id="rId10" w:history="1">
        <w:r w:rsidRPr="0095215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CloudWatch</w:t>
        </w:r>
      </w:hyperlink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metrics offer good insight into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Memcached performance:</w:t>
      </w:r>
    </w:p>
    <w:p w14:paraId="533809C0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CPUUtilization</w:t>
      </w:r>
      <w:proofErr w:type="spellEnd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–</w:t>
      </w: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 This is a host-level metric reported as a percent. Because Memcached is multi-threaded, this metric can be as high as 90%. If you exceed this threshold, scale your cache cluster up by using a larger cache node type, or scale out by adding more cache nodes.</w:t>
      </w:r>
    </w:p>
    <w:p w14:paraId="27DAE4D1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SwapUsage</w:t>
      </w:r>
      <w:proofErr w:type="spellEnd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–</w:t>
      </w: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This is a host-level metric reported in bytes. This metric should not exceed 50 MB. If it does, we recommend that you increase the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ConnectionOverhead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parameter value.</w:t>
      </w:r>
    </w:p>
    <w:p w14:paraId="1388E624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Evictions –</w:t>
      </w: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 This is a cache engine metric. If you exceed your chosen threshold, scale your cluster up by using a larger node type, or scale out by adding more nodes.</w:t>
      </w:r>
    </w:p>
    <w:p w14:paraId="05F1C01C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CurrConnections</w:t>
      </w:r>
      <w:proofErr w:type="spellEnd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–</w:t>
      </w: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This is a cache engine metric. An increasing number of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CurrConnections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might indicate a problem with your application; you will need to investigate the application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address this issue.</w:t>
      </w:r>
    </w:p>
    <w:p w14:paraId="26639B29" w14:textId="77777777" w:rsidR="00952153" w:rsidRPr="00952153" w:rsidRDefault="00952153" w:rsidP="00952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Redis Metrics</w:t>
      </w:r>
    </w:p>
    <w:p w14:paraId="56443515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following CloudWatch metrics offer good insight into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Redis performance:</w:t>
      </w:r>
    </w:p>
    <w:p w14:paraId="11B54185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EngineCPUUtilization</w:t>
      </w:r>
      <w:proofErr w:type="spellEnd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–</w:t>
      </w: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Provides CPU utilization of the Redis engine thread. Since Redis is single threaded, you can use this metric to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load of the Redis process itself.</w:t>
      </w:r>
    </w:p>
    <w:p w14:paraId="719F4B74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MemoryFragmentationRatio</w:t>
      </w:r>
      <w:proofErr w:type="spellEnd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–</w:t>
      </w: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Indicates the efficiency in the allocation of memory of the Redis engine. Certain threshold will signify different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behaviors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. The recommended value is to have fragmentation above 1.0.</w:t>
      </w:r>
    </w:p>
    <w:p w14:paraId="071E8D91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CacheHits</w:t>
      </w:r>
      <w:proofErr w:type="spellEnd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–</w:t>
      </w: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 The number of successful read-only key lookups in the main dictionary.</w:t>
      </w:r>
    </w:p>
    <w:p w14:paraId="3A29A0DC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CacheMisses</w:t>
      </w:r>
      <w:proofErr w:type="spellEnd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–</w:t>
      </w: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 The number of unsuccessful read-only key lookups in the main dictionary.</w:t>
      </w:r>
    </w:p>
    <w:p w14:paraId="6A0CDFB3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CacheHitRate</w:t>
      </w:r>
      <w:proofErr w:type="spellEnd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–</w:t>
      </w: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 Indicates the usage efficiency of the Redis instance. If the cache ratio is lower than ~0.8, it means that a significant number of keys are evicted, expired, or do not exist.</w:t>
      </w:r>
    </w:p>
    <w:p w14:paraId="0AEED6AF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CurrConnections</w:t>
      </w:r>
      <w:proofErr w:type="spellEnd"/>
      <w:r w:rsidRPr="009521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–</w:t>
      </w: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The number of client connections, excluding connections from read replicas.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two to four of the connections to monitor the cluster in each case.</w:t>
      </w:r>
    </w:p>
    <w:p w14:paraId="07AEA655" w14:textId="77777777" w:rsidR="00952153" w:rsidRPr="00952153" w:rsidRDefault="00952153" w:rsidP="00952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Logging and Auditing</w:t>
      </w:r>
    </w:p>
    <w:p w14:paraId="522FCB8B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 Amazon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actions are logged by AWS CloudTrail.</w:t>
      </w:r>
    </w:p>
    <w:p w14:paraId="0EA063F9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Every event or log entry contains information about who generated the request. The identity information helps you determine the following:</w:t>
      </w:r>
    </w:p>
    <w:p w14:paraId="3A27FE15" w14:textId="77777777" w:rsidR="00952153" w:rsidRPr="00952153" w:rsidRDefault="00952153" w:rsidP="009521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Whether the request was made with root or IAM user credentials.</w:t>
      </w:r>
    </w:p>
    <w:p w14:paraId="2B4B2F11" w14:textId="77777777" w:rsidR="00952153" w:rsidRPr="00952153" w:rsidRDefault="00952153" w:rsidP="009521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Whether the request was made with temporary security credentials for a role or federated user.</w:t>
      </w:r>
    </w:p>
    <w:p w14:paraId="7E5964EE" w14:textId="77777777" w:rsidR="00952153" w:rsidRPr="00952153" w:rsidRDefault="00952153" w:rsidP="009521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Whether the request was made by another AWS service.</w:t>
      </w:r>
    </w:p>
    <w:p w14:paraId="468202C9" w14:textId="77777777" w:rsidR="00952153" w:rsidRPr="00952153" w:rsidRDefault="00952153" w:rsidP="00952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Authorization and Access Control</w:t>
      </w:r>
    </w:p>
    <w:p w14:paraId="04B1AA78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Access to Amazon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requires credentials that AWS can use to authenticate your requests. Those credentials must have permissions to access AWS resources, such as an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cache cluster or an Amazon Elastic Compute Cloud (Amazon EC2) instance.</w:t>
      </w:r>
    </w:p>
    <w:p w14:paraId="2EE58214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use </w:t>
      </w:r>
      <w:hyperlink r:id="rId11" w:history="1">
        <w:r w:rsidRPr="0095215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identity-based policies</w:t>
        </w:r>
      </w:hyperlink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with Amazon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provide the necessary access.</w:t>
      </w:r>
    </w:p>
    <w:p w14:paraId="35BC13DB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use </w:t>
      </w:r>
      <w:hyperlink r:id="rId12" w:history="1">
        <w:r w:rsidRPr="0095215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Redis Auth</w:t>
        </w:r>
      </w:hyperlink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to require a token with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Redis.</w:t>
      </w:r>
    </w:p>
    <w:p w14:paraId="0B528331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Redis authentication tokens enable Redis to require a token (password) before allowing clients to run commands, thereby improving data security.</w:t>
      </w:r>
    </w:p>
    <w:p w14:paraId="2C87296B" w14:textId="77777777" w:rsidR="00A72BEF" w:rsidRDefault="00A72BE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br w:type="page"/>
      </w:r>
    </w:p>
    <w:p w14:paraId="7602D527" w14:textId="10D0923F" w:rsidR="00952153" w:rsidRPr="00952153" w:rsidRDefault="00952153" w:rsidP="00952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5215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Charges</w:t>
      </w:r>
    </w:p>
    <w:p w14:paraId="65B82E94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Pricing is per Node-hour consumed for each Node Type.</w:t>
      </w:r>
    </w:p>
    <w:p w14:paraId="65DFD5E1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Partial Node-hours consumed are billed as full hours.</w:t>
      </w:r>
    </w:p>
    <w:p w14:paraId="571D0B14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is no charge for data transfer between Amazon EC2 and Amazon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within the same Availability Zone.</w:t>
      </w:r>
    </w:p>
    <w:p w14:paraId="103EDF27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High Availability for </w:t>
      </w:r>
      <w:proofErr w:type="spellStart"/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ElastiCache</w:t>
      </w:r>
      <w:proofErr w:type="spellEnd"/>
    </w:p>
    <w:p w14:paraId="57038953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Memcached:</w:t>
      </w:r>
    </w:p>
    <w:p w14:paraId="3DB80ACC" w14:textId="77777777" w:rsidR="00952153" w:rsidRPr="00952153" w:rsidRDefault="00952153" w:rsidP="009521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Because Memcached does not support replication, a node failure will result in data loss.</w:t>
      </w:r>
    </w:p>
    <w:p w14:paraId="5882FF30" w14:textId="77777777" w:rsidR="00952153" w:rsidRPr="00952153" w:rsidRDefault="00952153" w:rsidP="009521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Use multiple nodes to minimize data loss on node failure.</w:t>
      </w:r>
    </w:p>
    <w:p w14:paraId="3484AE6D" w14:textId="77777777" w:rsidR="00952153" w:rsidRPr="00952153" w:rsidRDefault="00952153" w:rsidP="009521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Launch multiple nodes across available AZs to minimize data loss on AZ failure.</w:t>
      </w:r>
    </w:p>
    <w:p w14:paraId="61246B34" w14:textId="77777777" w:rsidR="00952153" w:rsidRPr="00952153" w:rsidRDefault="00952153" w:rsidP="00952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Redis:</w:t>
      </w:r>
    </w:p>
    <w:p w14:paraId="4D31A167" w14:textId="77777777" w:rsidR="00952153" w:rsidRPr="00952153" w:rsidRDefault="00952153" w:rsidP="009521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Use multiple nodes in each shard and distribute the nodes across multiple AZs.</w:t>
      </w:r>
    </w:p>
    <w:p w14:paraId="0409BB65" w14:textId="77777777" w:rsidR="00952153" w:rsidRPr="00952153" w:rsidRDefault="00952153" w:rsidP="009521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 Multi-AZ on the replication group to permit automatic failover if the primary nodes fail.</w:t>
      </w:r>
    </w:p>
    <w:p w14:paraId="0466D668" w14:textId="77777777" w:rsidR="00952153" w:rsidRPr="00952153" w:rsidRDefault="00952153" w:rsidP="009521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2153">
        <w:rPr>
          <w:rFonts w:ascii="Times New Roman" w:eastAsia="Times New Roman" w:hAnsi="Times New Roman" w:cs="Times New Roman"/>
          <w:sz w:val="24"/>
          <w:szCs w:val="24"/>
          <w:lang w:eastAsia="en-GB"/>
        </w:rPr>
        <w:t>Schedule regular backups of your Redis cluster.</w:t>
      </w:r>
    </w:p>
    <w:p w14:paraId="254EF15B" w14:textId="63642C55" w:rsidR="00B80A16" w:rsidRDefault="004F6482">
      <w:hyperlink r:id="rId13" w:history="1">
        <w:r w:rsidRPr="00205A5D">
          <w:rPr>
            <w:rStyle w:val="Hyperlink"/>
          </w:rPr>
          <w:t>https://digitalcloud.training/aws-resource-access-manager/</w:t>
        </w:r>
      </w:hyperlink>
    </w:p>
    <w:p w14:paraId="1B22D3B6" w14:textId="283ACC62" w:rsidR="004F6482" w:rsidRDefault="004F6482">
      <w:hyperlink r:id="rId14" w:history="1">
        <w:r w:rsidRPr="00205A5D">
          <w:rPr>
            <w:rStyle w:val="Hyperlink"/>
          </w:rPr>
          <w:t>https://digitalcloud.training/amazon-rds/</w:t>
        </w:r>
      </w:hyperlink>
    </w:p>
    <w:p w14:paraId="73DB9AAE" w14:textId="4E505313" w:rsidR="004F6482" w:rsidRDefault="004F6482">
      <w:hyperlink r:id="rId15" w:history="1">
        <w:r w:rsidRPr="00205A5D">
          <w:rPr>
            <w:rStyle w:val="Hyperlink"/>
          </w:rPr>
          <w:t>https://digitalcloud.training/amazon-emr/</w:t>
        </w:r>
      </w:hyperlink>
    </w:p>
    <w:p w14:paraId="5294DC5B" w14:textId="77777777" w:rsidR="004F6482" w:rsidRDefault="004F6482"/>
    <w:sectPr w:rsidR="004F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10D"/>
    <w:multiLevelType w:val="multilevel"/>
    <w:tmpl w:val="F7A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262B"/>
    <w:multiLevelType w:val="multilevel"/>
    <w:tmpl w:val="0E92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661EF"/>
    <w:multiLevelType w:val="multilevel"/>
    <w:tmpl w:val="ACD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844EA"/>
    <w:multiLevelType w:val="multilevel"/>
    <w:tmpl w:val="F4A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56E4B"/>
    <w:multiLevelType w:val="multilevel"/>
    <w:tmpl w:val="0ECA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925E2"/>
    <w:multiLevelType w:val="multilevel"/>
    <w:tmpl w:val="00D4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90B85"/>
    <w:multiLevelType w:val="multilevel"/>
    <w:tmpl w:val="27C8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53ECD"/>
    <w:multiLevelType w:val="multilevel"/>
    <w:tmpl w:val="08A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144685">
    <w:abstractNumId w:val="1"/>
  </w:num>
  <w:num w:numId="2" w16cid:durableId="859392243">
    <w:abstractNumId w:val="7"/>
  </w:num>
  <w:num w:numId="3" w16cid:durableId="1370187094">
    <w:abstractNumId w:val="4"/>
  </w:num>
  <w:num w:numId="4" w16cid:durableId="1550603736">
    <w:abstractNumId w:val="6"/>
  </w:num>
  <w:num w:numId="5" w16cid:durableId="2013530539">
    <w:abstractNumId w:val="5"/>
  </w:num>
  <w:num w:numId="6" w16cid:durableId="402139899">
    <w:abstractNumId w:val="2"/>
  </w:num>
  <w:num w:numId="7" w16cid:durableId="457913425">
    <w:abstractNumId w:val="0"/>
  </w:num>
  <w:num w:numId="8" w16cid:durableId="1336953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53"/>
    <w:rsid w:val="004F6482"/>
    <w:rsid w:val="00952153"/>
    <w:rsid w:val="00A72BEF"/>
    <w:rsid w:val="00B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775A"/>
  <w15:chartTrackingRefBased/>
  <w15:docId w15:val="{FDA238D6-CF5C-45F8-9735-475AB265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521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1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521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52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52153"/>
    <w:rPr>
      <w:b/>
      <w:bCs/>
    </w:rPr>
  </w:style>
  <w:style w:type="character" w:styleId="Emphasis">
    <w:name w:val="Emphasis"/>
    <w:basedOn w:val="DefaultParagraphFont"/>
    <w:uiPriority w:val="20"/>
    <w:qFormat/>
    <w:rsid w:val="0095215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52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F6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9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digitalcloud.training/aws-resource-access-manag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ocs.aws.amazon.com/AmazonElastiCache/latest/red-ug/aut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aws.amazon.com/AmazonElastiCache/latest/red-ug/IAM.IdentityBasedPolicies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igitalcloud.training/amazon-emr/" TargetMode="External"/><Relationship Id="rId10" Type="http://schemas.openxmlformats.org/officeDocument/2006/relationships/hyperlink" Target="https://digitalcloud.training/amazon-cloudwat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igitalcloud.training/amazon-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2051</Words>
  <Characters>11697</Characters>
  <Application>Microsoft Office Word</Application>
  <DocSecurity>0</DocSecurity>
  <Lines>97</Lines>
  <Paragraphs>27</Paragraphs>
  <ScaleCrop>false</ScaleCrop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Healy</dc:creator>
  <cp:keywords/>
  <dc:description/>
  <cp:lastModifiedBy>Vincent Healy</cp:lastModifiedBy>
  <cp:revision>3</cp:revision>
  <dcterms:created xsi:type="dcterms:W3CDTF">2023-07-21T13:00:00Z</dcterms:created>
  <dcterms:modified xsi:type="dcterms:W3CDTF">2023-07-21T13:10:00Z</dcterms:modified>
</cp:coreProperties>
</file>