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B2D0B" w14:textId="77777777" w:rsidR="00784820" w:rsidRPr="00784820" w:rsidRDefault="00784820" w:rsidP="00784820">
      <w:pPr>
        <w:rPr>
          <w:b/>
          <w:bCs/>
        </w:rPr>
      </w:pPr>
      <w:r w:rsidRPr="00784820">
        <w:rPr>
          <w:rFonts w:ascii="Segoe UI Emoji" w:hAnsi="Segoe UI Emoji" w:cs="Segoe UI Emoji"/>
          <w:b/>
          <w:bCs/>
        </w:rPr>
        <w:t>⚖️</w:t>
      </w:r>
      <w:r w:rsidRPr="00784820">
        <w:rPr>
          <w:b/>
          <w:bCs/>
        </w:rPr>
        <w:t xml:space="preserve"> ANAT1012 / ANAT1019 — NEURO EXAM FRAMEWORK (</w:t>
      </w:r>
      <w:proofErr w:type="spellStart"/>
      <w:r w:rsidRPr="00784820">
        <w:rPr>
          <w:b/>
          <w:bCs/>
        </w:rPr>
        <w:t>INSERA</w:t>
      </w:r>
      <w:proofErr w:type="spellEnd"/>
      <w:r w:rsidRPr="00784820">
        <w:rPr>
          <w:b/>
          <w:bCs/>
        </w:rPr>
        <w:t>)</w:t>
      </w:r>
    </w:p>
    <w:p w14:paraId="0E8C00ED" w14:textId="77777777" w:rsidR="00784820" w:rsidRPr="00784820" w:rsidRDefault="00784820" w:rsidP="00784820">
      <w:pPr>
        <w:rPr>
          <w:b/>
          <w:bCs/>
        </w:rPr>
      </w:pPr>
      <w:r w:rsidRPr="00784820">
        <w:rPr>
          <w:b/>
          <w:bCs/>
        </w:rPr>
        <w:t>(Provisional 2024 Reference  →  to be updated 2025)</w:t>
      </w:r>
    </w:p>
    <w:p w14:paraId="2C0C3660" w14:textId="77777777" w:rsidR="00784820" w:rsidRPr="00784820" w:rsidRDefault="00784820" w:rsidP="00784820">
      <w:pPr>
        <w:rPr>
          <w:b/>
          <w:bCs/>
        </w:rPr>
      </w:pPr>
      <w:r w:rsidRPr="00784820">
        <w:rPr>
          <w:b/>
          <w:bCs/>
        </w:rPr>
        <w:t>Version Lineage: M1 Anchors (</w:t>
      </w:r>
      <w:proofErr w:type="spellStart"/>
      <w:r w:rsidRPr="00784820">
        <w:rPr>
          <w:b/>
          <w:bCs/>
        </w:rPr>
        <w:t>ECP</w:t>
      </w:r>
      <w:proofErr w:type="spellEnd"/>
      <w:r w:rsidRPr="00784820">
        <w:rPr>
          <w:b/>
          <w:bCs/>
        </w:rPr>
        <w:t xml:space="preserve"> LO4–LO9)  →  M3 Framework (Exam Logic)</w:t>
      </w:r>
    </w:p>
    <w:p w14:paraId="6B8ED624" w14:textId="77777777" w:rsidR="00784820" w:rsidRPr="00784820" w:rsidRDefault="00784820" w:rsidP="00784820">
      <w:pPr>
        <w:rPr>
          <w:b/>
          <w:bCs/>
        </w:rPr>
      </w:pPr>
    </w:p>
    <w:p w14:paraId="61BA180A" w14:textId="77777777" w:rsidR="00784820" w:rsidRPr="00784820" w:rsidRDefault="00784820" w:rsidP="00784820">
      <w:pPr>
        <w:rPr>
          <w:b/>
          <w:bCs/>
        </w:rPr>
      </w:pPr>
      <w:r w:rsidRPr="00784820">
        <w:rPr>
          <w:b/>
          <w:bCs/>
        </w:rPr>
        <w:t>Purpose:</w:t>
      </w:r>
    </w:p>
    <w:p w14:paraId="3B39264D" w14:textId="77777777" w:rsidR="00784820" w:rsidRPr="00784820" w:rsidRDefault="00784820" w:rsidP="00784820">
      <w:pPr>
        <w:rPr>
          <w:b/>
          <w:bCs/>
        </w:rPr>
      </w:pPr>
      <w:r w:rsidRPr="00784820">
        <w:rPr>
          <w:b/>
          <w:bCs/>
        </w:rPr>
        <w:t xml:space="preserve">Provide operational reference for Tracey’s </w:t>
      </w:r>
      <w:proofErr w:type="spellStart"/>
      <w:r w:rsidRPr="00784820">
        <w:rPr>
          <w:b/>
          <w:bCs/>
        </w:rPr>
        <w:t>Inspera</w:t>
      </w:r>
      <w:proofErr w:type="spellEnd"/>
      <w:r w:rsidRPr="00784820">
        <w:rPr>
          <w:b/>
          <w:bCs/>
        </w:rPr>
        <w:t xml:space="preserve"> exam psychology, qualifier order,</w:t>
      </w:r>
    </w:p>
    <w:p w14:paraId="10E03F21" w14:textId="77777777" w:rsidR="00784820" w:rsidRDefault="00784820" w:rsidP="00784820">
      <w:pPr>
        <w:rPr>
          <w:b/>
          <w:bCs/>
        </w:rPr>
      </w:pPr>
      <w:r w:rsidRPr="00784820">
        <w:rPr>
          <w:b/>
          <w:bCs/>
        </w:rPr>
        <w:t xml:space="preserve">and </w:t>
      </w:r>
      <w:proofErr w:type="spellStart"/>
      <w:r w:rsidRPr="00784820">
        <w:rPr>
          <w:b/>
          <w:bCs/>
        </w:rPr>
        <w:t>SAQ</w:t>
      </w:r>
      <w:proofErr w:type="spellEnd"/>
      <w:r w:rsidRPr="00784820">
        <w:rPr>
          <w:b/>
          <w:bCs/>
        </w:rPr>
        <w:t xml:space="preserve"> structure.  Used to predict question phrasing and audit answer logic.</w:t>
      </w:r>
    </w:p>
    <w:p w14:paraId="4BA36EE7" w14:textId="622DC4B5" w:rsidR="00121D17" w:rsidRPr="00121D17" w:rsidRDefault="00121D17" w:rsidP="00784820">
      <w:r w:rsidRPr="00121D17">
        <w:rPr>
          <w:b/>
          <w:bCs/>
        </w:rPr>
        <w:t xml:space="preserve">Tracey_Nuances.docx </w:t>
      </w:r>
      <w:r w:rsidR="00000000">
        <w:pict w14:anchorId="20ABA3B8">
          <v:rect id="_x0000_i1025" style="width:0;height:1.5pt" o:hralign="center" o:hrstd="t" o:hr="t" fillcolor="#a0a0a0" stroked="f"/>
        </w:pict>
      </w:r>
    </w:p>
    <w:p w14:paraId="57E278C5" w14:textId="60AE0B7C" w:rsidR="00121D17" w:rsidRPr="0081473E" w:rsidRDefault="00121D17" w:rsidP="00121D17">
      <w:pPr>
        <w:rPr>
          <w:b/>
          <w:bCs/>
          <w:u w:val="single"/>
        </w:rPr>
      </w:pPr>
      <w:r w:rsidRPr="00121D17">
        <w:rPr>
          <w:rFonts w:ascii="Segoe UI Emoji" w:hAnsi="Segoe UI Emoji" w:cs="Segoe UI Emoji"/>
          <w:b/>
          <w:bCs/>
        </w:rPr>
        <w:t>🧠</w:t>
      </w:r>
      <w:r w:rsidRPr="0081473E">
        <w:rPr>
          <w:b/>
          <w:bCs/>
          <w:u w:val="single"/>
        </w:rPr>
        <w:t xml:space="preserve"> Core Psychology (Neuro flavour)</w:t>
      </w:r>
      <w:r w:rsidR="0081473E" w:rsidRPr="0081473E">
        <w:rPr>
          <w:b/>
          <w:bCs/>
          <w:u w:val="single"/>
        </w:rPr>
        <w:t xml:space="preserve"> Examples only</w:t>
      </w:r>
    </w:p>
    <w:p w14:paraId="26400A24" w14:textId="77777777" w:rsidR="00121D17" w:rsidRPr="00121D17" w:rsidRDefault="00121D17" w:rsidP="00121D17">
      <w:pPr>
        <w:numPr>
          <w:ilvl w:val="0"/>
          <w:numId w:val="16"/>
        </w:numPr>
      </w:pPr>
      <w:r w:rsidRPr="00121D17">
        <w:rPr>
          <w:rFonts w:ascii="Segoe UI Emoji" w:hAnsi="Segoe UI Emoji" w:cs="Segoe UI Emoji"/>
        </w:rPr>
        <w:t>🧠</w:t>
      </w:r>
      <w:r w:rsidRPr="00121D17">
        <w:t xml:space="preserve"> </w:t>
      </w:r>
      <w:r w:rsidRPr="00121D17">
        <w:rPr>
          <w:b/>
          <w:bCs/>
        </w:rPr>
        <w:t>Riddle-first:</w:t>
      </w:r>
      <w:r w:rsidRPr="00121D17">
        <w:t xml:space="preserve"> what’s </w:t>
      </w:r>
      <w:r w:rsidRPr="00121D17">
        <w:rPr>
          <w:i/>
          <w:iCs/>
        </w:rPr>
        <w:t>shown</w:t>
      </w:r>
      <w:r w:rsidRPr="00121D17">
        <w:t xml:space="preserve"> ≠ what’s </w:t>
      </w:r>
      <w:r w:rsidRPr="00121D17">
        <w:rPr>
          <w:i/>
          <w:iCs/>
        </w:rPr>
        <w:t>asked.</w:t>
      </w:r>
      <w:r w:rsidRPr="00121D17">
        <w:br/>
        <w:t xml:space="preserve">→ She </w:t>
      </w:r>
      <w:proofErr w:type="gramStart"/>
      <w:r w:rsidRPr="00121D17">
        <w:t>tests</w:t>
      </w:r>
      <w:proofErr w:type="gramEnd"/>
      <w:r w:rsidRPr="00121D17">
        <w:t xml:space="preserve"> </w:t>
      </w:r>
      <w:r w:rsidRPr="00121D17">
        <w:rPr>
          <w:i/>
          <w:iCs/>
        </w:rPr>
        <w:t>role / site / side / decussation / territory</w:t>
      </w:r>
      <w:r w:rsidRPr="00121D17">
        <w:t>, not the label itself.</w:t>
      </w:r>
    </w:p>
    <w:p w14:paraId="01D1C220" w14:textId="77777777" w:rsidR="00121D17" w:rsidRPr="00121D17" w:rsidRDefault="00121D17" w:rsidP="00121D17">
      <w:pPr>
        <w:numPr>
          <w:ilvl w:val="0"/>
          <w:numId w:val="16"/>
        </w:numPr>
      </w:pPr>
      <w:r w:rsidRPr="00121D17">
        <w:rPr>
          <w:rFonts w:ascii="Segoe UI Emoji" w:hAnsi="Segoe UI Emoji" w:cs="Segoe UI Emoji"/>
        </w:rPr>
        <w:t>🕵️</w:t>
      </w:r>
      <w:r w:rsidRPr="00121D17">
        <w:t xml:space="preserve"> </w:t>
      </w:r>
      <w:r w:rsidRPr="00121D17">
        <w:rPr>
          <w:b/>
          <w:bCs/>
        </w:rPr>
        <w:t>Qualifier logic:</w:t>
      </w:r>
      <w:r w:rsidRPr="00121D17">
        <w:t xml:space="preserve"> primary / most / level / side / “at X nucleus” / “after decussation” / “vascular territory” → these single words </w:t>
      </w:r>
      <w:r w:rsidRPr="00121D17">
        <w:rPr>
          <w:b/>
          <w:bCs/>
        </w:rPr>
        <w:t>flip the correct answer.</w:t>
      </w:r>
    </w:p>
    <w:p w14:paraId="6710FE32" w14:textId="77777777" w:rsidR="00121D17" w:rsidRPr="00121D17" w:rsidRDefault="00121D17" w:rsidP="00121D17">
      <w:pPr>
        <w:numPr>
          <w:ilvl w:val="0"/>
          <w:numId w:val="16"/>
        </w:numPr>
      </w:pPr>
      <w:r w:rsidRPr="00121D17">
        <w:rPr>
          <w:rFonts w:ascii="Segoe UI Emoji" w:hAnsi="Segoe UI Emoji" w:cs="Segoe UI Emoji"/>
        </w:rPr>
        <w:t>🧭</w:t>
      </w:r>
      <w:r w:rsidRPr="00121D17">
        <w:t xml:space="preserve"> </w:t>
      </w:r>
      <w:r w:rsidRPr="00121D17">
        <w:rPr>
          <w:b/>
          <w:bCs/>
        </w:rPr>
        <w:t>Orient-before-answer:</w:t>
      </w:r>
      <w:r w:rsidRPr="00121D17">
        <w:br/>
        <w:t>Level → Side → Modality → Decussation → Territory → Structure.</w:t>
      </w:r>
      <w:r w:rsidRPr="00121D17">
        <w:br/>
      </w:r>
      <w:r w:rsidRPr="00121D17">
        <w:rPr>
          <w:i/>
          <w:iCs/>
        </w:rPr>
        <w:t>(Always identify the level first, then build the phrase.)</w:t>
      </w:r>
    </w:p>
    <w:p w14:paraId="11F4A354" w14:textId="77777777" w:rsidR="00121D17" w:rsidRPr="00121D17" w:rsidRDefault="00121D17" w:rsidP="00121D17">
      <w:pPr>
        <w:numPr>
          <w:ilvl w:val="0"/>
          <w:numId w:val="16"/>
        </w:numPr>
      </w:pPr>
      <w:r w:rsidRPr="00121D17">
        <w:rPr>
          <w:rFonts w:ascii="Segoe UI Emoji" w:hAnsi="Segoe UI Emoji" w:cs="Segoe UI Emoji"/>
        </w:rPr>
        <w:t>🟧</w:t>
      </w:r>
      <w:r w:rsidRPr="00121D17">
        <w:t xml:space="preserve"> </w:t>
      </w:r>
      <w:r w:rsidRPr="00121D17">
        <w:rPr>
          <w:b/>
          <w:bCs/>
        </w:rPr>
        <w:t>Tutorials = phrasing rehearsal:</w:t>
      </w:r>
      <w:r w:rsidRPr="00121D17">
        <w:t xml:space="preserve"> she listens for </w:t>
      </w:r>
      <w:r w:rsidRPr="00121D17">
        <w:rPr>
          <w:i/>
          <w:iCs/>
        </w:rPr>
        <w:t>concise + exact</w:t>
      </w:r>
      <w:r w:rsidRPr="00121D17">
        <w:t xml:space="preserve"> wording; vague explanations lose marks.</w:t>
      </w:r>
    </w:p>
    <w:p w14:paraId="712A8BDA" w14:textId="77777777" w:rsidR="00121D17" w:rsidRPr="00121D17" w:rsidRDefault="00121D17" w:rsidP="00121D17">
      <w:pPr>
        <w:numPr>
          <w:ilvl w:val="0"/>
          <w:numId w:val="16"/>
        </w:numPr>
      </w:pPr>
      <w:r w:rsidRPr="00121D17">
        <w:rPr>
          <w:rFonts w:ascii="Segoe UI Emoji" w:hAnsi="Segoe UI Emoji" w:cs="Segoe UI Emoji"/>
        </w:rPr>
        <w:t>🟧</w:t>
      </w:r>
      <w:r w:rsidRPr="00121D17">
        <w:t xml:space="preserve"> </w:t>
      </w:r>
      <w:proofErr w:type="spellStart"/>
      <w:r w:rsidRPr="00121D17">
        <w:rPr>
          <w:b/>
          <w:bCs/>
        </w:rPr>
        <w:t>Inspera</w:t>
      </w:r>
      <w:proofErr w:type="spellEnd"/>
      <w:r w:rsidRPr="00121D17">
        <w:rPr>
          <w:b/>
          <w:bCs/>
        </w:rPr>
        <w:t xml:space="preserve"> = structured traps:</w:t>
      </w:r>
      <w:r w:rsidRPr="00121D17">
        <w:t xml:space="preserve"> expect </w:t>
      </w:r>
      <w:r w:rsidRPr="00121D17">
        <w:rPr>
          <w:i/>
          <w:iCs/>
        </w:rPr>
        <w:t>single-best-answer</w:t>
      </w:r>
      <w:r w:rsidRPr="00121D17">
        <w:t xml:space="preserve">, </w:t>
      </w:r>
      <w:proofErr w:type="spellStart"/>
      <w:r w:rsidRPr="00121D17">
        <w:t>EMQ</w:t>
      </w:r>
      <w:proofErr w:type="spellEnd"/>
      <w:r w:rsidRPr="00121D17">
        <w:t xml:space="preserve">, matching, cross-section hotspots, </w:t>
      </w:r>
      <w:proofErr w:type="gramStart"/>
      <w:r w:rsidRPr="00121D17">
        <w:t>short typed</w:t>
      </w:r>
      <w:proofErr w:type="gramEnd"/>
      <w:r w:rsidRPr="00121D17">
        <w:t xml:space="preserve"> lines — no padding allowed.</w:t>
      </w:r>
    </w:p>
    <w:p w14:paraId="08442F32" w14:textId="77777777" w:rsidR="00121D17" w:rsidRPr="00121D17" w:rsidRDefault="00000000" w:rsidP="00121D17">
      <w:r>
        <w:pict w14:anchorId="73B48376">
          <v:rect id="_x0000_i1026" style="width:0;height:1.5pt" o:hralign="center" o:hrstd="t" o:hr="t" fillcolor="#a0a0a0" stroked="f"/>
        </w:pict>
      </w:r>
    </w:p>
    <w:p w14:paraId="3AD35486" w14:textId="77777777" w:rsidR="00121D17" w:rsidRPr="00121D17" w:rsidRDefault="00121D17" w:rsidP="00121D17">
      <w:pPr>
        <w:rPr>
          <w:b/>
          <w:bCs/>
        </w:rPr>
      </w:pPr>
      <w:r w:rsidRPr="00121D17">
        <w:rPr>
          <w:rFonts w:ascii="Segoe UI Emoji" w:hAnsi="Segoe UI Emoji" w:cs="Segoe UI Emoji"/>
          <w:b/>
          <w:bCs/>
        </w:rPr>
        <w:t>🟧</w:t>
      </w:r>
      <w:r w:rsidRPr="00121D17">
        <w:rPr>
          <w:b/>
          <w:bCs/>
        </w:rPr>
        <w:t xml:space="preserve"> Item Types (Expected on </w:t>
      </w:r>
      <w:proofErr w:type="spellStart"/>
      <w:r w:rsidRPr="00121D17">
        <w:rPr>
          <w:b/>
          <w:bCs/>
        </w:rPr>
        <w:t>Inspera</w:t>
      </w:r>
      <w:proofErr w:type="spellEnd"/>
      <w:r w:rsidRPr="00121D17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5167"/>
        <w:gridCol w:w="2939"/>
      </w:tblGrid>
      <w:tr w:rsidR="00121D17" w:rsidRPr="00121D17" w14:paraId="6B1FAE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E7DD5" w14:textId="77777777" w:rsidR="00121D17" w:rsidRPr="00121D17" w:rsidRDefault="00121D17" w:rsidP="00121D17">
            <w:pPr>
              <w:rPr>
                <w:b/>
                <w:bCs/>
              </w:rPr>
            </w:pPr>
            <w:r w:rsidRPr="00121D1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C0E3676" w14:textId="77777777" w:rsidR="00121D17" w:rsidRPr="00121D17" w:rsidRDefault="00121D17" w:rsidP="00121D17">
            <w:pPr>
              <w:rPr>
                <w:b/>
                <w:bCs/>
              </w:rPr>
            </w:pPr>
            <w:r w:rsidRPr="00121D17">
              <w:rPr>
                <w:b/>
                <w:bCs/>
              </w:rPr>
              <w:t>What Tracey Targets</w:t>
            </w:r>
          </w:p>
        </w:tc>
        <w:tc>
          <w:tcPr>
            <w:tcW w:w="0" w:type="auto"/>
            <w:vAlign w:val="center"/>
            <w:hideMark/>
          </w:tcPr>
          <w:p w14:paraId="084C1DCB" w14:textId="77777777" w:rsidR="00121D17" w:rsidRPr="00121D17" w:rsidRDefault="00121D17" w:rsidP="00121D17">
            <w:pPr>
              <w:rPr>
                <w:b/>
                <w:bCs/>
              </w:rPr>
            </w:pPr>
            <w:r w:rsidRPr="00121D17">
              <w:rPr>
                <w:b/>
                <w:bCs/>
              </w:rPr>
              <w:t>Common Trap</w:t>
            </w:r>
          </w:p>
        </w:tc>
      </w:tr>
      <w:tr w:rsidR="00121D17" w:rsidRPr="00121D17" w14:paraId="715270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25900" w14:textId="77777777" w:rsidR="00121D17" w:rsidRPr="00121D17" w:rsidRDefault="00121D17" w:rsidP="00121D17">
            <w:r w:rsidRPr="00121D17">
              <w:rPr>
                <w:rFonts w:ascii="Segoe UI Emoji" w:hAnsi="Segoe UI Emoji" w:cs="Segoe UI Emoji"/>
              </w:rPr>
              <w:t>🟧</w:t>
            </w:r>
            <w:r w:rsidRPr="00121D17">
              <w:t xml:space="preserve"> </w:t>
            </w:r>
            <w:r w:rsidRPr="00121D17">
              <w:rPr>
                <w:b/>
                <w:bCs/>
              </w:rPr>
              <w:t xml:space="preserve">Single-best-answer / </w:t>
            </w:r>
            <w:proofErr w:type="spellStart"/>
            <w:r w:rsidRPr="00121D17">
              <w:rPr>
                <w:b/>
                <w:bCs/>
              </w:rPr>
              <w:t>EMQ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D1D28" w14:textId="77777777" w:rsidR="00121D17" w:rsidRPr="00121D17" w:rsidRDefault="00121D17" w:rsidP="00121D17">
            <w:r w:rsidRPr="00121D17">
              <w:t xml:space="preserve">Subtle distractors differing by </w:t>
            </w:r>
            <w:r w:rsidRPr="00121D17">
              <w:rPr>
                <w:i/>
                <w:iCs/>
              </w:rPr>
              <w:t>level / side / decussation / territory</w:t>
            </w:r>
          </w:p>
        </w:tc>
        <w:tc>
          <w:tcPr>
            <w:tcW w:w="0" w:type="auto"/>
            <w:vAlign w:val="center"/>
            <w:hideMark/>
          </w:tcPr>
          <w:p w14:paraId="1E745E4D" w14:textId="77777777" w:rsidR="00121D17" w:rsidRPr="00121D17" w:rsidRDefault="00121D17" w:rsidP="00121D17">
            <w:r w:rsidRPr="00121D17">
              <w:t>Choosing the “almost right” level</w:t>
            </w:r>
          </w:p>
        </w:tc>
      </w:tr>
      <w:tr w:rsidR="00121D17" w:rsidRPr="00121D17" w14:paraId="3BCD3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22DF3" w14:textId="77777777" w:rsidR="00121D17" w:rsidRPr="00121D17" w:rsidRDefault="00121D17" w:rsidP="00121D17">
            <w:r w:rsidRPr="00121D17">
              <w:rPr>
                <w:rFonts w:ascii="Segoe UI Emoji" w:hAnsi="Segoe UI Emoji" w:cs="Segoe UI Emoji"/>
              </w:rPr>
              <w:t>🟧</w:t>
            </w:r>
            <w:r w:rsidRPr="00121D17">
              <w:t xml:space="preserve"> </w:t>
            </w:r>
            <w:r w:rsidRPr="00121D17">
              <w:rPr>
                <w:b/>
                <w:bCs/>
              </w:rPr>
              <w:t>Matching</w:t>
            </w:r>
          </w:p>
        </w:tc>
        <w:tc>
          <w:tcPr>
            <w:tcW w:w="0" w:type="auto"/>
            <w:vAlign w:val="center"/>
            <w:hideMark/>
          </w:tcPr>
          <w:p w14:paraId="08998225" w14:textId="77777777" w:rsidR="00121D17" w:rsidRPr="00121D17" w:rsidRDefault="00121D17" w:rsidP="00121D17">
            <w:r w:rsidRPr="00121D17">
              <w:t>nucleus ↔ level ; tract ↔ decussation ; artery ↔ syndrome</w:t>
            </w:r>
          </w:p>
        </w:tc>
        <w:tc>
          <w:tcPr>
            <w:tcW w:w="0" w:type="auto"/>
            <w:vAlign w:val="center"/>
            <w:hideMark/>
          </w:tcPr>
          <w:p w14:paraId="04228822" w14:textId="77777777" w:rsidR="00121D17" w:rsidRPr="00121D17" w:rsidRDefault="00121D17" w:rsidP="00121D17">
            <w:r w:rsidRPr="00121D17">
              <w:t>Confusing crossed vs uncrossed</w:t>
            </w:r>
          </w:p>
        </w:tc>
      </w:tr>
      <w:tr w:rsidR="00121D17" w:rsidRPr="00121D17" w14:paraId="65BA81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81081" w14:textId="77777777" w:rsidR="00121D17" w:rsidRPr="00121D17" w:rsidRDefault="00121D17" w:rsidP="00121D17">
            <w:r w:rsidRPr="00121D17">
              <w:rPr>
                <w:rFonts w:ascii="Segoe UI Emoji" w:hAnsi="Segoe UI Emoji" w:cs="Segoe UI Emoji"/>
              </w:rPr>
              <w:t>🟧</w:t>
            </w:r>
            <w:r w:rsidRPr="00121D17">
              <w:t xml:space="preserve"> </w:t>
            </w:r>
            <w:r w:rsidRPr="00121D17">
              <w:rPr>
                <w:b/>
                <w:bCs/>
              </w:rPr>
              <w:t>Hotspot / Label</w:t>
            </w:r>
          </w:p>
        </w:tc>
        <w:tc>
          <w:tcPr>
            <w:tcW w:w="0" w:type="auto"/>
            <w:vAlign w:val="center"/>
            <w:hideMark/>
          </w:tcPr>
          <w:p w14:paraId="552DF88F" w14:textId="77777777" w:rsidR="00121D17" w:rsidRPr="00121D17" w:rsidRDefault="00121D17" w:rsidP="00121D17">
            <w:r w:rsidRPr="00121D17">
              <w:t>Identify peduncle / lemniscus / nucleus on axial slice (level cues embedded)</w:t>
            </w:r>
          </w:p>
        </w:tc>
        <w:tc>
          <w:tcPr>
            <w:tcW w:w="0" w:type="auto"/>
            <w:vAlign w:val="center"/>
            <w:hideMark/>
          </w:tcPr>
          <w:p w14:paraId="5FA55BAA" w14:textId="77777777" w:rsidR="00121D17" w:rsidRPr="00121D17" w:rsidRDefault="00121D17" w:rsidP="00121D17">
            <w:r w:rsidRPr="00121D17">
              <w:t>Ignoring decussation or vascular zone</w:t>
            </w:r>
          </w:p>
        </w:tc>
      </w:tr>
      <w:tr w:rsidR="00121D17" w:rsidRPr="00121D17" w14:paraId="33219B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A247D" w14:textId="77777777" w:rsidR="00121D17" w:rsidRPr="00121D17" w:rsidRDefault="00121D17" w:rsidP="00121D17">
            <w:r w:rsidRPr="00121D17">
              <w:rPr>
                <w:rFonts w:ascii="Segoe UI Emoji" w:hAnsi="Segoe UI Emoji" w:cs="Segoe UI Emoji"/>
              </w:rPr>
              <w:t>🟧</w:t>
            </w:r>
            <w:r w:rsidRPr="00121D17">
              <w:t xml:space="preserve"> </w:t>
            </w:r>
            <w:proofErr w:type="gramStart"/>
            <w:r w:rsidRPr="00121D17">
              <w:rPr>
                <w:b/>
                <w:bCs/>
              </w:rPr>
              <w:t>Short-answer</w:t>
            </w:r>
            <w:proofErr w:type="gramEnd"/>
            <w:r w:rsidRPr="00121D17">
              <w:rPr>
                <w:b/>
                <w:bCs/>
              </w:rPr>
              <w:t xml:space="preserve"> (typed)</w:t>
            </w:r>
          </w:p>
        </w:tc>
        <w:tc>
          <w:tcPr>
            <w:tcW w:w="0" w:type="auto"/>
            <w:vAlign w:val="center"/>
            <w:hideMark/>
          </w:tcPr>
          <w:p w14:paraId="1D56AF65" w14:textId="3B386D67" w:rsidR="00121D17" w:rsidRPr="00121D17" w:rsidRDefault="00121D17" w:rsidP="00121D17">
            <w:r w:rsidRPr="00121D17">
              <w:t>1–</w:t>
            </w:r>
            <w:r w:rsidR="002D3F91">
              <w:t>4</w:t>
            </w:r>
            <w:r w:rsidRPr="00121D17">
              <w:t xml:space="preserve"> lines, exact </w:t>
            </w:r>
            <w:proofErr w:type="spellStart"/>
            <w:r w:rsidRPr="00121D17">
              <w:t>Traceynese</w:t>
            </w:r>
            <w:proofErr w:type="spellEnd"/>
            <w:r w:rsidRPr="00121D17">
              <w:t xml:space="preserve"> term (no synonyms)</w:t>
            </w:r>
          </w:p>
        </w:tc>
        <w:tc>
          <w:tcPr>
            <w:tcW w:w="0" w:type="auto"/>
            <w:vAlign w:val="center"/>
            <w:hideMark/>
          </w:tcPr>
          <w:p w14:paraId="21938352" w14:textId="77777777" w:rsidR="00121D17" w:rsidRPr="00121D17" w:rsidRDefault="00121D17" w:rsidP="00121D17">
            <w:r w:rsidRPr="00121D17">
              <w:t>Over-explaining / wrong phrasing</w:t>
            </w:r>
          </w:p>
        </w:tc>
      </w:tr>
      <w:tr w:rsidR="00121D17" w:rsidRPr="00121D17" w14:paraId="4DB31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3A7B" w14:textId="77777777" w:rsidR="00121D17" w:rsidRPr="00121D17" w:rsidRDefault="00121D17" w:rsidP="00121D17">
            <w:r w:rsidRPr="00121D17">
              <w:rPr>
                <w:rFonts w:ascii="Segoe UI Emoji" w:hAnsi="Segoe UI Emoji" w:cs="Segoe UI Emoji"/>
              </w:rPr>
              <w:lastRenderedPageBreak/>
              <w:t>🔁</w:t>
            </w:r>
            <w:r w:rsidRPr="00121D17">
              <w:t xml:space="preserve"> </w:t>
            </w:r>
            <w:r w:rsidRPr="00121D17">
              <w:rPr>
                <w:b/>
                <w:bCs/>
              </w:rPr>
              <w:t xml:space="preserve">Module </w:t>
            </w:r>
            <w:proofErr w:type="spellStart"/>
            <w:r w:rsidRPr="00121D17">
              <w:rPr>
                <w:b/>
                <w:bCs/>
              </w:rPr>
              <w:t>MCQs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23834" w14:textId="77777777" w:rsidR="00121D17" w:rsidRPr="00121D17" w:rsidRDefault="00121D17" w:rsidP="00121D17">
            <w:r w:rsidRPr="00121D17">
              <w:t>Style training only — not predictive</w:t>
            </w:r>
          </w:p>
        </w:tc>
        <w:tc>
          <w:tcPr>
            <w:tcW w:w="0" w:type="auto"/>
            <w:vAlign w:val="center"/>
            <w:hideMark/>
          </w:tcPr>
          <w:p w14:paraId="25231396" w14:textId="77777777" w:rsidR="00121D17" w:rsidRPr="00121D17" w:rsidRDefault="00121D17" w:rsidP="00121D17">
            <w:r w:rsidRPr="00121D17">
              <w:t>Treat as phrasing drills, not mock exam</w:t>
            </w:r>
          </w:p>
        </w:tc>
      </w:tr>
    </w:tbl>
    <w:p w14:paraId="6B4C3359" w14:textId="77777777" w:rsidR="00121D17" w:rsidRPr="00121D17" w:rsidRDefault="00000000" w:rsidP="00121D17">
      <w:r>
        <w:pict w14:anchorId="6F2439DB">
          <v:rect id="_x0000_i1027" style="width:0;height:1.5pt" o:hralign="center" o:hrstd="t" o:hr="t" fillcolor="#a0a0a0" stroked="f"/>
        </w:pict>
      </w:r>
    </w:p>
    <w:p w14:paraId="655AD118" w14:textId="77777777" w:rsidR="00121D17" w:rsidRPr="00121D17" w:rsidRDefault="00121D17" w:rsidP="00121D17">
      <w:r w:rsidRPr="00121D17">
        <w:rPr>
          <w:rFonts w:ascii="Segoe UI Emoji" w:hAnsi="Segoe UI Emoji" w:cs="Segoe UI Emoji"/>
        </w:rPr>
        <w:t>✅</w:t>
      </w:r>
      <w:r w:rsidRPr="00121D17">
        <w:t xml:space="preserve"> </w:t>
      </w:r>
      <w:r w:rsidRPr="00121D17">
        <w:rPr>
          <w:b/>
          <w:bCs/>
        </w:rPr>
        <w:t>Forensic Notes</w:t>
      </w:r>
    </w:p>
    <w:p w14:paraId="681477FB" w14:textId="77777777" w:rsidR="00121D17" w:rsidRPr="00121D17" w:rsidRDefault="00121D17" w:rsidP="00121D17">
      <w:pPr>
        <w:numPr>
          <w:ilvl w:val="0"/>
          <w:numId w:val="17"/>
        </w:numPr>
      </w:pPr>
      <w:r w:rsidRPr="00121D17">
        <w:t>Orientation + qualifiers = exam survival keys.</w:t>
      </w:r>
    </w:p>
    <w:p w14:paraId="744BD875" w14:textId="77777777" w:rsidR="00121D17" w:rsidRPr="00121D17" w:rsidRDefault="00121D17" w:rsidP="00121D17">
      <w:pPr>
        <w:numPr>
          <w:ilvl w:val="0"/>
          <w:numId w:val="17"/>
        </w:numPr>
      </w:pPr>
      <w:r w:rsidRPr="00121D17">
        <w:t xml:space="preserve">Every </w:t>
      </w:r>
      <w:proofErr w:type="spellStart"/>
      <w:r w:rsidRPr="00121D17">
        <w:t>SAQ</w:t>
      </w:r>
      <w:proofErr w:type="spellEnd"/>
      <w:r w:rsidRPr="00121D17">
        <w:t xml:space="preserve">/hotspot stems from these psych rules: </w:t>
      </w:r>
      <w:r w:rsidRPr="00121D17">
        <w:rPr>
          <w:i/>
          <w:iCs/>
        </w:rPr>
        <w:t>What is she really asking → Answer the noun phrase exactly.</w:t>
      </w:r>
    </w:p>
    <w:p w14:paraId="1CBBFF83" w14:textId="77777777" w:rsidR="00121D17" w:rsidRPr="00121D17" w:rsidRDefault="00121D17" w:rsidP="00121D17">
      <w:pPr>
        <w:numPr>
          <w:ilvl w:val="0"/>
          <w:numId w:val="17"/>
        </w:numPr>
      </w:pPr>
      <w:r w:rsidRPr="00121D17">
        <w:t xml:space="preserve">Keep this page untouched in your Master Anchor; it becomes the foundation for how all Neuro </w:t>
      </w:r>
      <w:proofErr w:type="spellStart"/>
      <w:r w:rsidRPr="00121D17">
        <w:t>SAQs</w:t>
      </w:r>
      <w:proofErr w:type="spellEnd"/>
      <w:r w:rsidRPr="00121D17">
        <w:t xml:space="preserve"> are worded and marked.</w:t>
      </w:r>
    </w:p>
    <w:p w14:paraId="0CE37400" w14:textId="77777777" w:rsidR="00C66241" w:rsidRPr="00C66241" w:rsidRDefault="00000000" w:rsidP="00C66241">
      <w:r>
        <w:pict w14:anchorId="18B4FF83">
          <v:rect id="_x0000_i1028" style="width:0;height:1.5pt" o:hralign="center" o:hrstd="t" o:hr="t" fillcolor="#a0a0a0" stroked="f"/>
        </w:pict>
      </w:r>
    </w:p>
    <w:p w14:paraId="4595BD62" w14:textId="77777777" w:rsidR="00BA61AC" w:rsidRPr="00BA61AC" w:rsidRDefault="00BA61AC" w:rsidP="00BA61AC">
      <w:pPr>
        <w:rPr>
          <w:b/>
          <w:bCs/>
        </w:rPr>
      </w:pPr>
      <w:r w:rsidRPr="00BA61AC">
        <w:rPr>
          <w:b/>
          <w:bCs/>
        </w:rPr>
        <w:t>The Decoder</w:t>
      </w:r>
    </w:p>
    <w:p w14:paraId="1C8F30A5" w14:textId="77777777" w:rsidR="00BA61AC" w:rsidRPr="00BA61AC" w:rsidRDefault="00BA61AC" w:rsidP="00BA61AC">
      <w:r w:rsidRPr="00BA61AC">
        <w:rPr>
          <w:i/>
          <w:iCs/>
        </w:rPr>
        <w:t>(Run this on every Neuro question — it is Tracey’s marking logic condensed.)</w:t>
      </w:r>
    </w:p>
    <w:p w14:paraId="3C49EDD4" w14:textId="77777777" w:rsidR="00BA61AC" w:rsidRPr="00BA61AC" w:rsidRDefault="00BA61AC" w:rsidP="00BA61AC">
      <w:pPr>
        <w:numPr>
          <w:ilvl w:val="0"/>
          <w:numId w:val="18"/>
        </w:numPr>
      </w:pPr>
      <w:r w:rsidRPr="00BA61AC">
        <w:rPr>
          <w:b/>
          <w:bCs/>
        </w:rPr>
        <w:t>Level</w:t>
      </w:r>
      <w:r w:rsidRPr="00BA61AC">
        <w:t xml:space="preserve"> </w:t>
      </w:r>
      <w:r w:rsidRPr="00BA61AC">
        <w:rPr>
          <w:rFonts w:ascii="Segoe UI Emoji" w:hAnsi="Segoe UI Emoji" w:cs="Segoe UI Emoji"/>
        </w:rPr>
        <w:t>⭐</w:t>
      </w:r>
      <w:r w:rsidRPr="00BA61AC">
        <w:t xml:space="preserve"> </w:t>
      </w:r>
      <w:r w:rsidRPr="00BA61AC">
        <w:rPr>
          <w:i/>
          <w:iCs/>
        </w:rPr>
        <w:t>(high yield)</w:t>
      </w:r>
      <w:r w:rsidRPr="00BA61AC">
        <w:t xml:space="preserve"> → Identify the anatomical level first.</w:t>
      </w:r>
      <w:r w:rsidRPr="00BA61AC">
        <w:br/>
        <w:t>Midbrain (Superior / Inferior colliculus ?), Pons (facial colliculus ?), Medulla (olive / pyramids ?), Spinal (cord segment ?).</w:t>
      </w:r>
    </w:p>
    <w:p w14:paraId="7B35A738" w14:textId="77777777" w:rsidR="00BA61AC" w:rsidRPr="00BA61AC" w:rsidRDefault="00BA61AC" w:rsidP="00BA61AC">
      <w:pPr>
        <w:numPr>
          <w:ilvl w:val="0"/>
          <w:numId w:val="18"/>
        </w:numPr>
      </w:pPr>
      <w:r w:rsidRPr="00BA61AC">
        <w:rPr>
          <w:b/>
          <w:bCs/>
        </w:rPr>
        <w:t>Side</w:t>
      </w:r>
      <w:r w:rsidRPr="00BA61AC">
        <w:t xml:space="preserve"> → Determine which side is affected. </w:t>
      </w:r>
      <w:r w:rsidRPr="00BA61AC">
        <w:rPr>
          <w:i/>
          <w:iCs/>
        </w:rPr>
        <w:t>Crossed face–body findings → brainstem localisation.</w:t>
      </w:r>
    </w:p>
    <w:p w14:paraId="545CFAF1" w14:textId="77777777" w:rsidR="00BA61AC" w:rsidRPr="00BA61AC" w:rsidRDefault="00BA61AC" w:rsidP="00BA61AC">
      <w:pPr>
        <w:numPr>
          <w:ilvl w:val="0"/>
          <w:numId w:val="18"/>
        </w:numPr>
      </w:pPr>
      <w:r w:rsidRPr="00BA61AC">
        <w:rPr>
          <w:b/>
          <w:bCs/>
        </w:rPr>
        <w:t>Modality</w:t>
      </w:r>
      <w:r w:rsidRPr="00BA61AC">
        <w:t xml:space="preserve"> → Motor (</w:t>
      </w:r>
      <w:proofErr w:type="spellStart"/>
      <w:r w:rsidRPr="00BA61AC">
        <w:t>UMN</w:t>
      </w:r>
      <w:proofErr w:type="spellEnd"/>
      <w:r w:rsidRPr="00BA61AC">
        <w:t xml:space="preserve"> / </w:t>
      </w:r>
      <w:proofErr w:type="spellStart"/>
      <w:r w:rsidRPr="00BA61AC">
        <w:t>LMN</w:t>
      </w:r>
      <w:proofErr w:type="spellEnd"/>
      <w:r w:rsidRPr="00BA61AC">
        <w:t>), Fine touch / Proprioception, Pain / Temperature, Autonomic, Special sense.</w:t>
      </w:r>
    </w:p>
    <w:p w14:paraId="0E13C319" w14:textId="77777777" w:rsidR="00BA61AC" w:rsidRPr="00BA61AC" w:rsidRDefault="00BA61AC" w:rsidP="00BA61AC">
      <w:pPr>
        <w:numPr>
          <w:ilvl w:val="0"/>
          <w:numId w:val="18"/>
        </w:numPr>
      </w:pPr>
      <w:r w:rsidRPr="00BA61AC">
        <w:rPr>
          <w:b/>
          <w:bCs/>
        </w:rPr>
        <w:t>Decussation point</w:t>
      </w:r>
      <w:r w:rsidRPr="00BA61AC">
        <w:t xml:space="preserve"> → Corticospinal (caudal medulla); </w:t>
      </w:r>
      <w:proofErr w:type="spellStart"/>
      <w:r w:rsidRPr="00BA61AC">
        <w:t>DCML</w:t>
      </w:r>
      <w:proofErr w:type="spellEnd"/>
      <w:r w:rsidRPr="00BA61AC">
        <w:t xml:space="preserve"> (internal arcuate fibres in medulla); Spinothalamic (1–2 levels above via Anterior White Commissure).</w:t>
      </w:r>
    </w:p>
    <w:p w14:paraId="27305DDD" w14:textId="77777777" w:rsidR="00BA61AC" w:rsidRPr="00BA61AC" w:rsidRDefault="00BA61AC" w:rsidP="00BA61AC">
      <w:pPr>
        <w:numPr>
          <w:ilvl w:val="0"/>
          <w:numId w:val="18"/>
        </w:numPr>
      </w:pPr>
      <w:r w:rsidRPr="00BA61AC">
        <w:rPr>
          <w:b/>
          <w:bCs/>
        </w:rPr>
        <w:t>Vascular territory (if asked)</w:t>
      </w:r>
      <w:r w:rsidRPr="00BA61AC">
        <w:t xml:space="preserve"> → </w:t>
      </w:r>
      <w:proofErr w:type="spellStart"/>
      <w:r w:rsidRPr="00BA61AC">
        <w:t>PCA</w:t>
      </w:r>
      <w:proofErr w:type="spellEnd"/>
      <w:r w:rsidRPr="00BA61AC">
        <w:t xml:space="preserve"> (midbrain); Basilar paramedian (pons); PICA (lateral medulla); AICA (lateral inferior pons); </w:t>
      </w:r>
      <w:proofErr w:type="spellStart"/>
      <w:r w:rsidRPr="00BA61AC">
        <w:t>SCA</w:t>
      </w:r>
      <w:proofErr w:type="spellEnd"/>
      <w:r w:rsidRPr="00BA61AC">
        <w:t xml:space="preserve"> (superior cerebellum).</w:t>
      </w:r>
    </w:p>
    <w:p w14:paraId="058DC194" w14:textId="77777777" w:rsidR="00BA61AC" w:rsidRPr="00BA61AC" w:rsidRDefault="00BA61AC" w:rsidP="00BA61AC">
      <w:pPr>
        <w:numPr>
          <w:ilvl w:val="0"/>
          <w:numId w:val="18"/>
        </w:numPr>
      </w:pPr>
      <w:r w:rsidRPr="00BA61AC">
        <w:rPr>
          <w:b/>
          <w:bCs/>
        </w:rPr>
        <w:t>Answer the noun phrase</w:t>
      </w:r>
      <w:r w:rsidRPr="00BA61AC">
        <w:t xml:space="preserve"> → Give only what is asked: </w:t>
      </w:r>
      <w:r w:rsidRPr="00BA61AC">
        <w:rPr>
          <w:i/>
          <w:iCs/>
        </w:rPr>
        <w:t>tract / nucleus / syndrome / artery / space / layer — nothing extra.</w:t>
      </w:r>
    </w:p>
    <w:p w14:paraId="2A47F986" w14:textId="77777777" w:rsidR="00BA61AC" w:rsidRPr="00BA61AC" w:rsidRDefault="00000000" w:rsidP="00BA61AC">
      <w:r>
        <w:pict w14:anchorId="3A621E32">
          <v:rect id="_x0000_i1029" style="width:0;height:1.5pt" o:hralign="center" o:hrstd="t" o:hr="t" fillcolor="#a0a0a0" stroked="f"/>
        </w:pict>
      </w:r>
    </w:p>
    <w:p w14:paraId="263C4A58" w14:textId="77777777" w:rsidR="00BA61AC" w:rsidRPr="00BA61AC" w:rsidRDefault="00BA61AC" w:rsidP="00BA61AC">
      <w:pPr>
        <w:rPr>
          <w:b/>
          <w:bCs/>
        </w:rPr>
      </w:pPr>
      <w:r w:rsidRPr="00BA61AC">
        <w:rPr>
          <w:b/>
          <w:bCs/>
        </w:rPr>
        <w:t>Wording Patterns → What She Actually Wants</w:t>
      </w:r>
    </w:p>
    <w:p w14:paraId="71FCE270" w14:textId="77777777" w:rsidR="00BA61AC" w:rsidRPr="00BA61AC" w:rsidRDefault="00BA61AC" w:rsidP="00BA61AC">
      <w:pPr>
        <w:numPr>
          <w:ilvl w:val="0"/>
          <w:numId w:val="19"/>
        </w:numPr>
      </w:pPr>
      <w:r w:rsidRPr="00BA61AC">
        <w:rPr>
          <w:b/>
          <w:bCs/>
        </w:rPr>
        <w:t>“Primary deficit expected at the level shown?”</w:t>
      </w:r>
      <w:r w:rsidRPr="00BA61AC">
        <w:t xml:space="preserve"> → State the </w:t>
      </w:r>
      <w:r w:rsidRPr="00BA61AC">
        <w:rPr>
          <w:b/>
          <w:bCs/>
        </w:rPr>
        <w:t>modality and side</w:t>
      </w:r>
      <w:r w:rsidRPr="00BA61AC">
        <w:t xml:space="preserve"> that match the decussation status at that level.</w:t>
      </w:r>
    </w:p>
    <w:p w14:paraId="0D87E60A" w14:textId="77777777" w:rsidR="00BA61AC" w:rsidRPr="00BA61AC" w:rsidRDefault="00BA61AC" w:rsidP="00BA61AC">
      <w:pPr>
        <w:numPr>
          <w:ilvl w:val="0"/>
          <w:numId w:val="19"/>
        </w:numPr>
      </w:pPr>
      <w:r w:rsidRPr="00BA61AC">
        <w:rPr>
          <w:b/>
          <w:bCs/>
        </w:rPr>
        <w:t>“Where do these fibres cross?”</w:t>
      </w:r>
      <w:r w:rsidRPr="00BA61AC">
        <w:t xml:space="preserve"> → Name the exact decussation (e.g. </w:t>
      </w:r>
      <w:r w:rsidRPr="00BA61AC">
        <w:rPr>
          <w:i/>
          <w:iCs/>
        </w:rPr>
        <w:t>pyramidal decussation – caudal medulla</w:t>
      </w:r>
      <w:r w:rsidRPr="00BA61AC">
        <w:t xml:space="preserve">; </w:t>
      </w:r>
      <w:r w:rsidRPr="00BA61AC">
        <w:rPr>
          <w:i/>
          <w:iCs/>
        </w:rPr>
        <w:t>sensory decussation / internal arcuate fibres</w:t>
      </w:r>
      <w:r w:rsidRPr="00BA61AC">
        <w:t>).</w:t>
      </w:r>
    </w:p>
    <w:p w14:paraId="3190D125" w14:textId="77777777" w:rsidR="00BA61AC" w:rsidRPr="00BA61AC" w:rsidRDefault="00BA61AC" w:rsidP="00BA61AC">
      <w:pPr>
        <w:numPr>
          <w:ilvl w:val="0"/>
          <w:numId w:val="19"/>
        </w:numPr>
      </w:pPr>
      <w:r w:rsidRPr="00BA61AC">
        <w:rPr>
          <w:b/>
          <w:bCs/>
        </w:rPr>
        <w:t>“Best localising artery?”</w:t>
      </w:r>
      <w:r w:rsidRPr="00BA61AC">
        <w:t xml:space="preserve"> → Give one specific vessel only (e.g. </w:t>
      </w:r>
      <w:r w:rsidRPr="00BA61AC">
        <w:rPr>
          <w:b/>
          <w:bCs/>
        </w:rPr>
        <w:t>PICA</w:t>
      </w:r>
      <w:r w:rsidRPr="00BA61AC">
        <w:t>, not “vertebral / PICA”).</w:t>
      </w:r>
    </w:p>
    <w:p w14:paraId="1BB4452C" w14:textId="77777777" w:rsidR="00BA61AC" w:rsidRPr="00BA61AC" w:rsidRDefault="00BA61AC" w:rsidP="00BA61AC">
      <w:pPr>
        <w:numPr>
          <w:ilvl w:val="0"/>
          <w:numId w:val="19"/>
        </w:numPr>
      </w:pPr>
      <w:r w:rsidRPr="00BA61AC">
        <w:rPr>
          <w:b/>
          <w:bCs/>
        </w:rPr>
        <w:t>“Which nucleus is affected?”</w:t>
      </w:r>
      <w:r w:rsidRPr="00BA61AC">
        <w:t xml:space="preserve"> → Exact nucleus name for that slice level (no tract names).</w:t>
      </w:r>
    </w:p>
    <w:p w14:paraId="6DCE5C75" w14:textId="77777777" w:rsidR="00BA61AC" w:rsidRPr="00BA61AC" w:rsidRDefault="00BA61AC" w:rsidP="00BA61AC">
      <w:pPr>
        <w:numPr>
          <w:ilvl w:val="0"/>
          <w:numId w:val="19"/>
        </w:numPr>
      </w:pPr>
      <w:r w:rsidRPr="00BA61AC">
        <w:rPr>
          <w:b/>
          <w:bCs/>
        </w:rPr>
        <w:lastRenderedPageBreak/>
        <w:t>“Which limb of internal capsule?”</w:t>
      </w:r>
      <w:r w:rsidRPr="00BA61AC">
        <w:t xml:space="preserve"> → Genu (corticobulbar) vs Posterior limb (corticospinal + somatosensory) vs Anterior limb (</w:t>
      </w:r>
      <w:proofErr w:type="spellStart"/>
      <w:r w:rsidRPr="00BA61AC">
        <w:t>frontopontine</w:t>
      </w:r>
      <w:proofErr w:type="spellEnd"/>
      <w:r w:rsidRPr="00BA61AC">
        <w:t xml:space="preserve"> / thalamocortical).</w:t>
      </w:r>
    </w:p>
    <w:p w14:paraId="20BDEC8B" w14:textId="77777777" w:rsidR="00BA61AC" w:rsidRPr="00BA61AC" w:rsidRDefault="00BA61AC" w:rsidP="00BA61AC">
      <w:pPr>
        <w:numPr>
          <w:ilvl w:val="0"/>
          <w:numId w:val="19"/>
        </w:numPr>
      </w:pPr>
      <w:r w:rsidRPr="00BA61AC">
        <w:rPr>
          <w:b/>
          <w:bCs/>
        </w:rPr>
        <w:t>“</w:t>
      </w:r>
      <w:proofErr w:type="spellStart"/>
      <w:r w:rsidRPr="00BA61AC">
        <w:rPr>
          <w:b/>
          <w:bCs/>
        </w:rPr>
        <w:t>UMN</w:t>
      </w:r>
      <w:proofErr w:type="spellEnd"/>
      <w:r w:rsidRPr="00BA61AC">
        <w:rPr>
          <w:b/>
          <w:bCs/>
        </w:rPr>
        <w:t xml:space="preserve"> vs </w:t>
      </w:r>
      <w:proofErr w:type="spellStart"/>
      <w:r w:rsidRPr="00BA61AC">
        <w:rPr>
          <w:b/>
          <w:bCs/>
        </w:rPr>
        <w:t>LMN</w:t>
      </w:r>
      <w:proofErr w:type="spellEnd"/>
      <w:r w:rsidRPr="00BA61AC">
        <w:rPr>
          <w:b/>
          <w:bCs/>
        </w:rPr>
        <w:t xml:space="preserve"> signs?”</w:t>
      </w:r>
      <w:r w:rsidRPr="00BA61AC">
        <w:t xml:space="preserve"> → State the pattern and side clearly (see Side Rules below).</w:t>
      </w:r>
    </w:p>
    <w:p w14:paraId="312843AC" w14:textId="77777777" w:rsidR="00BA61AC" w:rsidRPr="00BA61AC" w:rsidRDefault="00000000" w:rsidP="00BA61AC">
      <w:r>
        <w:pict w14:anchorId="612D28F2">
          <v:rect id="_x0000_i1030" style="width:0;height:1.5pt" o:hralign="center" o:hrstd="t" o:hr="t" fillcolor="#a0a0a0" stroked="f"/>
        </w:pict>
      </w:r>
    </w:p>
    <w:p w14:paraId="70B8F9A5" w14:textId="77777777" w:rsidR="00BA61AC" w:rsidRPr="00BA61AC" w:rsidRDefault="00BA61AC" w:rsidP="00BA61AC">
      <w:pPr>
        <w:rPr>
          <w:b/>
          <w:bCs/>
        </w:rPr>
      </w:pPr>
      <w:r w:rsidRPr="00BA61AC">
        <w:rPr>
          <w:b/>
          <w:bCs/>
        </w:rPr>
        <w:t>Side Rules &amp; Decussation (Answer-Fast Anchors)</w:t>
      </w:r>
    </w:p>
    <w:p w14:paraId="034E18D2" w14:textId="77777777" w:rsidR="00BA61AC" w:rsidRPr="00BA61AC" w:rsidRDefault="00BA61AC" w:rsidP="00BA61AC">
      <w:r w:rsidRPr="00BA61AC">
        <w:t xml:space="preserve">• </w:t>
      </w:r>
      <w:r w:rsidRPr="00BA61AC">
        <w:rPr>
          <w:rFonts w:ascii="Segoe UI Emoji" w:hAnsi="Segoe UI Emoji" w:cs="Segoe UI Emoji"/>
        </w:rPr>
        <w:t>⭐</w:t>
      </w:r>
      <w:r w:rsidRPr="00BA61AC">
        <w:t xml:space="preserve"> </w:t>
      </w:r>
      <w:r w:rsidRPr="00BA61AC">
        <w:rPr>
          <w:b/>
          <w:bCs/>
        </w:rPr>
        <w:t>Corticospinal</w:t>
      </w:r>
      <w:r w:rsidRPr="00BA61AC">
        <w:t xml:space="preserve"> → Decussates at </w:t>
      </w:r>
      <w:r w:rsidRPr="00BA61AC">
        <w:rPr>
          <w:b/>
          <w:bCs/>
        </w:rPr>
        <w:t>caudal medulla</w:t>
      </w:r>
      <w:r w:rsidRPr="00BA61AC">
        <w:t xml:space="preserve"> → </w:t>
      </w:r>
      <w:proofErr w:type="spellStart"/>
      <w:r w:rsidRPr="00BA61AC">
        <w:t>Supramedullary</w:t>
      </w:r>
      <w:proofErr w:type="spellEnd"/>
      <w:r w:rsidRPr="00BA61AC">
        <w:t xml:space="preserve"> lesion = </w:t>
      </w:r>
      <w:r w:rsidRPr="00BA61AC">
        <w:rPr>
          <w:b/>
          <w:bCs/>
        </w:rPr>
        <w:t>contralateral</w:t>
      </w:r>
      <w:r w:rsidRPr="00BA61AC">
        <w:t xml:space="preserve"> body weakness; Spinal cord </w:t>
      </w:r>
      <w:proofErr w:type="spellStart"/>
      <w:r w:rsidRPr="00BA61AC">
        <w:t>hemilesion</w:t>
      </w:r>
      <w:proofErr w:type="spellEnd"/>
      <w:r w:rsidRPr="00BA61AC">
        <w:t xml:space="preserve"> = </w:t>
      </w:r>
      <w:r w:rsidRPr="00BA61AC">
        <w:rPr>
          <w:b/>
          <w:bCs/>
        </w:rPr>
        <w:t>ipsilateral</w:t>
      </w:r>
      <w:r w:rsidRPr="00BA61AC">
        <w:t xml:space="preserve"> weakness.</w:t>
      </w:r>
      <w:r w:rsidRPr="00BA61AC">
        <w:br/>
        <w:t xml:space="preserve">• </w:t>
      </w:r>
      <w:r w:rsidRPr="00BA61AC">
        <w:rPr>
          <w:rFonts w:ascii="Segoe UI Emoji" w:hAnsi="Segoe UI Emoji" w:cs="Segoe UI Emoji"/>
        </w:rPr>
        <w:t>⭐</w:t>
      </w:r>
      <w:r w:rsidRPr="00BA61AC">
        <w:t xml:space="preserve"> </w:t>
      </w:r>
      <w:proofErr w:type="spellStart"/>
      <w:r w:rsidRPr="00BA61AC">
        <w:rPr>
          <w:b/>
          <w:bCs/>
        </w:rPr>
        <w:t>DCML</w:t>
      </w:r>
      <w:proofErr w:type="spellEnd"/>
      <w:r w:rsidRPr="00BA61AC">
        <w:t xml:space="preserve"> → Crosses as </w:t>
      </w:r>
      <w:r w:rsidRPr="00BA61AC">
        <w:rPr>
          <w:b/>
          <w:bCs/>
        </w:rPr>
        <w:t>internal arcuate fibres in medulla</w:t>
      </w:r>
      <w:r w:rsidRPr="00BA61AC">
        <w:t xml:space="preserve"> → Above medulla = </w:t>
      </w:r>
      <w:r w:rsidRPr="00BA61AC">
        <w:rPr>
          <w:b/>
          <w:bCs/>
        </w:rPr>
        <w:t>contralateral</w:t>
      </w:r>
      <w:r w:rsidRPr="00BA61AC">
        <w:t xml:space="preserve"> loss of fine touch / proprioception; Cord lesion = </w:t>
      </w:r>
      <w:r w:rsidRPr="00BA61AC">
        <w:rPr>
          <w:b/>
          <w:bCs/>
        </w:rPr>
        <w:t>ipsilateral</w:t>
      </w:r>
      <w:r w:rsidRPr="00BA61AC">
        <w:t xml:space="preserve"> loss below level.</w:t>
      </w:r>
      <w:r w:rsidRPr="00BA61AC">
        <w:br/>
        <w:t xml:space="preserve">• </w:t>
      </w:r>
      <w:r w:rsidRPr="00BA61AC">
        <w:rPr>
          <w:rFonts w:ascii="Segoe UI Emoji" w:hAnsi="Segoe UI Emoji" w:cs="Segoe UI Emoji"/>
        </w:rPr>
        <w:t>⭐</w:t>
      </w:r>
      <w:r w:rsidRPr="00BA61AC">
        <w:t xml:space="preserve"> </w:t>
      </w:r>
      <w:r w:rsidRPr="00BA61AC">
        <w:rPr>
          <w:b/>
          <w:bCs/>
        </w:rPr>
        <w:t>Spinothalamic (ALS)</w:t>
      </w:r>
      <w:r w:rsidRPr="00BA61AC">
        <w:t xml:space="preserve"> → Crosses within 1–2 segments via </w:t>
      </w:r>
      <w:r w:rsidRPr="00BA61AC">
        <w:rPr>
          <w:b/>
          <w:bCs/>
        </w:rPr>
        <w:t>anterior white commissure</w:t>
      </w:r>
      <w:r w:rsidRPr="00BA61AC">
        <w:t xml:space="preserve"> → Cord </w:t>
      </w:r>
      <w:proofErr w:type="spellStart"/>
      <w:r w:rsidRPr="00BA61AC">
        <w:t>hemilesion</w:t>
      </w:r>
      <w:proofErr w:type="spellEnd"/>
      <w:r w:rsidRPr="00BA61AC">
        <w:t xml:space="preserve"> = </w:t>
      </w:r>
      <w:r w:rsidRPr="00BA61AC">
        <w:rPr>
          <w:b/>
          <w:bCs/>
        </w:rPr>
        <w:t>contralateral</w:t>
      </w:r>
      <w:r w:rsidRPr="00BA61AC">
        <w:t xml:space="preserve"> pain / temperature loss starting a few segments below.</w:t>
      </w:r>
      <w:r w:rsidRPr="00BA61AC">
        <w:br/>
        <w:t xml:space="preserve">• </w:t>
      </w:r>
      <w:r w:rsidRPr="00BA61AC">
        <w:rPr>
          <w:rFonts w:ascii="Segoe UI Emoji" w:hAnsi="Segoe UI Emoji" w:cs="Segoe UI Emoji"/>
        </w:rPr>
        <w:t>⭐</w:t>
      </w:r>
      <w:r w:rsidRPr="00BA61AC">
        <w:t xml:space="preserve"> </w:t>
      </w:r>
      <w:r w:rsidRPr="00BA61AC">
        <w:rPr>
          <w:b/>
          <w:bCs/>
        </w:rPr>
        <w:t>“Crossed findings” rule</w:t>
      </w:r>
      <w:r w:rsidRPr="00BA61AC">
        <w:t xml:space="preserve"> → </w:t>
      </w:r>
      <w:r w:rsidRPr="00BA61AC">
        <w:rPr>
          <w:b/>
          <w:bCs/>
        </w:rPr>
        <w:t>Ipsilateral cranial-nerve signs + contralateral body signs = brainstem localisation.</w:t>
      </w:r>
    </w:p>
    <w:p w14:paraId="661AD6BA" w14:textId="77777777" w:rsidR="00BA61AC" w:rsidRPr="00BA61AC" w:rsidRDefault="00000000" w:rsidP="00BA61AC">
      <w:r>
        <w:pict w14:anchorId="1C88C261">
          <v:rect id="_x0000_i1031" style="width:0;height:1.5pt" o:hralign="center" o:hrstd="t" o:hr="t" fillcolor="#a0a0a0" stroked="f"/>
        </w:pict>
      </w:r>
    </w:p>
    <w:p w14:paraId="2EAC7E62" w14:textId="77777777" w:rsidR="00BA61AC" w:rsidRPr="00BA61AC" w:rsidRDefault="00BA61AC" w:rsidP="00BA61AC">
      <w:r w:rsidRPr="00BA61AC">
        <w:rPr>
          <w:rFonts w:ascii="Segoe UI Emoji" w:hAnsi="Segoe UI Emoji" w:cs="Segoe UI Emoji"/>
        </w:rPr>
        <w:t>✅</w:t>
      </w:r>
      <w:r w:rsidRPr="00BA61AC">
        <w:t xml:space="preserve"> </w:t>
      </w:r>
      <w:r w:rsidRPr="00BA61AC">
        <w:rPr>
          <w:b/>
          <w:bCs/>
        </w:rPr>
        <w:t>Forensic Notes</w:t>
      </w:r>
    </w:p>
    <w:p w14:paraId="2A7933CB" w14:textId="77777777" w:rsidR="00BA61AC" w:rsidRPr="00BA61AC" w:rsidRDefault="00BA61AC" w:rsidP="00BA61AC">
      <w:pPr>
        <w:numPr>
          <w:ilvl w:val="0"/>
          <w:numId w:val="20"/>
        </w:numPr>
      </w:pPr>
      <w:r w:rsidRPr="00BA61AC">
        <w:t xml:space="preserve">This is the </w:t>
      </w:r>
      <w:r w:rsidRPr="00BA61AC">
        <w:rPr>
          <w:b/>
          <w:bCs/>
        </w:rPr>
        <w:t>core algorithm Tracey uses to mark localisation logic</w:t>
      </w:r>
      <w:r w:rsidRPr="00BA61AC">
        <w:t>.</w:t>
      </w:r>
    </w:p>
    <w:p w14:paraId="06C4C373" w14:textId="77777777" w:rsidR="00BA61AC" w:rsidRPr="00BA61AC" w:rsidRDefault="00BA61AC" w:rsidP="00BA61AC">
      <w:pPr>
        <w:numPr>
          <w:ilvl w:val="0"/>
          <w:numId w:val="20"/>
        </w:numPr>
      </w:pPr>
      <w:r w:rsidRPr="00BA61AC">
        <w:t xml:space="preserve">Every </w:t>
      </w:r>
      <w:proofErr w:type="spellStart"/>
      <w:r w:rsidRPr="00BA61AC">
        <w:t>Inspera</w:t>
      </w:r>
      <w:proofErr w:type="spellEnd"/>
      <w:r w:rsidRPr="00BA61AC">
        <w:t xml:space="preserve"> </w:t>
      </w:r>
      <w:proofErr w:type="spellStart"/>
      <w:r w:rsidRPr="00BA61AC">
        <w:t>SAQ</w:t>
      </w:r>
      <w:proofErr w:type="spellEnd"/>
      <w:r w:rsidRPr="00BA61AC">
        <w:t>, hotspot, or matching item draws from this sequence.</w:t>
      </w:r>
    </w:p>
    <w:p w14:paraId="458AB7F1" w14:textId="77777777" w:rsidR="00BA61AC" w:rsidRPr="00BA61AC" w:rsidRDefault="00BA61AC" w:rsidP="00BA61AC">
      <w:pPr>
        <w:numPr>
          <w:ilvl w:val="0"/>
          <w:numId w:val="20"/>
        </w:numPr>
      </w:pPr>
      <w:r w:rsidRPr="00BA61AC">
        <w:t xml:space="preserve">Apply in order: </w:t>
      </w:r>
      <w:r w:rsidRPr="00BA61AC">
        <w:rPr>
          <w:b/>
          <w:bCs/>
        </w:rPr>
        <w:t>Level → Side → Modality → Decussation → Territory → Answer noun phrase.</w:t>
      </w:r>
    </w:p>
    <w:p w14:paraId="75BF75FC" w14:textId="77777777" w:rsidR="00BA61AC" w:rsidRPr="00BA61AC" w:rsidRDefault="00BA61AC" w:rsidP="00BA61AC">
      <w:pPr>
        <w:numPr>
          <w:ilvl w:val="0"/>
          <w:numId w:val="20"/>
        </w:numPr>
      </w:pPr>
      <w:r w:rsidRPr="00BA61AC">
        <w:t>Keep verbatim — this section is your command sheet for fast, error-free neuro reasoning.</w:t>
      </w:r>
    </w:p>
    <w:p w14:paraId="7ED19C4E" w14:textId="0D6A1988" w:rsidR="00C66241" w:rsidRPr="00C66241" w:rsidRDefault="00C66241" w:rsidP="00C66241"/>
    <w:p w14:paraId="45874A47" w14:textId="77777777" w:rsidR="00C66241" w:rsidRPr="00C66241" w:rsidRDefault="00000000" w:rsidP="00C66241">
      <w:r>
        <w:pict w14:anchorId="77083FDF">
          <v:rect id="_x0000_i1032" style="width:0;height:1.5pt" o:hralign="center" o:hrstd="t" o:hr="t" fillcolor="#a0a0a0" stroked="f"/>
        </w:pict>
      </w:r>
    </w:p>
    <w:p w14:paraId="3275EB69" w14:textId="77777777" w:rsidR="006A46F8" w:rsidRPr="006A46F8" w:rsidRDefault="00000000" w:rsidP="006A46F8">
      <w:r>
        <w:pict w14:anchorId="4B7168A4">
          <v:rect id="_x0000_i1033" style="width:0;height:1.5pt" o:hralign="center" o:hrstd="t" o:hr="t" fillcolor="#a0a0a0" stroked="f"/>
        </w:pict>
      </w:r>
    </w:p>
    <w:p w14:paraId="70D4DDC1" w14:textId="77777777" w:rsidR="006A46F8" w:rsidRPr="006A46F8" w:rsidRDefault="006A46F8" w:rsidP="006A46F8">
      <w:pPr>
        <w:rPr>
          <w:b/>
          <w:bCs/>
        </w:rPr>
      </w:pPr>
      <w:r w:rsidRPr="006A46F8">
        <w:rPr>
          <w:b/>
          <w:bCs/>
        </w:rPr>
        <w:t>Cranial Nerve / Nuclear Patterning (Fast IDs)</w:t>
      </w:r>
    </w:p>
    <w:p w14:paraId="314C2150" w14:textId="77777777" w:rsidR="006A46F8" w:rsidRPr="006A46F8" w:rsidRDefault="006A46F8" w:rsidP="006A46F8">
      <w:r w:rsidRPr="006A46F8">
        <w:t xml:space="preserve">• </w:t>
      </w:r>
      <w:r w:rsidRPr="006A46F8">
        <w:rPr>
          <w:b/>
          <w:bCs/>
        </w:rPr>
        <w:t>Level cues:</w:t>
      </w:r>
      <w:r w:rsidRPr="006A46F8">
        <w:br/>
        <w:t xml:space="preserve">o </w:t>
      </w:r>
      <w:r w:rsidRPr="006A46F8">
        <w:rPr>
          <w:b/>
          <w:bCs/>
        </w:rPr>
        <w:t>Midbrain</w:t>
      </w:r>
      <w:r w:rsidRPr="006A46F8">
        <w:t xml:space="preserve"> → CN III &amp; IV nuclei; superior/inferior colliculi landmarks; red nucleus vicinity.</w:t>
      </w:r>
      <w:r w:rsidRPr="006A46F8">
        <w:br/>
        <w:t xml:space="preserve">o </w:t>
      </w:r>
      <w:r w:rsidRPr="006A46F8">
        <w:rPr>
          <w:b/>
          <w:bCs/>
        </w:rPr>
        <w:t>Pons</w:t>
      </w:r>
      <w:r w:rsidRPr="006A46F8">
        <w:t xml:space="preserve"> → CN V (principal), VI (facial colliculus), VII nuclei; massive middle cerebellar peduncle (</w:t>
      </w:r>
      <w:proofErr w:type="spellStart"/>
      <w:r w:rsidRPr="006A46F8">
        <w:t>MCP</w:t>
      </w:r>
      <w:proofErr w:type="spellEnd"/>
      <w:r w:rsidRPr="006A46F8">
        <w:t>).</w:t>
      </w:r>
      <w:r w:rsidRPr="006A46F8">
        <w:br/>
        <w:t xml:space="preserve">o </w:t>
      </w:r>
      <w:r w:rsidRPr="006A46F8">
        <w:rPr>
          <w:b/>
          <w:bCs/>
        </w:rPr>
        <w:t>Medulla</w:t>
      </w:r>
      <w:r w:rsidRPr="006A46F8">
        <w:t xml:space="preserve"> → olive, pyramids, dorsal column nuclei; CN IX–XII nuclei; inferior cerebellar peduncle (</w:t>
      </w:r>
      <w:proofErr w:type="spellStart"/>
      <w:r w:rsidRPr="006A46F8">
        <w:t>ICP</w:t>
      </w:r>
      <w:proofErr w:type="spellEnd"/>
      <w:r w:rsidRPr="006A46F8">
        <w:t>).</w:t>
      </w:r>
    </w:p>
    <w:p w14:paraId="50A6B8A0" w14:textId="77777777" w:rsidR="006A46F8" w:rsidRPr="006A46F8" w:rsidRDefault="006A46F8" w:rsidP="006A46F8">
      <w:r w:rsidRPr="006A46F8">
        <w:t xml:space="preserve">• </w:t>
      </w:r>
      <w:r w:rsidRPr="006A46F8">
        <w:rPr>
          <w:b/>
          <w:bCs/>
        </w:rPr>
        <w:t>Corticobulbar quirks (</w:t>
      </w:r>
      <w:proofErr w:type="spellStart"/>
      <w:r w:rsidRPr="006A46F8">
        <w:rPr>
          <w:b/>
          <w:bCs/>
        </w:rPr>
        <w:t>UMN</w:t>
      </w:r>
      <w:proofErr w:type="spellEnd"/>
      <w:r w:rsidRPr="006A46F8">
        <w:rPr>
          <w:b/>
          <w:bCs/>
        </w:rPr>
        <w:t>):</w:t>
      </w:r>
      <w:r w:rsidRPr="006A46F8">
        <w:t xml:space="preserve"> Most pathways are </w:t>
      </w:r>
      <w:r w:rsidRPr="006A46F8">
        <w:rPr>
          <w:b/>
          <w:bCs/>
        </w:rPr>
        <w:t>bilateral</w:t>
      </w:r>
      <w:r w:rsidRPr="006A46F8">
        <w:t xml:space="preserve">; lower face receives </w:t>
      </w:r>
      <w:r w:rsidRPr="006A46F8">
        <w:rPr>
          <w:b/>
          <w:bCs/>
        </w:rPr>
        <w:t>contralateral</w:t>
      </w:r>
      <w:r w:rsidRPr="006A46F8">
        <w:t xml:space="preserve"> input; </w:t>
      </w:r>
      <w:r w:rsidRPr="006A46F8">
        <w:rPr>
          <w:b/>
          <w:bCs/>
        </w:rPr>
        <w:t>genioglossus</w:t>
      </w:r>
      <w:r w:rsidRPr="006A46F8">
        <w:t xml:space="preserve"> bias = contralateral.</w:t>
      </w:r>
      <w:r w:rsidRPr="006A46F8">
        <w:br/>
        <w:t xml:space="preserve">Typed answers must state </w:t>
      </w:r>
      <w:proofErr w:type="spellStart"/>
      <w:r w:rsidRPr="006A46F8">
        <w:rPr>
          <w:b/>
          <w:bCs/>
        </w:rPr>
        <w:t>UMN</w:t>
      </w:r>
      <w:proofErr w:type="spellEnd"/>
      <w:r w:rsidRPr="006A46F8">
        <w:rPr>
          <w:b/>
          <w:bCs/>
        </w:rPr>
        <w:t xml:space="preserve"> vs </w:t>
      </w:r>
      <w:proofErr w:type="spellStart"/>
      <w:r w:rsidRPr="006A46F8">
        <w:rPr>
          <w:b/>
          <w:bCs/>
        </w:rPr>
        <w:t>LMN</w:t>
      </w:r>
      <w:proofErr w:type="spellEnd"/>
      <w:r w:rsidRPr="006A46F8">
        <w:t xml:space="preserve"> and </w:t>
      </w:r>
      <w:r w:rsidRPr="006A46F8">
        <w:rPr>
          <w:b/>
          <w:bCs/>
        </w:rPr>
        <w:t>side.</w:t>
      </w:r>
    </w:p>
    <w:p w14:paraId="2705C5AB" w14:textId="77777777" w:rsidR="006A46F8" w:rsidRPr="006A46F8" w:rsidRDefault="00000000" w:rsidP="006A46F8">
      <w:r>
        <w:pict w14:anchorId="58C83770">
          <v:rect id="_x0000_i1034" style="width:0;height:1.5pt" o:hralign="center" o:hrstd="t" o:hr="t" fillcolor="#a0a0a0" stroked="f"/>
        </w:pict>
      </w:r>
    </w:p>
    <w:p w14:paraId="58A538B5" w14:textId="77777777" w:rsidR="0081473E" w:rsidRDefault="0081473E" w:rsidP="006A46F8">
      <w:pPr>
        <w:rPr>
          <w:b/>
          <w:bCs/>
        </w:rPr>
      </w:pPr>
    </w:p>
    <w:p w14:paraId="449E9B28" w14:textId="77777777" w:rsidR="0081473E" w:rsidRDefault="0081473E" w:rsidP="006A46F8">
      <w:pPr>
        <w:rPr>
          <w:b/>
          <w:bCs/>
        </w:rPr>
      </w:pPr>
    </w:p>
    <w:p w14:paraId="237CE80C" w14:textId="557D57D0" w:rsidR="006A46F8" w:rsidRPr="006A46F8" w:rsidRDefault="006A46F8" w:rsidP="006A46F8">
      <w:pPr>
        <w:rPr>
          <w:b/>
          <w:bCs/>
        </w:rPr>
      </w:pPr>
      <w:r w:rsidRPr="006A46F8">
        <w:rPr>
          <w:b/>
          <w:bCs/>
        </w:rPr>
        <w:lastRenderedPageBreak/>
        <w:t>Vascular Syndromes (Only What She Loves to Twist)</w:t>
      </w:r>
    </w:p>
    <w:p w14:paraId="09DECD4F" w14:textId="77777777" w:rsidR="006A46F8" w:rsidRPr="006A46F8" w:rsidRDefault="006A46F8" w:rsidP="006A46F8">
      <w:r w:rsidRPr="006A46F8">
        <w:t xml:space="preserve">• </w:t>
      </w:r>
      <w:r w:rsidRPr="006A46F8">
        <w:rPr>
          <w:rFonts w:ascii="Segoe UI Emoji" w:hAnsi="Segoe UI Emoji" w:cs="Segoe UI Emoji"/>
        </w:rPr>
        <w:t>🕵️</w:t>
      </w:r>
      <w:r w:rsidRPr="006A46F8">
        <w:t xml:space="preserve"> </w:t>
      </w:r>
      <w:r w:rsidRPr="006A46F8">
        <w:rPr>
          <w:b/>
          <w:bCs/>
        </w:rPr>
        <w:t>Lateral medulla (PICA – “Wallenberg”)</w:t>
      </w:r>
      <w:r w:rsidRPr="006A46F8">
        <w:t xml:space="preserve"> → ipsilateral face pain/</w:t>
      </w:r>
      <w:proofErr w:type="gramStart"/>
      <w:r w:rsidRPr="006A46F8">
        <w:t>temp</w:t>
      </w:r>
      <w:proofErr w:type="gramEnd"/>
      <w:r w:rsidRPr="006A46F8">
        <w:t xml:space="preserve"> loss (spinal V), contralateral body pain/</w:t>
      </w:r>
      <w:proofErr w:type="gramStart"/>
      <w:r w:rsidRPr="006A46F8">
        <w:t>temp</w:t>
      </w:r>
      <w:proofErr w:type="gramEnd"/>
      <w:r w:rsidRPr="006A46F8">
        <w:t xml:space="preserve"> loss (ALS), </w:t>
      </w:r>
      <w:r w:rsidRPr="006A46F8">
        <w:rPr>
          <w:b/>
          <w:bCs/>
        </w:rPr>
        <w:t xml:space="preserve">nucleus </w:t>
      </w:r>
      <w:proofErr w:type="spellStart"/>
      <w:r w:rsidRPr="006A46F8">
        <w:rPr>
          <w:b/>
          <w:bCs/>
        </w:rPr>
        <w:t>ambiguus</w:t>
      </w:r>
      <w:proofErr w:type="spellEnd"/>
      <w:r w:rsidRPr="006A46F8">
        <w:rPr>
          <w:b/>
          <w:bCs/>
        </w:rPr>
        <w:t xml:space="preserve"> → dysphagia/hoarseness</w:t>
      </w:r>
      <w:r w:rsidRPr="006A46F8">
        <w:t>, ipsilateral Horner’s, ataxia (</w:t>
      </w:r>
      <w:proofErr w:type="spellStart"/>
      <w:r w:rsidRPr="006A46F8">
        <w:t>ICP</w:t>
      </w:r>
      <w:proofErr w:type="spellEnd"/>
      <w:r w:rsidRPr="006A46F8">
        <w:t>), vestibular signs.</w:t>
      </w:r>
    </w:p>
    <w:p w14:paraId="437704F9" w14:textId="77777777" w:rsidR="006A46F8" w:rsidRPr="006A46F8" w:rsidRDefault="006A46F8" w:rsidP="006A46F8">
      <w:r w:rsidRPr="006A46F8">
        <w:t xml:space="preserve">• </w:t>
      </w:r>
      <w:r w:rsidRPr="006A46F8">
        <w:rPr>
          <w:rFonts w:ascii="Segoe UI Emoji" w:hAnsi="Segoe UI Emoji" w:cs="Segoe UI Emoji"/>
        </w:rPr>
        <w:t>🕵️</w:t>
      </w:r>
      <w:r w:rsidRPr="006A46F8">
        <w:t xml:space="preserve"> </w:t>
      </w:r>
      <w:r w:rsidRPr="006A46F8">
        <w:rPr>
          <w:b/>
          <w:bCs/>
        </w:rPr>
        <w:t>Lateral inferior pons (AICA)</w:t>
      </w:r>
      <w:r w:rsidRPr="006A46F8">
        <w:t xml:space="preserve"> → facial paralysis (VII nucleus/fibres), ipsilateral face pain/</w:t>
      </w:r>
      <w:proofErr w:type="gramStart"/>
      <w:r w:rsidRPr="006A46F8">
        <w:t>temp</w:t>
      </w:r>
      <w:proofErr w:type="gramEnd"/>
      <w:r w:rsidRPr="006A46F8">
        <w:t xml:space="preserve"> loss, contralateral body pain/</w:t>
      </w:r>
      <w:proofErr w:type="gramStart"/>
      <w:r w:rsidRPr="006A46F8">
        <w:t>temp</w:t>
      </w:r>
      <w:proofErr w:type="gramEnd"/>
      <w:r w:rsidRPr="006A46F8">
        <w:t xml:space="preserve"> loss, hearing issues (labyrinthine), ataxia (</w:t>
      </w:r>
      <w:proofErr w:type="spellStart"/>
      <w:r w:rsidRPr="006A46F8">
        <w:t>MCP</w:t>
      </w:r>
      <w:proofErr w:type="spellEnd"/>
      <w:r w:rsidRPr="006A46F8">
        <w:t>/</w:t>
      </w:r>
      <w:proofErr w:type="spellStart"/>
      <w:r w:rsidRPr="006A46F8">
        <w:t>ICP</w:t>
      </w:r>
      <w:proofErr w:type="spellEnd"/>
      <w:r w:rsidRPr="006A46F8">
        <w:t>).</w:t>
      </w:r>
    </w:p>
    <w:p w14:paraId="4806A3EA" w14:textId="77777777" w:rsidR="006A46F8" w:rsidRPr="006A46F8" w:rsidRDefault="006A46F8" w:rsidP="006A46F8">
      <w:r w:rsidRPr="006A46F8">
        <w:t xml:space="preserve">• </w:t>
      </w:r>
      <w:r w:rsidRPr="006A46F8">
        <w:rPr>
          <w:rFonts w:ascii="Segoe UI Emoji" w:hAnsi="Segoe UI Emoji" w:cs="Segoe UI Emoji"/>
        </w:rPr>
        <w:t>🕵️</w:t>
      </w:r>
      <w:r w:rsidRPr="006A46F8">
        <w:t xml:space="preserve"> </w:t>
      </w:r>
      <w:r w:rsidRPr="006A46F8">
        <w:rPr>
          <w:b/>
          <w:bCs/>
        </w:rPr>
        <w:t>Paramedian pons (Basilar)</w:t>
      </w:r>
      <w:r w:rsidRPr="006A46F8">
        <w:t xml:space="preserve"> → contralateral hemiparesis (corticospinal), ipsilateral VI palsy (medial gaze), possible medial lemniscus involvement (contralateral vibration/proprioception loss).</w:t>
      </w:r>
    </w:p>
    <w:p w14:paraId="41CB3195" w14:textId="77777777" w:rsidR="006A46F8" w:rsidRPr="006A46F8" w:rsidRDefault="006A46F8" w:rsidP="006A46F8">
      <w:r w:rsidRPr="006A46F8">
        <w:rPr>
          <w:i/>
          <w:iCs/>
        </w:rPr>
        <w:t xml:space="preserve">(State the </w:t>
      </w:r>
      <w:r w:rsidRPr="006A46F8">
        <w:rPr>
          <w:b/>
          <w:bCs/>
          <w:i/>
          <w:iCs/>
        </w:rPr>
        <w:t>single artery</w:t>
      </w:r>
      <w:r w:rsidRPr="006A46F8">
        <w:rPr>
          <w:i/>
          <w:iCs/>
        </w:rPr>
        <w:t xml:space="preserve"> asked; don’t list features unless prompted.)</w:t>
      </w:r>
    </w:p>
    <w:p w14:paraId="2B39F859" w14:textId="77777777" w:rsidR="006A46F8" w:rsidRPr="006A46F8" w:rsidRDefault="00000000" w:rsidP="006A46F8">
      <w:r>
        <w:pict w14:anchorId="1403B80E">
          <v:rect id="_x0000_i1035" style="width:0;height:1.5pt" o:hralign="center" o:hrstd="t" o:hr="t" fillcolor="#a0a0a0" stroked="f"/>
        </w:pict>
      </w:r>
    </w:p>
    <w:p w14:paraId="69F9324A" w14:textId="77777777" w:rsidR="006A46F8" w:rsidRPr="006A46F8" w:rsidRDefault="006A46F8" w:rsidP="006A46F8">
      <w:pPr>
        <w:rPr>
          <w:b/>
          <w:bCs/>
        </w:rPr>
      </w:pPr>
      <w:r w:rsidRPr="006A46F8">
        <w:rPr>
          <w:b/>
          <w:bCs/>
        </w:rPr>
        <w:t>Internal Capsule &amp; Cortex Terrains (One-Liners)</w:t>
      </w:r>
    </w:p>
    <w:p w14:paraId="180B376C" w14:textId="77777777" w:rsidR="006A46F8" w:rsidRPr="006A46F8" w:rsidRDefault="006A46F8" w:rsidP="006A46F8">
      <w:r w:rsidRPr="006A46F8">
        <w:t xml:space="preserve">• </w:t>
      </w:r>
      <w:r w:rsidRPr="006A46F8">
        <w:rPr>
          <w:rFonts w:ascii="Segoe UI Emoji" w:hAnsi="Segoe UI Emoji" w:cs="Segoe UI Emoji"/>
        </w:rPr>
        <w:t>⭐</w:t>
      </w:r>
      <w:r w:rsidRPr="006A46F8">
        <w:t xml:space="preserve"> </w:t>
      </w:r>
      <w:r w:rsidRPr="006A46F8">
        <w:rPr>
          <w:b/>
          <w:bCs/>
        </w:rPr>
        <w:t>Posterior limb</w:t>
      </w:r>
      <w:r w:rsidRPr="006A46F8">
        <w:t xml:space="preserve"> → corticospinal + somatosensory (thalamocortical).</w:t>
      </w:r>
      <w:r w:rsidRPr="006A46F8">
        <w:br/>
        <w:t xml:space="preserve">• </w:t>
      </w:r>
      <w:r w:rsidRPr="006A46F8">
        <w:rPr>
          <w:rFonts w:ascii="Segoe UI Emoji" w:hAnsi="Segoe UI Emoji" w:cs="Segoe UI Emoji"/>
        </w:rPr>
        <w:t>⭐</w:t>
      </w:r>
      <w:r w:rsidRPr="006A46F8">
        <w:t xml:space="preserve"> </w:t>
      </w:r>
      <w:r w:rsidRPr="006A46F8">
        <w:rPr>
          <w:b/>
          <w:bCs/>
        </w:rPr>
        <w:t>Genu</w:t>
      </w:r>
      <w:r w:rsidRPr="006A46F8">
        <w:t xml:space="preserve"> → corticobulbar.</w:t>
      </w:r>
      <w:r w:rsidRPr="006A46F8">
        <w:br/>
        <w:t xml:space="preserve">• </w:t>
      </w:r>
      <w:r w:rsidRPr="006A46F8">
        <w:rPr>
          <w:rFonts w:ascii="Segoe UI Emoji" w:hAnsi="Segoe UI Emoji" w:cs="Segoe UI Emoji"/>
        </w:rPr>
        <w:t>⭐</w:t>
      </w:r>
      <w:r w:rsidRPr="006A46F8">
        <w:t xml:space="preserve"> </w:t>
      </w:r>
      <w:r w:rsidRPr="006A46F8">
        <w:rPr>
          <w:b/>
          <w:bCs/>
        </w:rPr>
        <w:t>Somatotopy (cortex)</w:t>
      </w:r>
      <w:r w:rsidRPr="006A46F8">
        <w:t xml:space="preserve"> → ACA = leg (medial); MCA = face/arm (lateral).</w:t>
      </w:r>
      <w:r w:rsidRPr="006A46F8">
        <w:br/>
      </w:r>
      <w:r w:rsidRPr="006A46F8">
        <w:rPr>
          <w:i/>
          <w:iCs/>
        </w:rPr>
        <w:t>(If asked “most affected limb in MCA stroke?” → face / arm.)</w:t>
      </w:r>
    </w:p>
    <w:p w14:paraId="0159EB5A" w14:textId="77777777" w:rsidR="006A46F8" w:rsidRPr="006A46F8" w:rsidRDefault="00000000" w:rsidP="006A46F8">
      <w:r>
        <w:pict w14:anchorId="6DB8A7EE">
          <v:rect id="_x0000_i1036" style="width:0;height:1.5pt" o:hralign="center" o:hrstd="t" o:hr="t" fillcolor="#a0a0a0" stroked="f"/>
        </w:pict>
      </w:r>
    </w:p>
    <w:p w14:paraId="71A68940" w14:textId="77777777" w:rsidR="006A46F8" w:rsidRPr="006A46F8" w:rsidRDefault="006A46F8" w:rsidP="006A46F8">
      <w:r w:rsidRPr="006A46F8">
        <w:rPr>
          <w:rFonts w:ascii="Segoe UI Emoji" w:hAnsi="Segoe UI Emoji" w:cs="Segoe UI Emoji"/>
        </w:rPr>
        <w:t>✅</w:t>
      </w:r>
      <w:r w:rsidRPr="006A46F8">
        <w:t xml:space="preserve"> </w:t>
      </w:r>
      <w:r w:rsidRPr="006A46F8">
        <w:rPr>
          <w:b/>
          <w:bCs/>
        </w:rPr>
        <w:t>Forensic Notes</w:t>
      </w:r>
    </w:p>
    <w:p w14:paraId="1CEC46E0" w14:textId="77777777" w:rsidR="006A46F8" w:rsidRPr="006A46F8" w:rsidRDefault="006A46F8" w:rsidP="006A46F8">
      <w:pPr>
        <w:numPr>
          <w:ilvl w:val="0"/>
          <w:numId w:val="21"/>
        </w:numPr>
      </w:pPr>
      <w:r w:rsidRPr="006A46F8">
        <w:t xml:space="preserve">All neuro-vascular </w:t>
      </w:r>
      <w:proofErr w:type="spellStart"/>
      <w:r w:rsidRPr="006A46F8">
        <w:t>SAs</w:t>
      </w:r>
      <w:proofErr w:type="spellEnd"/>
      <w:r w:rsidRPr="006A46F8">
        <w:t xml:space="preserve"> hinge on localisation + side + artery.</w:t>
      </w:r>
    </w:p>
    <w:p w14:paraId="2F67D0AC" w14:textId="77777777" w:rsidR="006A46F8" w:rsidRPr="006A46F8" w:rsidRDefault="006A46F8" w:rsidP="006A46F8">
      <w:pPr>
        <w:numPr>
          <w:ilvl w:val="0"/>
          <w:numId w:val="21"/>
        </w:numPr>
      </w:pPr>
      <w:r w:rsidRPr="006A46F8">
        <w:t xml:space="preserve">Tracey’s </w:t>
      </w:r>
      <w:r w:rsidRPr="006A46F8">
        <w:rPr>
          <w:b/>
          <w:bCs/>
        </w:rPr>
        <w:t>“don’t list features unless asked”</w:t>
      </w:r>
      <w:r w:rsidRPr="006A46F8">
        <w:t xml:space="preserve"> = exam trap rule.</w:t>
      </w:r>
    </w:p>
    <w:p w14:paraId="3CBD3365" w14:textId="77777777" w:rsidR="006A46F8" w:rsidRPr="006A46F8" w:rsidRDefault="006A46F8" w:rsidP="006A46F8">
      <w:pPr>
        <w:numPr>
          <w:ilvl w:val="0"/>
          <w:numId w:val="21"/>
        </w:numPr>
      </w:pPr>
      <w:r w:rsidRPr="006A46F8">
        <w:t xml:space="preserve">This section is a </w:t>
      </w:r>
      <w:r w:rsidRPr="006A46F8">
        <w:rPr>
          <w:b/>
          <w:bCs/>
        </w:rPr>
        <w:t>fast-ID atlas</w:t>
      </w:r>
      <w:r w:rsidRPr="006A46F8">
        <w:t xml:space="preserve">: keep verbatim for spotter-style </w:t>
      </w:r>
      <w:proofErr w:type="spellStart"/>
      <w:r w:rsidRPr="006A46F8">
        <w:t>SAQs</w:t>
      </w:r>
      <w:proofErr w:type="spellEnd"/>
      <w:r w:rsidRPr="006A46F8">
        <w:t xml:space="preserve"> and </w:t>
      </w:r>
      <w:proofErr w:type="spellStart"/>
      <w:r w:rsidRPr="006A46F8">
        <w:t>Inspera</w:t>
      </w:r>
      <w:proofErr w:type="spellEnd"/>
      <w:r w:rsidRPr="006A46F8">
        <w:t xml:space="preserve"> hotspot diagnosis.</w:t>
      </w:r>
    </w:p>
    <w:p w14:paraId="76DB5F4B" w14:textId="77777777" w:rsidR="00C66241" w:rsidRPr="00C66241" w:rsidRDefault="00000000" w:rsidP="00C66241">
      <w:r>
        <w:pict w14:anchorId="7FB18E78">
          <v:rect id="_x0000_i1037" style="width:0;height:1.5pt" o:hralign="center" o:hrstd="t" o:hr="t" fillcolor="#a0a0a0" stroked="f"/>
        </w:pict>
      </w:r>
    </w:p>
    <w:p w14:paraId="58E3B1C3" w14:textId="77777777" w:rsidR="00C66241" w:rsidRPr="00C66241" w:rsidRDefault="00C66241" w:rsidP="00C66241">
      <w:pPr>
        <w:rPr>
          <w:b/>
          <w:bCs/>
        </w:rPr>
      </w:pPr>
      <w:r w:rsidRPr="00C66241">
        <w:rPr>
          <w:b/>
          <w:bCs/>
        </w:rPr>
        <w:t xml:space="preserve">Cerebellum &amp; Peduncles (what she </w:t>
      </w:r>
      <w:proofErr w:type="gramStart"/>
      <w:r w:rsidRPr="00C66241">
        <w:rPr>
          <w:b/>
          <w:bCs/>
        </w:rPr>
        <w:t>tests</w:t>
      </w:r>
      <w:proofErr w:type="gramEnd"/>
      <w:r w:rsidRPr="00C66241">
        <w:rPr>
          <w:b/>
          <w:bCs/>
        </w:rPr>
        <w:t>)</w:t>
      </w:r>
    </w:p>
    <w:p w14:paraId="322766E0" w14:textId="77777777" w:rsidR="00C66241" w:rsidRPr="00C66241" w:rsidRDefault="00C66241" w:rsidP="00C66241">
      <w:pPr>
        <w:numPr>
          <w:ilvl w:val="0"/>
          <w:numId w:val="9"/>
        </w:numPr>
      </w:pPr>
      <w:r w:rsidRPr="00C66241">
        <w:rPr>
          <w:b/>
          <w:bCs/>
        </w:rPr>
        <w:t>Peduncles:</w:t>
      </w:r>
      <w:r w:rsidRPr="00C66241">
        <w:t xml:space="preserve"> </w:t>
      </w:r>
      <w:r w:rsidRPr="00C66241">
        <w:rPr>
          <w:b/>
          <w:bCs/>
        </w:rPr>
        <w:t xml:space="preserve">SCP = output (decussates); </w:t>
      </w:r>
      <w:proofErr w:type="spellStart"/>
      <w:r w:rsidRPr="00C66241">
        <w:rPr>
          <w:b/>
          <w:bCs/>
        </w:rPr>
        <w:t>MCP</w:t>
      </w:r>
      <w:proofErr w:type="spellEnd"/>
      <w:r w:rsidRPr="00C66241">
        <w:rPr>
          <w:b/>
          <w:bCs/>
        </w:rPr>
        <w:t xml:space="preserve"> = pontocerebellar input; </w:t>
      </w:r>
      <w:proofErr w:type="spellStart"/>
      <w:r w:rsidRPr="00C66241">
        <w:rPr>
          <w:b/>
          <w:bCs/>
        </w:rPr>
        <w:t>ICP</w:t>
      </w:r>
      <w:proofErr w:type="spellEnd"/>
      <w:r w:rsidRPr="00C66241">
        <w:rPr>
          <w:b/>
          <w:bCs/>
        </w:rPr>
        <w:t xml:space="preserve"> = spinal/vestibular input.</w:t>
      </w:r>
    </w:p>
    <w:p w14:paraId="2CA25B78" w14:textId="77777777" w:rsidR="00C66241" w:rsidRPr="00C66241" w:rsidRDefault="00C66241" w:rsidP="00C66241">
      <w:pPr>
        <w:numPr>
          <w:ilvl w:val="0"/>
          <w:numId w:val="9"/>
        </w:numPr>
      </w:pPr>
      <w:r w:rsidRPr="00C66241">
        <w:rPr>
          <w:b/>
          <w:bCs/>
        </w:rPr>
        <w:t>Signs:</w:t>
      </w:r>
      <w:r w:rsidRPr="00C66241">
        <w:t xml:space="preserve"> </w:t>
      </w:r>
      <w:r w:rsidRPr="00C66241">
        <w:rPr>
          <w:b/>
          <w:bCs/>
        </w:rPr>
        <w:t>ipsilateral ataxia</w:t>
      </w:r>
      <w:r w:rsidRPr="00C66241">
        <w:t xml:space="preserve"> with cerebellar hemisphere lesions (double-cross logic).</w:t>
      </w:r>
    </w:p>
    <w:p w14:paraId="6B9BD7FE" w14:textId="77777777" w:rsidR="00C66241" w:rsidRPr="00C66241" w:rsidRDefault="00C66241" w:rsidP="00C66241">
      <w:pPr>
        <w:numPr>
          <w:ilvl w:val="0"/>
          <w:numId w:val="9"/>
        </w:numPr>
      </w:pPr>
      <w:r w:rsidRPr="00C66241">
        <w:rPr>
          <w:b/>
          <w:bCs/>
        </w:rPr>
        <w:t>Arteries:</w:t>
      </w:r>
      <w:r w:rsidRPr="00C66241">
        <w:t xml:space="preserve"> </w:t>
      </w:r>
      <w:proofErr w:type="spellStart"/>
      <w:r w:rsidRPr="00C66241">
        <w:rPr>
          <w:b/>
          <w:bCs/>
        </w:rPr>
        <w:t>SCA</w:t>
      </w:r>
      <w:proofErr w:type="spellEnd"/>
      <w:r w:rsidRPr="00C66241">
        <w:rPr>
          <w:b/>
          <w:bCs/>
        </w:rPr>
        <w:t xml:space="preserve"> (superior), AICA (ant-inf), PICA (post-inf)</w:t>
      </w:r>
      <w:r w:rsidRPr="00C66241">
        <w:t xml:space="preserve"> — expect pairing to syndrome.</w:t>
      </w:r>
    </w:p>
    <w:p w14:paraId="54BA1D77" w14:textId="77777777" w:rsidR="00C66241" w:rsidRPr="00C66241" w:rsidRDefault="00000000" w:rsidP="00C66241">
      <w:r>
        <w:pict w14:anchorId="59B37F36">
          <v:rect id="_x0000_i1038" style="width:0;height:1.5pt" o:hralign="center" o:hrstd="t" o:hr="t" fillcolor="#a0a0a0" stroked="f"/>
        </w:pict>
      </w:r>
    </w:p>
    <w:p w14:paraId="0309312E" w14:textId="77777777" w:rsidR="00C66241" w:rsidRPr="00C66241" w:rsidRDefault="00C66241" w:rsidP="00C66241">
      <w:pPr>
        <w:rPr>
          <w:b/>
          <w:bCs/>
        </w:rPr>
      </w:pPr>
      <w:r w:rsidRPr="00C66241">
        <w:rPr>
          <w:b/>
          <w:bCs/>
        </w:rPr>
        <w:t>CSF &amp; Dural Spaces (short, exact)</w:t>
      </w:r>
    </w:p>
    <w:p w14:paraId="12B0681D" w14:textId="77777777" w:rsidR="00C66241" w:rsidRPr="00C66241" w:rsidRDefault="00C66241" w:rsidP="00C66241">
      <w:pPr>
        <w:numPr>
          <w:ilvl w:val="0"/>
          <w:numId w:val="10"/>
        </w:numPr>
      </w:pPr>
      <w:r w:rsidRPr="00C66241">
        <w:rPr>
          <w:b/>
          <w:bCs/>
        </w:rPr>
        <w:t>Flow:</w:t>
      </w:r>
      <w:r w:rsidRPr="00C66241">
        <w:t xml:space="preserve"> </w:t>
      </w:r>
      <w:proofErr w:type="spellStart"/>
      <w:r w:rsidRPr="00C66241">
        <w:rPr>
          <w:i/>
          <w:iCs/>
        </w:rPr>
        <w:t>lat</w:t>
      </w:r>
      <w:proofErr w:type="spellEnd"/>
      <w:r w:rsidRPr="00C66241">
        <w:rPr>
          <w:i/>
          <w:iCs/>
        </w:rPr>
        <w:t xml:space="preserve"> vents → Monro → 3rd → aqueduct → 4th → Luschka/Magendie → subarachnoid → arachnoid granulations → dural sinuses.</w:t>
      </w:r>
    </w:p>
    <w:p w14:paraId="1496CF12" w14:textId="77777777" w:rsidR="00C66241" w:rsidRPr="00C66241" w:rsidRDefault="00C66241" w:rsidP="00C66241">
      <w:pPr>
        <w:numPr>
          <w:ilvl w:val="0"/>
          <w:numId w:val="10"/>
        </w:numPr>
      </w:pPr>
      <w:r w:rsidRPr="00C66241">
        <w:rPr>
          <w:b/>
          <w:bCs/>
        </w:rPr>
        <w:t>Cavernous sinus contents:</w:t>
      </w:r>
      <w:r w:rsidRPr="00C66241">
        <w:t xml:space="preserve"> </w:t>
      </w:r>
      <w:r w:rsidRPr="00C66241">
        <w:rPr>
          <w:b/>
          <w:bCs/>
        </w:rPr>
        <w:t>III, IV, V1, V2 (lateral wall); VI + ICA (central).</w:t>
      </w:r>
      <w:r w:rsidRPr="00C66241">
        <w:br/>
      </w:r>
      <w:r w:rsidRPr="00C66241">
        <w:rPr>
          <w:i/>
          <w:iCs/>
        </w:rPr>
        <w:t xml:space="preserve">(If asked “most at risk within sinus thrombosis?” → </w:t>
      </w:r>
      <w:r w:rsidRPr="00C66241">
        <w:rPr>
          <w:b/>
          <w:bCs/>
          <w:i/>
          <w:iCs/>
        </w:rPr>
        <w:t>VI</w:t>
      </w:r>
      <w:r w:rsidRPr="00C66241">
        <w:rPr>
          <w:i/>
          <w:iCs/>
        </w:rPr>
        <w:t>.)</w:t>
      </w:r>
    </w:p>
    <w:p w14:paraId="7892A84C" w14:textId="77777777" w:rsidR="00C66241" w:rsidRPr="00C66241" w:rsidRDefault="00000000" w:rsidP="00C66241">
      <w:r>
        <w:lastRenderedPageBreak/>
        <w:pict w14:anchorId="562430EE">
          <v:rect id="_x0000_i1039" style="width:0;height:1.5pt" o:hralign="center" o:hrstd="t" o:hr="t" fillcolor="#a0a0a0" stroked="f"/>
        </w:pict>
      </w:r>
    </w:p>
    <w:p w14:paraId="2D4F65BE" w14:textId="77777777" w:rsidR="00C66241" w:rsidRPr="00C66241" w:rsidRDefault="00C66241" w:rsidP="00C66241">
      <w:pPr>
        <w:rPr>
          <w:b/>
          <w:bCs/>
        </w:rPr>
      </w:pPr>
      <w:r w:rsidRPr="00C66241">
        <w:rPr>
          <w:b/>
          <w:bCs/>
        </w:rPr>
        <w:t>Answering Templates (type exactly; fill the blanks)</w:t>
      </w:r>
    </w:p>
    <w:p w14:paraId="59FF06DC" w14:textId="77777777" w:rsidR="00C66241" w:rsidRPr="00C66241" w:rsidRDefault="00C66241" w:rsidP="00C66241">
      <w:pPr>
        <w:numPr>
          <w:ilvl w:val="0"/>
          <w:numId w:val="11"/>
        </w:numPr>
      </w:pPr>
      <w:r w:rsidRPr="00C66241">
        <w:rPr>
          <w:b/>
          <w:bCs/>
        </w:rPr>
        <w:t>Lesion logic (1–2 lines):</w:t>
      </w:r>
    </w:p>
    <w:p w14:paraId="27B701C9" w14:textId="77777777" w:rsidR="00C66241" w:rsidRPr="00C66241" w:rsidRDefault="00C66241" w:rsidP="00C66241">
      <w:pPr>
        <w:numPr>
          <w:ilvl w:val="1"/>
          <w:numId w:val="11"/>
        </w:numPr>
      </w:pPr>
      <w:r w:rsidRPr="00C66241">
        <w:t xml:space="preserve">“Level </w:t>
      </w:r>
      <w:r w:rsidRPr="00C66241">
        <w:rPr>
          <w:b/>
          <w:bCs/>
        </w:rPr>
        <w:t>[midbrain/pons/medulla/spinal]</w:t>
      </w:r>
      <w:r w:rsidRPr="00C66241">
        <w:t xml:space="preserve">, </w:t>
      </w:r>
      <w:r w:rsidRPr="00C66241">
        <w:rPr>
          <w:b/>
          <w:bCs/>
        </w:rPr>
        <w:t>[left/right]</w:t>
      </w:r>
      <w:r w:rsidRPr="00C66241">
        <w:t xml:space="preserve"> side → hits </w:t>
      </w:r>
      <w:r w:rsidRPr="00C66241">
        <w:rPr>
          <w:b/>
          <w:bCs/>
        </w:rPr>
        <w:t>[structure]</w:t>
      </w:r>
      <w:r w:rsidRPr="00C66241">
        <w:t xml:space="preserve">; </w:t>
      </w:r>
      <w:r w:rsidRPr="00C66241">
        <w:rPr>
          <w:b/>
          <w:bCs/>
        </w:rPr>
        <w:t>[modality]</w:t>
      </w:r>
      <w:r w:rsidRPr="00C66241">
        <w:t xml:space="preserve"> is </w:t>
      </w:r>
      <w:r w:rsidRPr="00C66241">
        <w:rPr>
          <w:b/>
          <w:bCs/>
        </w:rPr>
        <w:t>[</w:t>
      </w:r>
      <w:proofErr w:type="spellStart"/>
      <w:r w:rsidRPr="00C66241">
        <w:rPr>
          <w:b/>
          <w:bCs/>
        </w:rPr>
        <w:t>ipsi</w:t>
      </w:r>
      <w:proofErr w:type="spellEnd"/>
      <w:r w:rsidRPr="00C66241">
        <w:rPr>
          <w:b/>
          <w:bCs/>
        </w:rPr>
        <w:t>/contra]</w:t>
      </w:r>
      <w:r w:rsidRPr="00C66241">
        <w:t xml:space="preserve"> because decussates at </w:t>
      </w:r>
      <w:r w:rsidRPr="00C66241">
        <w:rPr>
          <w:b/>
          <w:bCs/>
        </w:rPr>
        <w:t>[site]</w:t>
      </w:r>
      <w:r w:rsidRPr="00C66241">
        <w:t>.”</w:t>
      </w:r>
    </w:p>
    <w:p w14:paraId="32CC4A05" w14:textId="77777777" w:rsidR="00C66241" w:rsidRPr="00C66241" w:rsidRDefault="00C66241" w:rsidP="00C66241">
      <w:pPr>
        <w:numPr>
          <w:ilvl w:val="0"/>
          <w:numId w:val="11"/>
        </w:numPr>
      </w:pPr>
      <w:r w:rsidRPr="00C66241">
        <w:rPr>
          <w:b/>
          <w:bCs/>
        </w:rPr>
        <w:t>Vessel pick:</w:t>
      </w:r>
    </w:p>
    <w:p w14:paraId="62407F07" w14:textId="77777777" w:rsidR="00C66241" w:rsidRPr="00C66241" w:rsidRDefault="00C66241" w:rsidP="00C66241">
      <w:pPr>
        <w:numPr>
          <w:ilvl w:val="1"/>
          <w:numId w:val="11"/>
        </w:numPr>
      </w:pPr>
      <w:r w:rsidRPr="00C66241">
        <w:t>“</w:t>
      </w:r>
      <w:r w:rsidRPr="00C66241">
        <w:rPr>
          <w:b/>
          <w:bCs/>
        </w:rPr>
        <w:t>[PICA/AICA/Basilar/</w:t>
      </w:r>
      <w:proofErr w:type="spellStart"/>
      <w:r w:rsidRPr="00C66241">
        <w:rPr>
          <w:b/>
          <w:bCs/>
        </w:rPr>
        <w:t>PCA</w:t>
      </w:r>
      <w:proofErr w:type="spellEnd"/>
      <w:r w:rsidRPr="00C66241">
        <w:rPr>
          <w:b/>
          <w:bCs/>
        </w:rPr>
        <w:t>]</w:t>
      </w:r>
      <w:r w:rsidRPr="00C66241">
        <w:t xml:space="preserve">.” </w:t>
      </w:r>
      <w:r w:rsidRPr="00C66241">
        <w:rPr>
          <w:i/>
          <w:iCs/>
        </w:rPr>
        <w:t>(Only the vessel unless asked for features.)</w:t>
      </w:r>
    </w:p>
    <w:p w14:paraId="027948DD" w14:textId="229E6863" w:rsidR="00C66241" w:rsidRPr="00C66241" w:rsidRDefault="00C66241" w:rsidP="006A46F8">
      <w:pPr>
        <w:numPr>
          <w:ilvl w:val="0"/>
          <w:numId w:val="11"/>
        </w:numPr>
      </w:pPr>
      <w:r w:rsidRPr="00C66241">
        <w:rPr>
          <w:b/>
          <w:bCs/>
        </w:rPr>
        <w:t>Nucleus/tract ID:</w:t>
      </w:r>
      <w:r w:rsidR="006A46F8">
        <w:t xml:space="preserve"> = </w:t>
      </w:r>
      <w:r w:rsidRPr="00C66241">
        <w:t>“</w:t>
      </w:r>
      <w:r w:rsidRPr="006A46F8">
        <w:rPr>
          <w:b/>
          <w:bCs/>
        </w:rPr>
        <w:t>[Exact nucleus/tract name]</w:t>
      </w:r>
      <w:r w:rsidRPr="00C66241">
        <w:t xml:space="preserve"> at </w:t>
      </w:r>
      <w:r w:rsidRPr="006A46F8">
        <w:rPr>
          <w:b/>
          <w:bCs/>
        </w:rPr>
        <w:t>[level cue]</w:t>
      </w:r>
      <w:r w:rsidRPr="00C66241">
        <w:t>.”</w:t>
      </w:r>
    </w:p>
    <w:p w14:paraId="01ECFF03" w14:textId="77777777" w:rsidR="00C66241" w:rsidRPr="00C66241" w:rsidRDefault="00000000" w:rsidP="00C66241">
      <w:r>
        <w:pict w14:anchorId="4575ED08">
          <v:rect id="_x0000_i1040" style="width:0;height:1.5pt" o:hralign="center" o:hrstd="t" o:hr="t" fillcolor="#a0a0a0" stroked="f"/>
        </w:pict>
      </w:r>
    </w:p>
    <w:p w14:paraId="64963181" w14:textId="77777777" w:rsidR="00467029" w:rsidRDefault="00467029" w:rsidP="00C66241">
      <w:pPr>
        <w:rPr>
          <w:b/>
          <w:bCs/>
        </w:rPr>
      </w:pPr>
    </w:p>
    <w:p w14:paraId="297AE668" w14:textId="77777777" w:rsidR="00467029" w:rsidRDefault="00467029" w:rsidP="00C66241">
      <w:pPr>
        <w:rPr>
          <w:b/>
          <w:bCs/>
        </w:rPr>
      </w:pPr>
    </w:p>
    <w:p w14:paraId="7D2239B0" w14:textId="77777777" w:rsidR="00283FDB" w:rsidRPr="00283FDB" w:rsidRDefault="00000000" w:rsidP="00283FDB">
      <w:r>
        <w:pict w14:anchorId="4503D250">
          <v:rect id="_x0000_i1041" style="width:0;height:1.5pt" o:hralign="center" o:hrstd="t" o:hr="t" fillcolor="#a0a0a0" stroked="f"/>
        </w:pict>
      </w:r>
    </w:p>
    <w:p w14:paraId="250C16F1" w14:textId="77777777" w:rsidR="00283FDB" w:rsidRPr="00283FDB" w:rsidRDefault="00283FDB" w:rsidP="00283FDB">
      <w:pPr>
        <w:rPr>
          <w:b/>
          <w:bCs/>
        </w:rPr>
      </w:pPr>
      <w:r w:rsidRPr="00283FDB">
        <w:rPr>
          <w:b/>
          <w:bCs/>
        </w:rPr>
        <w:t>Traps You Will See (Neuro Edition)</w:t>
      </w:r>
    </w:p>
    <w:p w14:paraId="5BD8D4B8" w14:textId="77777777" w:rsidR="00283FDB" w:rsidRPr="00283FDB" w:rsidRDefault="00283FDB" w:rsidP="00283FDB">
      <w:r w:rsidRPr="00283FDB">
        <w:t xml:space="preserve">• </w:t>
      </w:r>
      <w:r w:rsidRPr="00283FDB">
        <w:rPr>
          <w:rFonts w:ascii="Segoe UI Emoji" w:hAnsi="Segoe UI Emoji" w:cs="Segoe UI Emoji"/>
        </w:rPr>
        <w:t>🧠</w:t>
      </w:r>
      <w:r w:rsidRPr="00283FDB">
        <w:t xml:space="preserve"> </w:t>
      </w:r>
      <w:r w:rsidRPr="00283FDB">
        <w:rPr>
          <w:b/>
          <w:bCs/>
        </w:rPr>
        <w:t>Noun-phrase mismatch</w:t>
      </w:r>
      <w:r w:rsidRPr="00283FDB">
        <w:t xml:space="preserve"> → question asks for </w:t>
      </w:r>
      <w:r w:rsidRPr="00283FDB">
        <w:rPr>
          <w:i/>
          <w:iCs/>
        </w:rPr>
        <w:t>primary tract</w:t>
      </w:r>
      <w:r w:rsidRPr="00283FDB">
        <w:t xml:space="preserve"> but options list </w:t>
      </w:r>
      <w:r w:rsidRPr="00283FDB">
        <w:rPr>
          <w:i/>
          <w:iCs/>
        </w:rPr>
        <w:t>nuclei</w:t>
      </w:r>
      <w:r w:rsidRPr="00283FDB">
        <w:t xml:space="preserve"> (or vice versa).</w:t>
      </w:r>
      <w:r w:rsidRPr="00283FDB">
        <w:br/>
        <w:t xml:space="preserve">• </w:t>
      </w:r>
      <w:r w:rsidRPr="00283FDB">
        <w:rPr>
          <w:rFonts w:ascii="Segoe UI Emoji" w:hAnsi="Segoe UI Emoji" w:cs="Segoe UI Emoji"/>
        </w:rPr>
        <w:t>🧠</w:t>
      </w:r>
      <w:r w:rsidRPr="00283FDB">
        <w:t xml:space="preserve"> </w:t>
      </w:r>
      <w:r w:rsidRPr="00283FDB">
        <w:rPr>
          <w:b/>
          <w:bCs/>
        </w:rPr>
        <w:t>Near-synonyms</w:t>
      </w:r>
      <w:r w:rsidRPr="00283FDB">
        <w:t xml:space="preserve"> → </w:t>
      </w:r>
      <w:r w:rsidRPr="00283FDB">
        <w:rPr>
          <w:i/>
          <w:iCs/>
        </w:rPr>
        <w:t xml:space="preserve">medial lemniscus ≠ </w:t>
      </w:r>
      <w:proofErr w:type="spellStart"/>
      <w:r w:rsidRPr="00283FDB">
        <w:rPr>
          <w:i/>
          <w:iCs/>
        </w:rPr>
        <w:t>MLF</w:t>
      </w:r>
      <w:proofErr w:type="spellEnd"/>
      <w:r w:rsidRPr="00283FDB">
        <w:t xml:space="preserve">; </w:t>
      </w:r>
      <w:r w:rsidRPr="00283FDB">
        <w:rPr>
          <w:i/>
          <w:iCs/>
        </w:rPr>
        <w:t>pyramids ≠ corticospinal tract in pons.</w:t>
      </w:r>
      <w:r w:rsidRPr="00283FDB">
        <w:br/>
        <w:t xml:space="preserve">• </w:t>
      </w:r>
      <w:r w:rsidRPr="00283FDB">
        <w:rPr>
          <w:rFonts w:ascii="Segoe UI Emoji" w:hAnsi="Segoe UI Emoji" w:cs="Segoe UI Emoji"/>
        </w:rPr>
        <w:t>🧠</w:t>
      </w:r>
      <w:r w:rsidRPr="00283FDB">
        <w:t xml:space="preserve"> </w:t>
      </w:r>
      <w:r w:rsidRPr="00283FDB">
        <w:rPr>
          <w:b/>
          <w:bCs/>
        </w:rPr>
        <w:t>Side drift</w:t>
      </w:r>
      <w:r w:rsidRPr="00283FDB">
        <w:t xml:space="preserve"> → diagram left–right swapped; </w:t>
      </w:r>
      <w:r w:rsidRPr="00283FDB">
        <w:rPr>
          <w:b/>
          <w:bCs/>
        </w:rPr>
        <w:t>match the patient’s side</w:t>
      </w:r>
      <w:r w:rsidRPr="00283FDB">
        <w:t>, not image orientation.</w:t>
      </w:r>
      <w:r w:rsidRPr="00283FDB">
        <w:br/>
        <w:t xml:space="preserve">• </w:t>
      </w:r>
      <w:r w:rsidRPr="00283FDB">
        <w:rPr>
          <w:rFonts w:ascii="Segoe UI Emoji" w:hAnsi="Segoe UI Emoji" w:cs="Segoe UI Emoji"/>
        </w:rPr>
        <w:t>🧠</w:t>
      </w:r>
      <w:r w:rsidRPr="00283FDB">
        <w:t xml:space="preserve"> </w:t>
      </w:r>
      <w:r w:rsidRPr="00283FDB">
        <w:rPr>
          <w:b/>
          <w:bCs/>
        </w:rPr>
        <w:t>Level bait</w:t>
      </w:r>
      <w:r w:rsidRPr="00283FDB">
        <w:t xml:space="preserve"> → IC vs pons vs medulla slices differ by </w:t>
      </w:r>
      <w:r w:rsidRPr="00283FDB">
        <w:rPr>
          <w:b/>
          <w:bCs/>
        </w:rPr>
        <w:t xml:space="preserve">colliculi / olive / pyramids / </w:t>
      </w:r>
      <w:proofErr w:type="spellStart"/>
      <w:r w:rsidRPr="00283FDB">
        <w:rPr>
          <w:b/>
          <w:bCs/>
        </w:rPr>
        <w:t>MCP</w:t>
      </w:r>
      <w:proofErr w:type="spellEnd"/>
      <w:r w:rsidRPr="00283FDB">
        <w:t xml:space="preserve"> — mis-level = wrong everything.</w:t>
      </w:r>
      <w:r w:rsidRPr="00283FDB">
        <w:br/>
        <w:t xml:space="preserve">• </w:t>
      </w:r>
      <w:r w:rsidRPr="00283FDB">
        <w:rPr>
          <w:rFonts w:ascii="Segoe UI Emoji" w:hAnsi="Segoe UI Emoji" w:cs="Segoe UI Emoji"/>
        </w:rPr>
        <w:t>🧠</w:t>
      </w:r>
      <w:r w:rsidRPr="00283FDB">
        <w:t xml:space="preserve"> </w:t>
      </w:r>
      <w:r w:rsidRPr="00283FDB">
        <w:rPr>
          <w:b/>
          <w:bCs/>
        </w:rPr>
        <w:t>Territory overlap</w:t>
      </w:r>
      <w:r w:rsidRPr="00283FDB">
        <w:t xml:space="preserve"> → AICA vs PICA (lateral brainstem) — look for </w:t>
      </w:r>
      <w:r w:rsidRPr="00283FDB">
        <w:rPr>
          <w:b/>
          <w:bCs/>
        </w:rPr>
        <w:t>facial nucleus (AICA)</w:t>
      </w:r>
      <w:r w:rsidRPr="00283FDB">
        <w:t xml:space="preserve"> vs </w:t>
      </w:r>
      <w:r w:rsidRPr="00283FDB">
        <w:rPr>
          <w:b/>
          <w:bCs/>
        </w:rPr>
        <w:t xml:space="preserve">nucleus </w:t>
      </w:r>
      <w:proofErr w:type="spellStart"/>
      <w:r w:rsidRPr="00283FDB">
        <w:rPr>
          <w:b/>
          <w:bCs/>
        </w:rPr>
        <w:t>ambiguus</w:t>
      </w:r>
      <w:proofErr w:type="spellEnd"/>
      <w:r w:rsidRPr="00283FDB">
        <w:rPr>
          <w:b/>
          <w:bCs/>
        </w:rPr>
        <w:t xml:space="preserve"> (PICA).</w:t>
      </w:r>
    </w:p>
    <w:p w14:paraId="28658763" w14:textId="77777777" w:rsidR="00283FDB" w:rsidRPr="00283FDB" w:rsidRDefault="00000000" w:rsidP="00283FDB">
      <w:r>
        <w:pict w14:anchorId="3EA83342">
          <v:rect id="_x0000_i1042" style="width:0;height:1.5pt" o:hralign="center" o:hrstd="t" o:hr="t" fillcolor="#a0a0a0" stroked="f"/>
        </w:pict>
      </w:r>
    </w:p>
    <w:p w14:paraId="5A07B40F" w14:textId="77777777" w:rsidR="00283FDB" w:rsidRPr="00283FDB" w:rsidRDefault="00283FDB" w:rsidP="00283FDB">
      <w:pPr>
        <w:rPr>
          <w:b/>
          <w:bCs/>
        </w:rPr>
      </w:pPr>
      <w:r w:rsidRPr="00283FDB">
        <w:rPr>
          <w:b/>
          <w:bCs/>
        </w:rPr>
        <w:t xml:space="preserve">What to Practise (Tutorial → </w:t>
      </w:r>
      <w:proofErr w:type="spellStart"/>
      <w:r w:rsidRPr="00283FDB">
        <w:rPr>
          <w:b/>
          <w:bCs/>
        </w:rPr>
        <w:t>Inspera</w:t>
      </w:r>
      <w:proofErr w:type="spellEnd"/>
      <w:r w:rsidRPr="00283FDB">
        <w:rPr>
          <w:b/>
          <w:bCs/>
        </w:rPr>
        <w:t>)</w:t>
      </w:r>
    </w:p>
    <w:p w14:paraId="74938E25" w14:textId="77777777" w:rsidR="00283FDB" w:rsidRPr="00283FDB" w:rsidRDefault="00283FDB" w:rsidP="00283FDB">
      <w:r w:rsidRPr="00283FDB">
        <w:t xml:space="preserve">• </w:t>
      </w:r>
      <w:r w:rsidRPr="00283FDB">
        <w:rPr>
          <w:rFonts w:ascii="Segoe UI Emoji" w:hAnsi="Segoe UI Emoji" w:cs="Segoe UI Emoji"/>
        </w:rPr>
        <w:t>🟧</w:t>
      </w:r>
      <w:r w:rsidRPr="00283FDB">
        <w:t xml:space="preserve"> </w:t>
      </w:r>
      <w:r w:rsidRPr="00283FDB">
        <w:rPr>
          <w:b/>
          <w:bCs/>
        </w:rPr>
        <w:t>Level-first drills</w:t>
      </w:r>
      <w:r w:rsidRPr="00283FDB">
        <w:t xml:space="preserve"> → flash slices; name level in &lt; 3 s using 1–2 landmarks.</w:t>
      </w:r>
      <w:r w:rsidRPr="00283FDB">
        <w:br/>
        <w:t xml:space="preserve">• </w:t>
      </w:r>
      <w:r w:rsidRPr="00283FDB">
        <w:rPr>
          <w:rFonts w:ascii="Segoe UI Emoji" w:hAnsi="Segoe UI Emoji" w:cs="Segoe UI Emoji"/>
        </w:rPr>
        <w:t>🟧</w:t>
      </w:r>
      <w:r w:rsidRPr="00283FDB">
        <w:t xml:space="preserve"> </w:t>
      </w:r>
      <w:r w:rsidRPr="00283FDB">
        <w:rPr>
          <w:b/>
          <w:bCs/>
        </w:rPr>
        <w:t>Decussation one-lines</w:t>
      </w:r>
      <w:r w:rsidRPr="00283FDB">
        <w:t xml:space="preserve"> → </w:t>
      </w:r>
      <w:proofErr w:type="spellStart"/>
      <w:r w:rsidRPr="00283FDB">
        <w:t>DCML</w:t>
      </w:r>
      <w:proofErr w:type="spellEnd"/>
      <w:r w:rsidRPr="00283FDB">
        <w:t xml:space="preserve"> / CST / ALS — write each crossing in one exact line.</w:t>
      </w:r>
      <w:r w:rsidRPr="00283FDB">
        <w:br/>
        <w:t xml:space="preserve">• </w:t>
      </w:r>
      <w:r w:rsidRPr="00283FDB">
        <w:rPr>
          <w:rFonts w:ascii="Segoe UI Emoji" w:hAnsi="Segoe UI Emoji" w:cs="Segoe UI Emoji"/>
        </w:rPr>
        <w:t>🟧</w:t>
      </w:r>
      <w:r w:rsidRPr="00283FDB">
        <w:t xml:space="preserve"> </w:t>
      </w:r>
      <w:r w:rsidRPr="00283FDB">
        <w:rPr>
          <w:b/>
          <w:bCs/>
        </w:rPr>
        <w:t>Artery match-ups</w:t>
      </w:r>
      <w:r w:rsidRPr="00283FDB">
        <w:t xml:space="preserve"> → 10-card shuffle: artery ↔ hallmark feature (one keyword).</w:t>
      </w:r>
      <w:r w:rsidRPr="00283FDB">
        <w:br/>
        <w:t xml:space="preserve">• </w:t>
      </w:r>
      <w:r w:rsidRPr="00283FDB">
        <w:rPr>
          <w:rFonts w:ascii="Segoe UI Emoji" w:hAnsi="Segoe UI Emoji" w:cs="Segoe UI Emoji"/>
        </w:rPr>
        <w:t>🟧</w:t>
      </w:r>
      <w:r w:rsidRPr="00283FDB">
        <w:t xml:space="preserve"> </w:t>
      </w:r>
      <w:r w:rsidRPr="00283FDB">
        <w:rPr>
          <w:b/>
          <w:bCs/>
        </w:rPr>
        <w:t>Corticobulbar exceptions</w:t>
      </w:r>
      <w:r w:rsidRPr="00283FDB">
        <w:t xml:space="preserve"> → lower face = contralateral </w:t>
      </w:r>
      <w:proofErr w:type="spellStart"/>
      <w:r w:rsidRPr="00283FDB">
        <w:t>UMN</w:t>
      </w:r>
      <w:proofErr w:type="spellEnd"/>
      <w:r w:rsidRPr="00283FDB">
        <w:t xml:space="preserve">; tongue pattern = contralateral bias; state </w:t>
      </w:r>
      <w:proofErr w:type="spellStart"/>
      <w:r w:rsidRPr="00283FDB">
        <w:t>UMN</w:t>
      </w:r>
      <w:proofErr w:type="spellEnd"/>
      <w:r w:rsidRPr="00283FDB">
        <w:t xml:space="preserve"> vs </w:t>
      </w:r>
      <w:proofErr w:type="spellStart"/>
      <w:r w:rsidRPr="00283FDB">
        <w:t>LMN</w:t>
      </w:r>
      <w:proofErr w:type="spellEnd"/>
      <w:r w:rsidRPr="00283FDB">
        <w:t xml:space="preserve"> cleanly.</w:t>
      </w:r>
      <w:r w:rsidRPr="00283FDB">
        <w:br/>
        <w:t xml:space="preserve">• </w:t>
      </w:r>
      <w:r w:rsidRPr="00283FDB">
        <w:rPr>
          <w:rFonts w:ascii="Segoe UI Emoji" w:hAnsi="Segoe UI Emoji" w:cs="Segoe UI Emoji"/>
        </w:rPr>
        <w:t>🟧</w:t>
      </w:r>
      <w:r w:rsidRPr="00283FDB">
        <w:t xml:space="preserve"> </w:t>
      </w:r>
      <w:r w:rsidRPr="00283FDB">
        <w:rPr>
          <w:b/>
          <w:bCs/>
        </w:rPr>
        <w:t>Noun-phrase sprints</w:t>
      </w:r>
      <w:r w:rsidRPr="00283FDB">
        <w:t xml:space="preserve"> → read stem → underline asked entity → answer only that.</w:t>
      </w:r>
    </w:p>
    <w:p w14:paraId="5BC11474" w14:textId="77777777" w:rsidR="00283FDB" w:rsidRPr="00283FDB" w:rsidRDefault="00000000" w:rsidP="00283FDB">
      <w:r>
        <w:pict w14:anchorId="55C34FE7">
          <v:rect id="_x0000_i1043" style="width:0;height:1.5pt" o:hralign="center" o:hrstd="t" o:hr="t" fillcolor="#a0a0a0" stroked="f"/>
        </w:pict>
      </w:r>
    </w:p>
    <w:p w14:paraId="193A9F74" w14:textId="77777777" w:rsidR="00283FDB" w:rsidRPr="00283FDB" w:rsidRDefault="00283FDB" w:rsidP="00283FDB">
      <w:r w:rsidRPr="00283FDB">
        <w:rPr>
          <w:rFonts w:ascii="Segoe UI Emoji" w:hAnsi="Segoe UI Emoji" w:cs="Segoe UI Emoji"/>
        </w:rPr>
        <w:t>✅</w:t>
      </w:r>
      <w:r w:rsidRPr="00283FDB">
        <w:t xml:space="preserve"> </w:t>
      </w:r>
      <w:r w:rsidRPr="00283FDB">
        <w:rPr>
          <w:b/>
          <w:bCs/>
        </w:rPr>
        <w:t>Forensic Notes</w:t>
      </w:r>
    </w:p>
    <w:p w14:paraId="7903DB89" w14:textId="77777777" w:rsidR="00283FDB" w:rsidRPr="00283FDB" w:rsidRDefault="00283FDB" w:rsidP="00283FDB">
      <w:pPr>
        <w:numPr>
          <w:ilvl w:val="0"/>
          <w:numId w:val="22"/>
        </w:numPr>
      </w:pPr>
      <w:r w:rsidRPr="00283FDB">
        <w:t>Every trap here has appeared in prior Tracey modules.</w:t>
      </w:r>
    </w:p>
    <w:p w14:paraId="240A1207" w14:textId="77777777" w:rsidR="00283FDB" w:rsidRPr="00283FDB" w:rsidRDefault="00283FDB" w:rsidP="00283FDB">
      <w:pPr>
        <w:numPr>
          <w:ilvl w:val="0"/>
          <w:numId w:val="22"/>
        </w:numPr>
      </w:pPr>
      <w:r w:rsidRPr="00283FDB">
        <w:t xml:space="preserve">The </w:t>
      </w:r>
      <w:r w:rsidRPr="00283FDB">
        <w:rPr>
          <w:b/>
          <w:bCs/>
        </w:rPr>
        <w:t>“noun-phrase sprints”</w:t>
      </w:r>
      <w:r w:rsidRPr="00283FDB">
        <w:t xml:space="preserve"> line is her exact tutorial wording — treat it as a rule, not advice.</w:t>
      </w:r>
    </w:p>
    <w:p w14:paraId="30CC3B9D" w14:textId="2C653644" w:rsidR="00C66241" w:rsidRPr="00C66241" w:rsidRDefault="00283FDB" w:rsidP="00C66241">
      <w:pPr>
        <w:numPr>
          <w:ilvl w:val="0"/>
          <w:numId w:val="22"/>
        </w:numPr>
      </w:pPr>
      <w:r w:rsidRPr="00283FDB">
        <w:t xml:space="preserve">These are not content drills; they are </w:t>
      </w:r>
      <w:r w:rsidRPr="00283FDB">
        <w:rPr>
          <w:i/>
          <w:iCs/>
        </w:rPr>
        <w:t>exam-behaviour drills</w:t>
      </w:r>
      <w:r w:rsidRPr="00283FDB">
        <w:t xml:space="preserve"> — practise them as timed micro-tasks.</w:t>
      </w:r>
    </w:p>
    <w:p w14:paraId="759A66AD" w14:textId="77777777" w:rsidR="00110ADE" w:rsidRPr="00110ADE" w:rsidRDefault="00110ADE" w:rsidP="00110A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AU"/>
          <w14:ligatures w14:val="none"/>
        </w:rPr>
      </w:pPr>
      <w:r w:rsidRPr="00110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AU"/>
          <w14:ligatures w14:val="none"/>
        </w:rPr>
        <w:lastRenderedPageBreak/>
        <w:t>Do / Don’t (</w:t>
      </w:r>
      <w:proofErr w:type="spellStart"/>
      <w:r w:rsidRPr="00110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AU"/>
          <w14:ligatures w14:val="none"/>
        </w:rPr>
        <w:t>Inspera</w:t>
      </w:r>
      <w:proofErr w:type="spellEnd"/>
      <w:r w:rsidRPr="00110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AU"/>
          <w14:ligatures w14:val="none"/>
        </w:rPr>
        <w:t>)</w:t>
      </w:r>
    </w:p>
    <w:p w14:paraId="3F61E16D" w14:textId="77777777" w:rsidR="00110ADE" w:rsidRPr="00110ADE" w:rsidRDefault="00110ADE" w:rsidP="00110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• </w:t>
      </w:r>
      <w:r w:rsidRPr="00110ADE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Do: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Read qualifiers carefully → pick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level first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then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side / decussation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and answer the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exact noun phrase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asked.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  <w:t xml:space="preserve">• </w:t>
      </w:r>
      <w:r w:rsidRPr="00110ADE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Do: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Use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surface-style short lines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 typed items — no prose sentences.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  <w:t xml:space="preserve">• </w:t>
      </w:r>
      <w:r w:rsidRPr="00110ADE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Do: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Treat module </w:t>
      </w:r>
      <w:proofErr w:type="spellStart"/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MCQs</w:t>
      </w:r>
      <w:proofErr w:type="spellEnd"/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as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wording trainers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, not “question leaks.”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  <w:t xml:space="preserve">• </w:t>
      </w:r>
      <w:r w:rsidRPr="00110ADE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❌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Don’t: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List multiple vessels / structures when only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one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is requested.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  <w:t xml:space="preserve">• </w:t>
      </w:r>
      <w:r w:rsidRPr="00110ADE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❌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Don’t: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Confuse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ML (medial lemniscus)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with </w:t>
      </w:r>
      <w:proofErr w:type="spellStart"/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MLF</w:t>
      </w:r>
      <w:proofErr w:type="spellEnd"/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 (medial longitudinal fasciculus)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or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genu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with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posterior limb.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  <w:t xml:space="preserve">• </w:t>
      </w:r>
      <w:r w:rsidRPr="00110ADE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❌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Don’t: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Ignore side — </w:t>
      </w:r>
      <w:proofErr w:type="spellStart"/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Inspera</w:t>
      </w:r>
      <w:proofErr w:type="spellEnd"/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 loves left / right flips.</w:t>
      </w:r>
    </w:p>
    <w:p w14:paraId="2911DFB3" w14:textId="77777777" w:rsidR="00110ADE" w:rsidRPr="00110ADE" w:rsidRDefault="00000000" w:rsidP="00110A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598184FF">
          <v:rect id="_x0000_i1044" style="width:0;height:1.5pt" o:hralign="center" o:hrstd="t" o:hr="t" fillcolor="#a0a0a0" stroked="f"/>
        </w:pict>
      </w:r>
    </w:p>
    <w:p w14:paraId="6AD448EC" w14:textId="77777777" w:rsidR="00110ADE" w:rsidRDefault="00110ADE" w:rsidP="00110A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</w:p>
    <w:p w14:paraId="2DBFAC59" w14:textId="6C5A9A09" w:rsidR="00110ADE" w:rsidRPr="00110ADE" w:rsidRDefault="00110ADE" w:rsidP="00110A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110A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Quick-Reference (Drop into Your Neuro Thread)</w:t>
      </w:r>
    </w:p>
    <w:p w14:paraId="2D438F66" w14:textId="77777777" w:rsidR="00110ADE" w:rsidRPr="00110ADE" w:rsidRDefault="00110ADE" w:rsidP="00110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• </w:t>
      </w:r>
      <w:r w:rsidRPr="00110ADE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⭐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Crossed face–body = brainstem.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  <w:t xml:space="preserve">• </w:t>
      </w:r>
      <w:r w:rsidRPr="00110ADE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⭐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CST cross = caudal medulla; </w:t>
      </w:r>
      <w:proofErr w:type="spellStart"/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DCML</w:t>
      </w:r>
      <w:proofErr w:type="spellEnd"/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 cross = internal arcuate (medulla); ALS cross = 1–2 segments above.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  <w:t xml:space="preserve">• </w:t>
      </w:r>
      <w:r w:rsidRPr="00110ADE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⭐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Genu = corticobulbar; posterior limb = corticospinal + somatosensory.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  <w:t xml:space="preserve">• </w:t>
      </w:r>
      <w:r w:rsidRPr="00110ADE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⭐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ACA = leg; MCA = face / arm.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  <w:t xml:space="preserve">• </w:t>
      </w:r>
      <w:r w:rsidRPr="00110ADE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⭐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Cavernous sinus: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CN VI most vulnerable.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  <w:t xml:space="preserve">• </w:t>
      </w:r>
      <w:r w:rsidRPr="00110ADE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⭐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Answer the noun phrase.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Keep it to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one exact term.</w:t>
      </w:r>
    </w:p>
    <w:p w14:paraId="13E11752" w14:textId="77777777" w:rsidR="00110ADE" w:rsidRPr="00110ADE" w:rsidRDefault="00000000" w:rsidP="00110A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58D81B41">
          <v:rect id="_x0000_i1045" style="width:0;height:1.5pt" o:hralign="center" o:hrstd="t" o:hr="t" fillcolor="#a0a0a0" stroked="f"/>
        </w:pict>
      </w:r>
    </w:p>
    <w:p w14:paraId="3D486168" w14:textId="77777777" w:rsidR="00110ADE" w:rsidRPr="00110ADE" w:rsidRDefault="00110ADE" w:rsidP="00110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10ADE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Forensic Notes</w:t>
      </w:r>
    </w:p>
    <w:p w14:paraId="1CCDAA9A" w14:textId="77777777" w:rsidR="00110ADE" w:rsidRPr="00110ADE" w:rsidRDefault="00110ADE" w:rsidP="00110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This page is the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final behavioural anchor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— the checklist you run before starting each </w:t>
      </w:r>
      <w:proofErr w:type="spellStart"/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Inspera</w:t>
      </w:r>
      <w:proofErr w:type="spellEnd"/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item.</w:t>
      </w:r>
    </w:p>
    <w:p w14:paraId="191684EE" w14:textId="77777777" w:rsidR="00110ADE" w:rsidRPr="00110ADE" w:rsidRDefault="00110ADE" w:rsidP="00110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“Answer the noun phrase” is Tracey’s marking mantra — </w:t>
      </w:r>
      <w:r w:rsidRPr="00110ADE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one wrong extra word = half-mark penalty.</w:t>
      </w:r>
    </w:p>
    <w:p w14:paraId="0FF64DAB" w14:textId="77777777" w:rsidR="00110ADE" w:rsidRPr="00110ADE" w:rsidRDefault="00110ADE" w:rsidP="00110AD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Combine with </w:t>
      </w:r>
      <w:r w:rsidRPr="00110ADE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The Decoder</w:t>
      </w:r>
      <w:r w:rsidRPr="00110AD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→ gives you a full start-to-submit algorithm for every neuro question.</w:t>
      </w:r>
    </w:p>
    <w:p w14:paraId="3680F2CF" w14:textId="77777777" w:rsidR="0048171C" w:rsidRDefault="0048171C"/>
    <w:sectPr w:rsidR="0048171C" w:rsidSect="00A36E92">
      <w:headerReference w:type="default" r:id="rId7"/>
      <w:pgSz w:w="11906" w:h="16838"/>
      <w:pgMar w:top="720" w:right="720" w:bottom="720" w:left="720" w:header="34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05A20" w14:textId="77777777" w:rsidR="00E4168A" w:rsidRDefault="00E4168A" w:rsidP="00A36E92">
      <w:pPr>
        <w:spacing w:after="0" w:line="240" w:lineRule="auto"/>
      </w:pPr>
      <w:r>
        <w:separator/>
      </w:r>
    </w:p>
  </w:endnote>
  <w:endnote w:type="continuationSeparator" w:id="0">
    <w:p w14:paraId="6FB31349" w14:textId="77777777" w:rsidR="00E4168A" w:rsidRDefault="00E4168A" w:rsidP="00A3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99B1E" w14:textId="77777777" w:rsidR="00E4168A" w:rsidRDefault="00E4168A" w:rsidP="00A36E92">
      <w:pPr>
        <w:spacing w:after="0" w:line="240" w:lineRule="auto"/>
      </w:pPr>
      <w:r>
        <w:separator/>
      </w:r>
    </w:p>
  </w:footnote>
  <w:footnote w:type="continuationSeparator" w:id="0">
    <w:p w14:paraId="58531B07" w14:textId="77777777" w:rsidR="00E4168A" w:rsidRDefault="00E4168A" w:rsidP="00A36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381352"/>
      <w:docPartObj>
        <w:docPartGallery w:val="Page Numbers (Top of Page)"/>
        <w:docPartUnique/>
      </w:docPartObj>
    </w:sdtPr>
    <w:sdtContent>
      <w:p w14:paraId="293EB43D" w14:textId="77777777" w:rsidR="00A36E92" w:rsidRDefault="00A36E92">
        <w:pPr>
          <w:pStyle w:val="Head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3A0F069F" w14:textId="77777777" w:rsidR="00A36E92" w:rsidRDefault="00A36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3624C"/>
    <w:multiLevelType w:val="multilevel"/>
    <w:tmpl w:val="9850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6796B"/>
    <w:multiLevelType w:val="multilevel"/>
    <w:tmpl w:val="8688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83311"/>
    <w:multiLevelType w:val="multilevel"/>
    <w:tmpl w:val="B7E4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90517"/>
    <w:multiLevelType w:val="multilevel"/>
    <w:tmpl w:val="F166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40F86"/>
    <w:multiLevelType w:val="multilevel"/>
    <w:tmpl w:val="606C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F5444"/>
    <w:multiLevelType w:val="multilevel"/>
    <w:tmpl w:val="FFE0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C0605"/>
    <w:multiLevelType w:val="multilevel"/>
    <w:tmpl w:val="1C0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276D9"/>
    <w:multiLevelType w:val="multilevel"/>
    <w:tmpl w:val="772A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16D9A"/>
    <w:multiLevelType w:val="multilevel"/>
    <w:tmpl w:val="08A4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324ACE"/>
    <w:multiLevelType w:val="multilevel"/>
    <w:tmpl w:val="09B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65EE3"/>
    <w:multiLevelType w:val="multilevel"/>
    <w:tmpl w:val="0886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65F8C"/>
    <w:multiLevelType w:val="multilevel"/>
    <w:tmpl w:val="9BB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72AD3"/>
    <w:multiLevelType w:val="multilevel"/>
    <w:tmpl w:val="4788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94EDF"/>
    <w:multiLevelType w:val="multilevel"/>
    <w:tmpl w:val="EA04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84394"/>
    <w:multiLevelType w:val="multilevel"/>
    <w:tmpl w:val="8A28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A79F3"/>
    <w:multiLevelType w:val="multilevel"/>
    <w:tmpl w:val="781E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1007A"/>
    <w:multiLevelType w:val="multilevel"/>
    <w:tmpl w:val="00B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DA38A6"/>
    <w:multiLevelType w:val="multilevel"/>
    <w:tmpl w:val="D9FA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B5AAF"/>
    <w:multiLevelType w:val="multilevel"/>
    <w:tmpl w:val="74FE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16105"/>
    <w:multiLevelType w:val="multilevel"/>
    <w:tmpl w:val="71B2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A2C87"/>
    <w:multiLevelType w:val="multilevel"/>
    <w:tmpl w:val="04B2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913F9"/>
    <w:multiLevelType w:val="multilevel"/>
    <w:tmpl w:val="F166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D67A79"/>
    <w:multiLevelType w:val="multilevel"/>
    <w:tmpl w:val="8060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678881">
    <w:abstractNumId w:val="2"/>
  </w:num>
  <w:num w:numId="2" w16cid:durableId="140661816">
    <w:abstractNumId w:val="1"/>
  </w:num>
  <w:num w:numId="3" w16cid:durableId="631711536">
    <w:abstractNumId w:val="7"/>
  </w:num>
  <w:num w:numId="4" w16cid:durableId="520750110">
    <w:abstractNumId w:val="4"/>
  </w:num>
  <w:num w:numId="5" w16cid:durableId="46492028">
    <w:abstractNumId w:val="3"/>
  </w:num>
  <w:num w:numId="6" w16cid:durableId="1298412925">
    <w:abstractNumId w:val="0"/>
  </w:num>
  <w:num w:numId="7" w16cid:durableId="1666281965">
    <w:abstractNumId w:val="9"/>
  </w:num>
  <w:num w:numId="8" w16cid:durableId="1874077394">
    <w:abstractNumId w:val="16"/>
  </w:num>
  <w:num w:numId="9" w16cid:durableId="697319094">
    <w:abstractNumId w:val="17"/>
  </w:num>
  <w:num w:numId="10" w16cid:durableId="1698967206">
    <w:abstractNumId w:val="22"/>
  </w:num>
  <w:num w:numId="11" w16cid:durableId="221018649">
    <w:abstractNumId w:val="11"/>
  </w:num>
  <w:num w:numId="12" w16cid:durableId="474025952">
    <w:abstractNumId w:val="19"/>
  </w:num>
  <w:num w:numId="13" w16cid:durableId="1036733174">
    <w:abstractNumId w:val="5"/>
  </w:num>
  <w:num w:numId="14" w16cid:durableId="1243564972">
    <w:abstractNumId w:val="20"/>
  </w:num>
  <w:num w:numId="15" w16cid:durableId="826361670">
    <w:abstractNumId w:val="13"/>
  </w:num>
  <w:num w:numId="16" w16cid:durableId="1708137128">
    <w:abstractNumId w:val="21"/>
  </w:num>
  <w:num w:numId="17" w16cid:durableId="1093092840">
    <w:abstractNumId w:val="6"/>
  </w:num>
  <w:num w:numId="18" w16cid:durableId="173304647">
    <w:abstractNumId w:val="8"/>
  </w:num>
  <w:num w:numId="19" w16cid:durableId="1454134960">
    <w:abstractNumId w:val="12"/>
  </w:num>
  <w:num w:numId="20" w16cid:durableId="1047871629">
    <w:abstractNumId w:val="14"/>
  </w:num>
  <w:num w:numId="21" w16cid:durableId="965157327">
    <w:abstractNumId w:val="18"/>
  </w:num>
  <w:num w:numId="22" w16cid:durableId="37749042">
    <w:abstractNumId w:val="15"/>
  </w:num>
  <w:num w:numId="23" w16cid:durableId="1054742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41"/>
    <w:rsid w:val="00110ADE"/>
    <w:rsid w:val="00121D17"/>
    <w:rsid w:val="00140283"/>
    <w:rsid w:val="00234240"/>
    <w:rsid w:val="00283FDB"/>
    <w:rsid w:val="002D3F91"/>
    <w:rsid w:val="003328C6"/>
    <w:rsid w:val="00467029"/>
    <w:rsid w:val="0048171C"/>
    <w:rsid w:val="006A46F8"/>
    <w:rsid w:val="006F70B1"/>
    <w:rsid w:val="00784820"/>
    <w:rsid w:val="0081473E"/>
    <w:rsid w:val="00903774"/>
    <w:rsid w:val="009C3471"/>
    <w:rsid w:val="00A36E92"/>
    <w:rsid w:val="00AB157A"/>
    <w:rsid w:val="00BA61AC"/>
    <w:rsid w:val="00C15BAB"/>
    <w:rsid w:val="00C66241"/>
    <w:rsid w:val="00E4168A"/>
    <w:rsid w:val="00EE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00DF"/>
  <w15:chartTrackingRefBased/>
  <w15:docId w15:val="{26A9B39C-602C-4E53-ABCB-9698B29E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6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92"/>
  </w:style>
  <w:style w:type="paragraph" w:styleId="Footer">
    <w:name w:val="footer"/>
    <w:basedOn w:val="Normal"/>
    <w:link w:val="FooterChar"/>
    <w:uiPriority w:val="99"/>
    <w:unhideWhenUsed/>
    <w:rsid w:val="00A36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92"/>
  </w:style>
  <w:style w:type="character" w:styleId="Strong">
    <w:name w:val="Strong"/>
    <w:basedOn w:val="DefaultParagraphFont"/>
    <w:uiPriority w:val="22"/>
    <w:qFormat/>
    <w:rsid w:val="00110A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0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Emphasis">
    <w:name w:val="Emphasis"/>
    <w:basedOn w:val="DefaultParagraphFont"/>
    <w:uiPriority w:val="20"/>
    <w:qFormat/>
    <w:rsid w:val="00110A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1499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Campbell</dc:creator>
  <cp:keywords/>
  <dc:description/>
  <cp:lastModifiedBy>Matt Campbell</cp:lastModifiedBy>
  <cp:revision>15</cp:revision>
  <dcterms:created xsi:type="dcterms:W3CDTF">2025-10-10T15:30:00Z</dcterms:created>
  <dcterms:modified xsi:type="dcterms:W3CDTF">2025-10-13T09:31:00Z</dcterms:modified>
</cp:coreProperties>
</file>