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0B1E86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  <w:b/>
          <w:sz w:val="40"/>
          <w:szCs w:val="40"/>
        </w:rPr>
      </w:pPr>
      <w:r>
        <w:rPr>
          <w:rFonts w:ascii="Roboto Slab" w:eastAsia="Roboto Slab" w:hAnsi="Roboto Slab" w:cs="Roboto Slab"/>
          <w:b/>
          <w:sz w:val="36"/>
          <w:szCs w:val="36"/>
        </w:rPr>
        <w:t>Margaret Campbell</w:t>
      </w:r>
      <w:r>
        <w:rPr>
          <w:rFonts w:ascii="Roboto Slab" w:eastAsia="Roboto Slab" w:hAnsi="Roboto Slab" w:cs="Roboto Slab"/>
          <w:b/>
          <w:sz w:val="40"/>
          <w:szCs w:val="40"/>
        </w:rPr>
        <w:tab/>
      </w:r>
    </w:p>
    <w:p w14:paraId="649ECAB4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49 Garrison Loop |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Ladera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 Ranch, CA 92694 </w:t>
      </w:r>
      <w:r>
        <w:rPr>
          <w:rFonts w:ascii="Roboto Slab" w:eastAsia="Roboto Slab" w:hAnsi="Roboto Slab" w:cs="Roboto Slab"/>
          <w:sz w:val="20"/>
          <w:szCs w:val="20"/>
        </w:rPr>
        <w:tab/>
        <w:t>|</w:t>
      </w:r>
      <w:r>
        <w:rPr>
          <w:rFonts w:ascii="Roboto Slab" w:eastAsia="Roboto Slab" w:hAnsi="Roboto Slab" w:cs="Roboto Slab"/>
          <w:sz w:val="20"/>
          <w:szCs w:val="20"/>
        </w:rPr>
        <w:tab/>
        <w:t>949.981.4004</w:t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  <w:t>|</w:t>
      </w:r>
      <w:r>
        <w:rPr>
          <w:rFonts w:ascii="Roboto Slab" w:eastAsia="Roboto Slab" w:hAnsi="Roboto Slab" w:cs="Roboto Slab"/>
          <w:sz w:val="20"/>
          <w:szCs w:val="20"/>
        </w:rPr>
        <w:tab/>
        <w:t>campbellmc22@gmail.com</w:t>
      </w:r>
    </w:p>
    <w:p w14:paraId="3AD334EE" w14:textId="77777777" w:rsidR="00534F5C" w:rsidRPr="004064D6" w:rsidRDefault="00534F5C">
      <w:pPr>
        <w:spacing w:line="252" w:lineRule="auto"/>
        <w:contextualSpacing w:val="0"/>
        <w:rPr>
          <w:rFonts w:ascii="Roboto Slab" w:eastAsia="Roboto Slab" w:hAnsi="Roboto Slab" w:cs="Roboto Slab"/>
          <w:b/>
          <w:sz w:val="16"/>
          <w:szCs w:val="16"/>
        </w:rPr>
      </w:pPr>
    </w:p>
    <w:p w14:paraId="53A26A9F" w14:textId="77777777" w:rsidR="00534F5C" w:rsidRPr="004064D6" w:rsidRDefault="004064D6">
      <w:p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b/>
          <w:sz w:val="20"/>
          <w:szCs w:val="20"/>
        </w:rPr>
        <w:t>Personal Statement:</w:t>
      </w:r>
      <w:r w:rsidRPr="004064D6">
        <w:rPr>
          <w:rFonts w:ascii="Roboto Slab" w:eastAsia="Roboto Slab" w:hAnsi="Roboto Slab" w:cs="Roboto Slab"/>
          <w:sz w:val="20"/>
          <w:szCs w:val="20"/>
        </w:rPr>
        <w:t xml:space="preserve"> Through iterating, breaking things, and rebuilding my mistakes, I discovered my passion for human-centered design. Never miss the opportunity to ask the dumb questions.</w:t>
      </w:r>
    </w:p>
    <w:p w14:paraId="18E13FA3" w14:textId="77777777" w:rsidR="00534F5C" w:rsidRDefault="00534F5C">
      <w:pPr>
        <w:spacing w:line="252" w:lineRule="auto"/>
        <w:contextualSpacing w:val="0"/>
        <w:rPr>
          <w:rFonts w:ascii="Roboto Slab" w:eastAsia="Roboto Slab" w:hAnsi="Roboto Slab" w:cs="Roboto Slab"/>
          <w:sz w:val="16"/>
          <w:szCs w:val="16"/>
        </w:rPr>
      </w:pPr>
    </w:p>
    <w:p w14:paraId="14531CF2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August 2018 to present</w:t>
      </w:r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|</w:t>
      </w:r>
      <w:r>
        <w:rPr>
          <w:rFonts w:ascii="Roboto Slab" w:eastAsia="Roboto Slab" w:hAnsi="Roboto Slab" w:cs="Roboto Slab"/>
        </w:rPr>
        <w:tab/>
      </w:r>
      <w:proofErr w:type="spellStart"/>
      <w:r>
        <w:rPr>
          <w:rFonts w:ascii="Roboto Slab" w:eastAsia="Roboto Slab" w:hAnsi="Roboto Slab" w:cs="Roboto Slab"/>
        </w:rPr>
        <w:t>ChickTech</w:t>
      </w:r>
      <w:proofErr w:type="spellEnd"/>
      <w:r>
        <w:rPr>
          <w:rFonts w:ascii="Roboto Slab" w:eastAsia="Roboto Slab" w:hAnsi="Roboto Slab" w:cs="Roboto Slab"/>
        </w:rPr>
        <w:t xml:space="preserve"> Orange County</w:t>
      </w:r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|</w:t>
      </w:r>
      <w:r>
        <w:rPr>
          <w:rFonts w:ascii="Roboto Slab" w:eastAsia="Roboto Slab" w:hAnsi="Roboto Slab" w:cs="Roboto Slab"/>
        </w:rPr>
        <w:tab/>
        <w:t>Anaheim, CA</w:t>
      </w:r>
      <w:r>
        <w:rPr>
          <w:rFonts w:ascii="Roboto Slab" w:eastAsia="Roboto Slab" w:hAnsi="Roboto Slab" w:cs="Roboto Slab"/>
        </w:rPr>
        <w:tab/>
      </w:r>
    </w:p>
    <w:p w14:paraId="538A2364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User Experience Design Workshop Instructor</w:t>
      </w:r>
    </w:p>
    <w:p w14:paraId="757C84FF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 xml:space="preserve">Created </w:t>
      </w:r>
      <w:hyperlink r:id="rId5">
        <w:r w:rsidRPr="004064D6"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two-day curriculum</w:t>
        </w:r>
      </w:hyperlink>
      <w:r w:rsidRPr="004064D6">
        <w:rPr>
          <w:rFonts w:ascii="Roboto Slab" w:eastAsia="Roboto Slab" w:hAnsi="Roboto Slab" w:cs="Roboto Slab"/>
          <w:sz w:val="20"/>
          <w:szCs w:val="20"/>
        </w:rPr>
        <w:t xml:space="preserve"> based on the double diamond design theory</w:t>
      </w:r>
    </w:p>
    <w:p w14:paraId="45072A64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Lead workshop for 20 high-school students from underrepresented communities</w:t>
      </w:r>
    </w:p>
    <w:p w14:paraId="3EF20CA1" w14:textId="77777777" w:rsidR="00534F5C" w:rsidRDefault="00534F5C">
      <w:pPr>
        <w:spacing w:line="252" w:lineRule="auto"/>
        <w:contextualSpacing w:val="0"/>
        <w:rPr>
          <w:rFonts w:ascii="Roboto Slab" w:eastAsia="Roboto Slab" w:hAnsi="Roboto Slab" w:cs="Roboto Slab"/>
          <w:sz w:val="16"/>
          <w:szCs w:val="16"/>
        </w:rPr>
      </w:pPr>
    </w:p>
    <w:p w14:paraId="66DB4F35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May 2018 to present</w:t>
      </w:r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|</w:t>
      </w:r>
      <w:r>
        <w:rPr>
          <w:rFonts w:ascii="Roboto Slab" w:eastAsia="Roboto Slab" w:hAnsi="Roboto Slab" w:cs="Roboto Slab"/>
        </w:rPr>
        <w:tab/>
        <w:t>Trilogy Education Services</w:t>
      </w:r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|</w:t>
      </w:r>
      <w:r>
        <w:rPr>
          <w:rFonts w:ascii="Roboto Slab" w:eastAsia="Roboto Slab" w:hAnsi="Roboto Slab" w:cs="Roboto Slab"/>
        </w:rPr>
        <w:tab/>
        <w:t>Virtual/United States</w:t>
      </w:r>
    </w:p>
    <w:p w14:paraId="067A927A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UX/UI Bootcamp Tutor</w:t>
      </w:r>
    </w:p>
    <w:p w14:paraId="27520D37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Hourly tutoring for students continuing their education in UX/UI</w:t>
      </w:r>
    </w:p>
    <w:p w14:paraId="11D1C7FB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HTML, CSS, JavaScript basics</w:t>
      </w:r>
    </w:p>
    <w:p w14:paraId="37F1A939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Design thinking and human-centered design fundamentals [e.g. Identify problems, build user personas, interview, exercise user empathy (so many post-its), iterate potential solutions, storyboards, wireframes, sketch prototypes before jumping to code]</w:t>
      </w:r>
    </w:p>
    <w:p w14:paraId="4CF5BCA8" w14:textId="77777777" w:rsidR="00534F5C" w:rsidRDefault="00534F5C">
      <w:pPr>
        <w:spacing w:line="252" w:lineRule="auto"/>
        <w:contextualSpacing w:val="0"/>
        <w:rPr>
          <w:rFonts w:ascii="Roboto Slab" w:eastAsia="Roboto Slab" w:hAnsi="Roboto Slab" w:cs="Roboto Slab"/>
          <w:sz w:val="16"/>
          <w:szCs w:val="16"/>
        </w:rPr>
      </w:pPr>
    </w:p>
    <w:p w14:paraId="0A5367C7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July 2013 to Present</w:t>
      </w:r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|</w:t>
      </w:r>
      <w:r>
        <w:rPr>
          <w:rFonts w:ascii="Roboto Slab" w:eastAsia="Roboto Slab" w:hAnsi="Roboto Slab" w:cs="Roboto Slab"/>
        </w:rPr>
        <w:tab/>
        <w:t xml:space="preserve">Project Insight by </w:t>
      </w:r>
      <w:proofErr w:type="spellStart"/>
      <w:r>
        <w:rPr>
          <w:rFonts w:ascii="Roboto Slab" w:eastAsia="Roboto Slab" w:hAnsi="Roboto Slab" w:cs="Roboto Slab"/>
        </w:rPr>
        <w:t>Metafuse</w:t>
      </w:r>
      <w:proofErr w:type="spellEnd"/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|</w:t>
      </w:r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Irvine, CA</w:t>
      </w:r>
    </w:p>
    <w:p w14:paraId="3CC1029A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</w:rPr>
      </w:pPr>
      <w:proofErr w:type="spellStart"/>
      <w:r>
        <w:rPr>
          <w:rFonts w:ascii="Roboto Slab" w:eastAsia="Roboto Slab" w:hAnsi="Roboto Slab" w:cs="Roboto Slab"/>
          <w:b/>
        </w:rPr>
        <w:t>PI#champion</w:t>
      </w:r>
      <w:proofErr w:type="spellEnd"/>
      <w:r>
        <w:rPr>
          <w:rFonts w:ascii="Roboto Slab" w:eastAsia="Roboto Slab" w:hAnsi="Roboto Slab" w:cs="Roboto Slab"/>
          <w:b/>
        </w:rPr>
        <w:t xml:space="preserve"> promot</w:t>
      </w:r>
      <w:bookmarkStart w:id="0" w:name="_GoBack"/>
      <w:bookmarkEnd w:id="0"/>
      <w:r>
        <w:rPr>
          <w:rFonts w:ascii="Roboto Slab" w:eastAsia="Roboto Slab" w:hAnsi="Roboto Slab" w:cs="Roboto Slab"/>
          <w:b/>
        </w:rPr>
        <w:t>ed from Customer Success Manager from Business Development</w:t>
      </w:r>
    </w:p>
    <w:p w14:paraId="538DA875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Determine future product direction, UI/UX, &amp; human centered design based on user interviews</w:t>
      </w:r>
    </w:p>
    <w:p w14:paraId="7C847A86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Usability writer for product support content on our public website, blogs, social media, and email</w:t>
      </w:r>
    </w:p>
    <w:p w14:paraId="015D67B6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Craft content to further promote PI products, services, and brand</w:t>
      </w:r>
    </w:p>
    <w:p w14:paraId="77605C7F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Research, test, and advise on industry software trends, behaviors, and practices</w:t>
      </w:r>
    </w:p>
    <w:p w14:paraId="46C97ADC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Recommend and set client expectations on best practices for successful use of Project Insight</w:t>
      </w:r>
    </w:p>
    <w:p w14:paraId="3A7B1F91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Evangelize PI products and brand in outward facing events (public speaking, trade shows, etc.)</w:t>
      </w:r>
    </w:p>
    <w:p w14:paraId="2076C8C2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Builds scope documents for integrations, custom reporting, and new features</w:t>
      </w:r>
    </w:p>
    <w:p w14:paraId="08006E1B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Responsible for coaching and the retention performance of staff of four employees</w:t>
      </w:r>
    </w:p>
    <w:p w14:paraId="138CBB0F" w14:textId="77777777" w:rsidR="00534F5C" w:rsidRDefault="00534F5C">
      <w:pPr>
        <w:spacing w:line="252" w:lineRule="auto"/>
        <w:contextualSpacing w:val="0"/>
        <w:rPr>
          <w:rFonts w:ascii="Roboto Slab" w:eastAsia="Roboto Slab" w:hAnsi="Roboto Slab" w:cs="Roboto Slab"/>
          <w:sz w:val="16"/>
          <w:szCs w:val="16"/>
        </w:rPr>
      </w:pPr>
    </w:p>
    <w:p w14:paraId="18F0D93C" w14:textId="77777777" w:rsidR="00534F5C" w:rsidRDefault="004064D6">
      <w:pPr>
        <w:spacing w:line="252" w:lineRule="auto"/>
        <w:contextualSpacing w:val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November 2017 to May 2018</w:t>
      </w:r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|</w:t>
      </w:r>
      <w:r>
        <w:rPr>
          <w:rFonts w:ascii="Roboto Slab" w:eastAsia="Roboto Slab" w:hAnsi="Roboto Slab" w:cs="Roboto Slab"/>
        </w:rPr>
        <w:tab/>
        <w:t>University CA, Irvine</w:t>
      </w:r>
      <w:r>
        <w:rPr>
          <w:rFonts w:ascii="Roboto Slab" w:eastAsia="Roboto Slab" w:hAnsi="Roboto Slab" w:cs="Roboto Slab"/>
        </w:rPr>
        <w:tab/>
      </w:r>
      <w:r>
        <w:rPr>
          <w:rFonts w:ascii="Roboto Slab" w:eastAsia="Roboto Slab" w:hAnsi="Roboto Slab" w:cs="Roboto Slab"/>
        </w:rPr>
        <w:tab/>
        <w:t>|</w:t>
      </w:r>
      <w:r>
        <w:rPr>
          <w:rFonts w:ascii="Roboto Slab" w:eastAsia="Roboto Slab" w:hAnsi="Roboto Slab" w:cs="Roboto Slab"/>
        </w:rPr>
        <w:tab/>
        <w:t>Irvine, CA</w:t>
      </w:r>
      <w:r>
        <w:rPr>
          <w:rFonts w:ascii="Roboto Slab" w:eastAsia="Roboto Slab" w:hAnsi="Roboto Slab" w:cs="Roboto Slab"/>
        </w:rPr>
        <w:tab/>
      </w:r>
    </w:p>
    <w:p w14:paraId="7AACEDA3" w14:textId="602FB9F9" w:rsidR="00534F5C" w:rsidRPr="004064D6" w:rsidRDefault="004064D6" w:rsidP="004064D6">
      <w:pPr>
        <w:spacing w:line="252" w:lineRule="auto"/>
        <w:contextualSpacing w:val="0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User Experience/User Interface Bootcamp</w:t>
      </w:r>
      <w:r>
        <w:rPr>
          <w:rFonts w:ascii="Roboto Slab" w:eastAsia="Roboto Slab" w:hAnsi="Roboto Slab" w:cs="Roboto Slab"/>
          <w:b/>
        </w:rPr>
        <w:tab/>
        <w:t>|</w:t>
      </w:r>
      <w:r>
        <w:rPr>
          <w:rFonts w:ascii="Roboto Slab" w:eastAsia="Roboto Slab" w:hAnsi="Roboto Slab" w:cs="Roboto Slab"/>
          <w:b/>
        </w:rPr>
        <w:tab/>
      </w:r>
      <w:r w:rsidRPr="004064D6">
        <w:rPr>
          <w:rFonts w:ascii="Roboto Slab" w:eastAsia="Roboto Slab" w:hAnsi="Roboto Slab" w:cs="Roboto Slab"/>
          <w:sz w:val="20"/>
          <w:szCs w:val="20"/>
        </w:rPr>
        <w:t xml:space="preserve">See portfolio </w:t>
      </w:r>
      <w:hyperlink r:id="rId6">
        <w:r w:rsidRPr="004064D6"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https://babypixelpusher.com</w:t>
        </w:r>
      </w:hyperlink>
    </w:p>
    <w:p w14:paraId="572575C8" w14:textId="77777777" w:rsidR="00534F5C" w:rsidRDefault="00534F5C">
      <w:pPr>
        <w:spacing w:line="252" w:lineRule="auto"/>
        <w:contextualSpacing w:val="0"/>
        <w:rPr>
          <w:rFonts w:ascii="Roboto Slab" w:eastAsia="Roboto Slab" w:hAnsi="Roboto Slab" w:cs="Roboto Slab"/>
          <w:sz w:val="16"/>
          <w:szCs w:val="16"/>
        </w:rPr>
      </w:pPr>
    </w:p>
    <w:p w14:paraId="53246554" w14:textId="77777777" w:rsidR="00534F5C" w:rsidRPr="004064D6" w:rsidRDefault="004064D6">
      <w:p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January 2008 to July 2013</w:t>
      </w:r>
      <w:r w:rsidRPr="004064D6">
        <w:rPr>
          <w:rFonts w:ascii="Roboto Slab" w:eastAsia="Roboto Slab" w:hAnsi="Roboto Slab" w:cs="Roboto Slab"/>
          <w:sz w:val="20"/>
          <w:szCs w:val="20"/>
        </w:rPr>
        <w:tab/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 xml:space="preserve">|    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JPMorgan Chase Bank, N.A.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|    Spokane, WA; Laguna Niguel, CA</w:t>
      </w:r>
    </w:p>
    <w:p w14:paraId="36502208" w14:textId="77777777" w:rsidR="00534F5C" w:rsidRPr="004064D6" w:rsidRDefault="004064D6">
      <w:pPr>
        <w:pStyle w:val="Heading1"/>
        <w:spacing w:before="0" w:after="0" w:line="252" w:lineRule="auto"/>
        <w:contextualSpacing w:val="0"/>
        <w:rPr>
          <w:rFonts w:ascii="Roboto Slab" w:eastAsia="Roboto Slab" w:hAnsi="Roboto Slab" w:cs="Roboto Slab"/>
          <w:b/>
          <w:sz w:val="20"/>
          <w:szCs w:val="20"/>
        </w:rPr>
      </w:pPr>
      <w:r w:rsidRPr="004064D6">
        <w:rPr>
          <w:rFonts w:ascii="Roboto Slab" w:eastAsia="Roboto Slab" w:hAnsi="Roboto Slab" w:cs="Roboto Slab"/>
          <w:b/>
          <w:sz w:val="20"/>
          <w:szCs w:val="20"/>
        </w:rPr>
        <w:t>Assistant Branch Manager promoted from Sales &amp; Service Associate, Senior Teller, Teller</w:t>
      </w:r>
    </w:p>
    <w:p w14:paraId="3B365091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Managed 18 employees to meet expectations for accuracy, balancing, sales production, knowledge of federal regulations, knowledge of procedures</w:t>
      </w:r>
    </w:p>
    <w:p w14:paraId="2DBDA557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Delivered corrective action regarding attendance, accuracy and performance issues</w:t>
      </w:r>
    </w:p>
    <w:p w14:paraId="5F7CCC33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Wrote and delivered performance reviews for the midyear and year-end periods</w:t>
      </w:r>
    </w:p>
    <w:p w14:paraId="51B2B950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Encouraged career development through promotion and skill building, created and implemented action plans for employees looking to grow within Chase</w:t>
      </w:r>
    </w:p>
    <w:p w14:paraId="507C0468" w14:textId="77777777" w:rsidR="00534F5C" w:rsidRPr="004064D6" w:rsidRDefault="004064D6">
      <w:pPr>
        <w:numPr>
          <w:ilvl w:val="0"/>
          <w:numId w:val="1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Built branch schedule for all staff members monthly</w:t>
      </w:r>
    </w:p>
    <w:p w14:paraId="40C1FB86" w14:textId="77777777" w:rsidR="00534F5C" w:rsidRDefault="00534F5C">
      <w:pPr>
        <w:spacing w:line="252" w:lineRule="auto"/>
        <w:contextualSpacing w:val="0"/>
        <w:rPr>
          <w:rFonts w:ascii="Roboto Slab" w:eastAsia="Roboto Slab" w:hAnsi="Roboto Slab" w:cs="Roboto Slab"/>
          <w:sz w:val="16"/>
          <w:szCs w:val="16"/>
        </w:rPr>
      </w:pPr>
    </w:p>
    <w:p w14:paraId="6CDB132D" w14:textId="77777777" w:rsidR="00534F5C" w:rsidRPr="004064D6" w:rsidRDefault="004064D6">
      <w:p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 xml:space="preserve">August 2007 to January 2008 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|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American Red Cross</w:t>
      </w:r>
      <w:r w:rsidRPr="004064D6">
        <w:rPr>
          <w:rFonts w:ascii="Roboto Slab" w:eastAsia="Roboto Slab" w:hAnsi="Roboto Slab" w:cs="Roboto Slab"/>
          <w:sz w:val="20"/>
          <w:szCs w:val="20"/>
        </w:rPr>
        <w:tab/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|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Kennewick, WA</w:t>
      </w:r>
    </w:p>
    <w:p w14:paraId="2B7B9AD6" w14:textId="77777777" w:rsidR="00534F5C" w:rsidRPr="004064D6" w:rsidRDefault="004064D6">
      <w:pPr>
        <w:pStyle w:val="Heading1"/>
        <w:spacing w:before="0" w:after="0" w:line="252" w:lineRule="auto"/>
        <w:contextualSpacing w:val="0"/>
        <w:rPr>
          <w:rFonts w:ascii="Roboto Slab" w:eastAsia="Roboto Slab" w:hAnsi="Roboto Slab" w:cs="Roboto Slab"/>
          <w:b/>
          <w:sz w:val="20"/>
          <w:szCs w:val="20"/>
        </w:rPr>
      </w:pPr>
      <w:r w:rsidRPr="004064D6">
        <w:rPr>
          <w:rFonts w:ascii="Roboto Slab" w:eastAsia="Roboto Slab" w:hAnsi="Roboto Slab" w:cs="Roboto Slab"/>
          <w:b/>
          <w:sz w:val="20"/>
          <w:szCs w:val="20"/>
        </w:rPr>
        <w:t>Health and Safety Services Director</w:t>
      </w:r>
    </w:p>
    <w:p w14:paraId="6F007B37" w14:textId="77777777" w:rsidR="00534F5C" w:rsidRPr="004064D6" w:rsidRDefault="004064D6">
      <w:p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September 2005 to January 2008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|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American Red Cross</w:t>
      </w:r>
      <w:r w:rsidRPr="004064D6">
        <w:rPr>
          <w:rFonts w:ascii="Roboto Slab" w:eastAsia="Roboto Slab" w:hAnsi="Roboto Slab" w:cs="Roboto Slab"/>
          <w:sz w:val="20"/>
          <w:szCs w:val="20"/>
        </w:rPr>
        <w:tab/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|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Spokane, WA</w:t>
      </w:r>
    </w:p>
    <w:p w14:paraId="0083D25D" w14:textId="77777777" w:rsidR="00534F5C" w:rsidRPr="004064D6" w:rsidRDefault="004064D6">
      <w:p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b/>
          <w:sz w:val="20"/>
          <w:szCs w:val="20"/>
        </w:rPr>
        <w:t>Health and Safety Services Support Specialist/Business Instructor</w:t>
      </w:r>
    </w:p>
    <w:p w14:paraId="5C29E41E" w14:textId="77777777" w:rsidR="00534F5C" w:rsidRDefault="00534F5C">
      <w:pPr>
        <w:spacing w:line="252" w:lineRule="auto"/>
        <w:contextualSpacing w:val="0"/>
        <w:rPr>
          <w:rFonts w:ascii="Roboto Slab" w:eastAsia="Roboto Slab" w:hAnsi="Roboto Slab" w:cs="Roboto Slab"/>
          <w:sz w:val="16"/>
          <w:szCs w:val="16"/>
        </w:rPr>
      </w:pPr>
    </w:p>
    <w:p w14:paraId="4E2144CA" w14:textId="77777777" w:rsidR="00534F5C" w:rsidRPr="004064D6" w:rsidRDefault="004064D6">
      <w:p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August 2003 to May 2007</w:t>
      </w:r>
      <w:r w:rsidRPr="004064D6">
        <w:rPr>
          <w:rFonts w:ascii="Roboto Slab" w:eastAsia="Roboto Slab" w:hAnsi="Roboto Slab" w:cs="Roboto Slab"/>
          <w:sz w:val="20"/>
          <w:szCs w:val="20"/>
        </w:rPr>
        <w:tab/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|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 xml:space="preserve">Gonzaga University </w:t>
      </w:r>
      <w:r w:rsidRPr="004064D6">
        <w:rPr>
          <w:rFonts w:ascii="Roboto Slab" w:eastAsia="Roboto Slab" w:hAnsi="Roboto Slab" w:cs="Roboto Slab"/>
          <w:sz w:val="20"/>
          <w:szCs w:val="20"/>
        </w:rPr>
        <w:tab/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|</w:t>
      </w:r>
      <w:r w:rsidRPr="004064D6">
        <w:rPr>
          <w:rFonts w:ascii="Roboto Slab" w:eastAsia="Roboto Slab" w:hAnsi="Roboto Slab" w:cs="Roboto Slab"/>
          <w:sz w:val="20"/>
          <w:szCs w:val="20"/>
        </w:rPr>
        <w:tab/>
        <w:t>Spokane, WA</w:t>
      </w:r>
      <w:r w:rsidRPr="004064D6">
        <w:rPr>
          <w:rFonts w:ascii="Roboto Slab" w:eastAsia="Roboto Slab" w:hAnsi="Roboto Slab" w:cs="Roboto Slab"/>
          <w:sz w:val="20"/>
          <w:szCs w:val="20"/>
        </w:rPr>
        <w:tab/>
      </w:r>
    </w:p>
    <w:p w14:paraId="6D58E248" w14:textId="77777777" w:rsidR="00534F5C" w:rsidRPr="004064D6" w:rsidRDefault="004064D6">
      <w:p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b/>
          <w:sz w:val="20"/>
          <w:szCs w:val="20"/>
        </w:rPr>
        <w:t>Bachelor of Arts</w:t>
      </w:r>
    </w:p>
    <w:p w14:paraId="05EDC963" w14:textId="77777777" w:rsidR="00534F5C" w:rsidRPr="004064D6" w:rsidRDefault="004064D6">
      <w:pPr>
        <w:numPr>
          <w:ilvl w:val="0"/>
          <w:numId w:val="2"/>
        </w:numPr>
        <w:spacing w:line="252" w:lineRule="auto"/>
        <w:contextualSpacing w:val="0"/>
        <w:rPr>
          <w:rFonts w:ascii="Roboto Slab" w:eastAsia="Roboto Slab" w:hAnsi="Roboto Slab" w:cs="Roboto Slab"/>
          <w:sz w:val="20"/>
          <w:szCs w:val="20"/>
        </w:rPr>
      </w:pPr>
      <w:r w:rsidRPr="004064D6">
        <w:rPr>
          <w:rFonts w:ascii="Roboto Slab" w:eastAsia="Roboto Slab" w:hAnsi="Roboto Slab" w:cs="Roboto Slab"/>
          <w:sz w:val="20"/>
          <w:szCs w:val="20"/>
        </w:rPr>
        <w:t>Graduated Magna Cum Laude (GPA 3.71)</w:t>
      </w:r>
    </w:p>
    <w:sectPr w:rsidR="00534F5C" w:rsidRPr="004064D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4EC"/>
    <w:multiLevelType w:val="multilevel"/>
    <w:tmpl w:val="E5C081F8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13640EC"/>
    <w:multiLevelType w:val="multilevel"/>
    <w:tmpl w:val="C96E32D2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F5C"/>
    <w:rsid w:val="004064D6"/>
    <w:rsid w:val="00534F5C"/>
    <w:rsid w:val="006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BC57"/>
  <w15:docId w15:val="{1BF560EF-0937-4A8F-B718-C0DB69AB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ypixelpusher.com" TargetMode="External"/><Relationship Id="rId5" Type="http://schemas.openxmlformats.org/officeDocument/2006/relationships/hyperlink" Target="https://docs.google.com/presentation/d/1hhl3tjCL9ozbTgGnArrfBghj00BGNF6jNYRFzsCh0j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2713</Characters>
  <Application>Microsoft Office Word</Application>
  <DocSecurity>0</DocSecurity>
  <Lines>54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Margaret Campbell</cp:lastModifiedBy>
  <cp:revision>2</cp:revision>
  <dcterms:created xsi:type="dcterms:W3CDTF">2018-11-20T23:25:00Z</dcterms:created>
  <dcterms:modified xsi:type="dcterms:W3CDTF">2018-11-20T23:25:00Z</dcterms:modified>
</cp:coreProperties>
</file>