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jc w:val="center"/>
      </w:pPr>
      <w:r>
        <w:rPr>
          <w:rFonts w:ascii="Arial" w:cs="Arial" w:eastAsia="Arial" w:hAnsi="Arial"/>
          <w:b/>
          <w:bCs/>
          <w:color w:val="1F4E79"/>
          <w:sz w:val="48"/>
          <w:szCs w:val="48"/>
        </w:rPr>
        <w:t xml:space="preserve">BUSINESS REQUIREMENTS DOCUMENT</w:t>
      </w:r>
    </w:p>
    <w:p>
      <w:pPr>
        <w:spacing w:before="120" w:after="0"/>
        <w:jc w:val="center"/>
      </w:pPr>
      <w:r>
        <w:rPr>
          <w:rFonts w:ascii="Arial" w:cs="Arial" w:eastAsia="Arial" w:hAnsi="Arial"/>
          <w:b/>
          <w:bCs/>
          <w:color w:val="2E75B6"/>
          <w:sz w:val="36"/>
          <w:szCs w:val="36"/>
        </w:rPr>
        <w:t xml:space="preserve">Parking Kiosk Management System</w:t>
      </w:r>
    </w:p>
    <w:p>
      <w:pPr>
        <w:spacing w:before="60" w:after="480"/>
        <w:jc w:val="center"/>
      </w:pPr>
      <w:r>
        <w:rPr>
          <w:rFonts w:ascii="Arial" w:cs="Arial" w:eastAsia="Arial" w:hAnsi="Arial"/>
          <w:color w:val="595959"/>
          <w:sz w:val="24"/>
          <w:szCs w:val="24"/>
        </w:rPr>
        <w:t xml:space="preserve">Entry / Exit • QR Code Ticketing •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No.</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PKS-BRD-001</w:t>
            </w:r>
          </w:p>
        </w:tc>
      </w:tr>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Programmer Analyst</w:t>
            </w:r>
          </w:p>
        </w:tc>
      </w:tr>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March 17, 2026</w:t>
            </w:r>
          </w:p>
        </w:tc>
      </w:tr>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Client / Stakeholder</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Parking Facility Management</w:t>
            </w:r>
          </w:p>
        </w:tc>
      </w:tr>
      <w:tr>
        <w:tc>
          <w:tcPr>
            <w:tcW w:type="dxa" w:w="2500"/>
            <w:tcBorders>
              <w:top w:val="single" w:color="AABFD4" w:sz="1"/>
              <w:left w:val="single" w:color="AABFD4" w:sz="1"/>
              <w:bottom w:val="single" w:color="AABFD4" w:sz="1"/>
              <w:right w:val="single" w:color="AABFD4"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Name</w:t>
            </w:r>
          </w:p>
        </w:tc>
        <w:tc>
          <w:tcPr>
            <w:tcW w:type="dxa" w:w="68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Parking Kiosk Management System</w:t>
            </w:r>
          </w:p>
        </w:tc>
      </w:tr>
    </w:tbl>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2"/>
          <w:szCs w:val="22"/>
        </w:rPr>
        <w:t xml:space="preserve">This Business Requirements Document (BRD) defines the functional and non-functional requirements for the Parking Kiosk Management System (PKMS). The system automates the full lifecycle of a parking transaction: vehicle entry, ticket issuance, time tracking, fee calculation, tax application, payment processing, and gate control. It also defines the error handling and fallback procedures required to maintain safe and continuous operation.</w:t>
      </w:r>
    </w:p>
    <w:p>
      <w:pPr>
        <w:spacing w:before="60" w:after="60"/>
      </w:pPr>
      <w:r>
        <w:t xml:space="preserve"/>
      </w:r>
    </w:p>
    <w:p>
      <w:pPr>
        <w:spacing w:before="60" w:after="60"/>
      </w:pPr>
      <w:r>
        <w:rPr>
          <w:rFonts w:ascii="Arial" w:cs="Arial" w:eastAsia="Arial" w:hAnsi="Arial"/>
          <w:sz w:val="22"/>
          <w:szCs w:val="22"/>
        </w:rPr>
        <w:t xml:space="preserve">The solution will be built as a web-hosted application using a Three.js browser-based kiosk interface, an ASP.NET Core backend API, and SQL Server for data persistence. The system will be deployed on Windows Server via IIS.</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Project Scope</w:t>
      </w:r>
    </w:p>
    <w:p>
      <w:pPr>
        <w:pStyle w:val="Heading2"/>
        <w:spacing w:before="240" w:after="80"/>
      </w:pPr>
      <w:r>
        <w:rPr>
          <w:rFonts w:ascii="Arial" w:cs="Arial" w:eastAsia="Arial" w:hAnsi="Arial"/>
          <w:b/>
          <w:bCs/>
          <w:color w:val="2E75B6"/>
          <w:sz w:val="26"/>
          <w:szCs w:val="26"/>
        </w:rPr>
        <w:t xml:space="preserve">2.1 In Scope</w:t>
      </w:r>
    </w:p>
    <w:p>
      <w:pPr>
        <w:pStyle w:val="ListParagraph"/>
        <w:numPr>
          <w:ilvl w:val="0"/>
          <w:numId w:val="2"/>
        </w:numPr>
        <w:spacing w:before="40" w:after="40"/>
      </w:pPr>
      <w:r>
        <w:rPr>
          <w:rFonts w:ascii="Arial" w:cs="Arial" w:eastAsia="Arial" w:hAnsi="Arial"/>
          <w:b w:val="false"/>
          <w:bCs w:val="false"/>
          <w:sz w:val="22"/>
          <w:szCs w:val="22"/>
        </w:rPr>
        <w:t xml:space="preserve">Entry kiosk: button press, QR ticket generation, gate control</w:t>
      </w:r>
    </w:p>
    <w:p>
      <w:pPr>
        <w:pStyle w:val="ListParagraph"/>
        <w:numPr>
          <w:ilvl w:val="0"/>
          <w:numId w:val="2"/>
        </w:numPr>
        <w:spacing w:before="40" w:after="40"/>
      </w:pPr>
      <w:r>
        <w:rPr>
          <w:rFonts w:ascii="Arial" w:cs="Arial" w:eastAsia="Arial" w:hAnsi="Arial"/>
          <w:b w:val="false"/>
          <w:bCs w:val="false"/>
          <w:sz w:val="22"/>
          <w:szCs w:val="22"/>
        </w:rPr>
        <w:t xml:space="preserve">Exit kiosk: QR code scanning, time calculation, fee computation</w:t>
      </w:r>
    </w:p>
    <w:p>
      <w:pPr>
        <w:pStyle w:val="ListParagraph"/>
        <w:numPr>
          <w:ilvl w:val="0"/>
          <w:numId w:val="2"/>
        </w:numPr>
        <w:spacing w:before="40" w:after="40"/>
      </w:pPr>
      <w:r>
        <w:rPr>
          <w:rFonts w:ascii="Arial" w:cs="Arial" w:eastAsia="Arial" w:hAnsi="Arial"/>
          <w:b w:val="false"/>
          <w:bCs w:val="false"/>
          <w:sz w:val="22"/>
          <w:szCs w:val="22"/>
        </w:rPr>
        <w:t xml:space="preserve">Payment processing: card input, tax calculation, receipt generation</w:t>
      </w:r>
    </w:p>
    <w:p>
      <w:pPr>
        <w:pStyle w:val="ListParagraph"/>
        <w:numPr>
          <w:ilvl w:val="0"/>
          <w:numId w:val="2"/>
        </w:numPr>
        <w:spacing w:before="40" w:after="40"/>
      </w:pPr>
      <w:r>
        <w:rPr>
          <w:rFonts w:ascii="Arial" w:cs="Arial" w:eastAsia="Arial" w:hAnsi="Arial"/>
          <w:b w:val="false"/>
          <w:bCs w:val="false"/>
          <w:sz w:val="22"/>
          <w:szCs w:val="22"/>
        </w:rPr>
        <w:t xml:space="preserve">Real-time error detection: paper out, machine fault, payment failure</w:t>
      </w:r>
    </w:p>
    <w:p>
      <w:pPr>
        <w:pStyle w:val="ListParagraph"/>
        <w:numPr>
          <w:ilvl w:val="0"/>
          <w:numId w:val="2"/>
        </w:numPr>
        <w:spacing w:before="40" w:after="40"/>
      </w:pPr>
      <w:r>
        <w:rPr>
          <w:rFonts w:ascii="Arial" w:cs="Arial" w:eastAsia="Arial" w:hAnsi="Arial"/>
          <w:b w:val="false"/>
          <w:bCs w:val="false"/>
          <w:sz w:val="22"/>
          <w:szCs w:val="22"/>
        </w:rPr>
        <w:t xml:space="preserve">Fallback procedure: gate override and indoor payment routing</w:t>
      </w:r>
    </w:p>
    <w:p>
      <w:pPr>
        <w:pStyle w:val="ListParagraph"/>
        <w:numPr>
          <w:ilvl w:val="0"/>
          <w:numId w:val="2"/>
        </w:numPr>
        <w:spacing w:before="40" w:after="40"/>
      </w:pPr>
      <w:r>
        <w:rPr>
          <w:rFonts w:ascii="Arial" w:cs="Arial" w:eastAsia="Arial" w:hAnsi="Arial"/>
          <w:b w:val="false"/>
          <w:bCs w:val="false"/>
          <w:sz w:val="22"/>
          <w:szCs w:val="22"/>
        </w:rPr>
        <w:t xml:space="preserve">Admin backend: rate management, transaction reporting, hardware status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2.2 Out of Scope</w:t>
      </w:r>
    </w:p>
    <w:p>
      <w:pPr>
        <w:pStyle w:val="ListParagraph"/>
        <w:numPr>
          <w:ilvl w:val="0"/>
          <w:numId w:val="2"/>
        </w:numPr>
        <w:spacing w:before="40" w:after="40"/>
      </w:pPr>
      <w:r>
        <w:rPr>
          <w:rFonts w:ascii="Arial" w:cs="Arial" w:eastAsia="Arial" w:hAnsi="Arial"/>
          <w:b w:val="false"/>
          <w:bCs w:val="false"/>
          <w:sz w:val="22"/>
          <w:szCs w:val="22"/>
        </w:rPr>
        <w:t xml:space="preserve">Monthly pass or permit management</w:t>
      </w:r>
    </w:p>
    <w:p>
      <w:pPr>
        <w:pStyle w:val="ListParagraph"/>
        <w:numPr>
          <w:ilvl w:val="0"/>
          <w:numId w:val="2"/>
        </w:numPr>
        <w:spacing w:before="40" w:after="40"/>
      </w:pPr>
      <w:r>
        <w:rPr>
          <w:rFonts w:ascii="Arial" w:cs="Arial" w:eastAsia="Arial" w:hAnsi="Arial"/>
          <w:b w:val="false"/>
          <w:bCs w:val="false"/>
          <w:sz w:val="22"/>
          <w:szCs w:val="22"/>
        </w:rPr>
        <w:t xml:space="preserve">License plate recognition (LPR) — future phase</w:t>
      </w:r>
    </w:p>
    <w:p>
      <w:pPr>
        <w:pStyle w:val="ListParagraph"/>
        <w:numPr>
          <w:ilvl w:val="0"/>
          <w:numId w:val="2"/>
        </w:numPr>
        <w:spacing w:before="40" w:after="40"/>
      </w:pPr>
      <w:r>
        <w:rPr>
          <w:rFonts w:ascii="Arial" w:cs="Arial" w:eastAsia="Arial" w:hAnsi="Arial"/>
          <w:b w:val="false"/>
          <w:bCs w:val="false"/>
          <w:sz w:val="22"/>
          <w:szCs w:val="22"/>
        </w:rPr>
        <w:t xml:space="preserve">Mobile app ticketing</w:t>
      </w:r>
    </w:p>
    <w:p>
      <w:pPr>
        <w:pStyle w:val="ListParagraph"/>
        <w:numPr>
          <w:ilvl w:val="0"/>
          <w:numId w:val="2"/>
        </w:numPr>
        <w:spacing w:before="40" w:after="40"/>
      </w:pPr>
      <w:r>
        <w:rPr>
          <w:rFonts w:ascii="Arial" w:cs="Arial" w:eastAsia="Arial" w:hAnsi="Arial"/>
          <w:b w:val="false"/>
          <w:bCs w:val="false"/>
          <w:sz w:val="22"/>
          <w:szCs w:val="22"/>
        </w:rPr>
        <w:t xml:space="preserve">Integration with third-party parking enforcement systems</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58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Interest</w:t>
            </w:r>
          </w:p>
        </w:tc>
      </w:tr>
      <w:tr>
        <w:tc>
          <w:tcPr>
            <w:tcW w:type="dxa" w:w="2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Parking Patrons</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End users of kiosk</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Fast, simple, error-free experience</w:t>
            </w:r>
          </w:p>
        </w:tc>
      </w:tr>
      <w:tr>
        <w:tc>
          <w:tcPr>
            <w:tcW w:type="dxa" w:w="2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Facility Operator</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Manages rates and revenue</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Accurate billing, uptime, reporting</w:t>
            </w:r>
          </w:p>
        </w:tc>
      </w:tr>
      <w:tr>
        <w:tc>
          <w:tcPr>
            <w:tcW w:type="dxa" w:w="2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Maintenance Staff</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Hardware support</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Clear error codes and diagnostics</w:t>
            </w:r>
          </w:p>
        </w:tc>
      </w:tr>
      <w:tr>
        <w:tc>
          <w:tcPr>
            <w:tcW w:type="dxa" w:w="2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Payment Processor</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Card transaction partner</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PCI-DSS compliance, secure data handling</w:t>
            </w:r>
          </w:p>
        </w:tc>
      </w:tr>
      <w:tr>
        <w:tc>
          <w:tcPr>
            <w:tcW w:type="dxa" w:w="2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IT / Developer</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builder and maintainer</w:t>
            </w:r>
          </w:p>
        </w:tc>
        <w:tc>
          <w:tcPr>
            <w:tcW w:type="dxa" w:w="358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Clean APIs, deployable architecture</w:t>
            </w:r>
          </w:p>
        </w:tc>
      </w:tr>
    </w:tbl>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Business Process Overview</w:t>
      </w:r>
    </w:p>
    <w:p>
      <w:pPr>
        <w:pStyle w:val="Heading2"/>
        <w:spacing w:before="240" w:after="80"/>
      </w:pPr>
      <w:r>
        <w:rPr>
          <w:rFonts w:ascii="Arial" w:cs="Arial" w:eastAsia="Arial" w:hAnsi="Arial"/>
          <w:b/>
          <w:bCs/>
          <w:color w:val="2E75B6"/>
          <w:sz w:val="26"/>
          <w:szCs w:val="26"/>
        </w:rPr>
        <w:t xml:space="preserve">4.1 Entry Flow</w:t>
      </w:r>
    </w:p>
    <w:p>
      <w:pPr>
        <w:pStyle w:val="ListParagraph"/>
        <w:numPr>
          <w:ilvl w:val="0"/>
          <w:numId w:val="3"/>
        </w:numPr>
        <w:spacing w:before="40" w:after="40"/>
      </w:pPr>
      <w:r>
        <w:rPr>
          <w:rFonts w:ascii="Arial" w:cs="Arial" w:eastAsia="Arial" w:hAnsi="Arial"/>
          <w:sz w:val="22"/>
          <w:szCs w:val="22"/>
        </w:rPr>
        <w:t xml:space="preserve">Patron drives vehicle to entry gate.</w:t>
      </w:r>
    </w:p>
    <w:p>
      <w:pPr>
        <w:pStyle w:val="ListParagraph"/>
        <w:numPr>
          <w:ilvl w:val="0"/>
          <w:numId w:val="3"/>
        </w:numPr>
        <w:spacing w:before="40" w:after="40"/>
      </w:pPr>
      <w:r>
        <w:rPr>
          <w:rFonts w:ascii="Arial" w:cs="Arial" w:eastAsia="Arial" w:hAnsi="Arial"/>
          <w:sz w:val="22"/>
          <w:szCs w:val="22"/>
        </w:rPr>
        <w:t xml:space="preserve">Patron presses the ENTRY button on the kiosk.</w:t>
      </w:r>
    </w:p>
    <w:p>
      <w:pPr>
        <w:pStyle w:val="ListParagraph"/>
        <w:numPr>
          <w:ilvl w:val="0"/>
          <w:numId w:val="3"/>
        </w:numPr>
        <w:spacing w:before="40" w:after="40"/>
      </w:pPr>
      <w:r>
        <w:rPr>
          <w:rFonts w:ascii="Arial" w:cs="Arial" w:eastAsia="Arial" w:hAnsi="Arial"/>
          <w:sz w:val="22"/>
          <w:szCs w:val="22"/>
        </w:rPr>
        <w:t xml:space="preserve">System generates a unique ticket with a QR code.</w:t>
      </w:r>
    </w:p>
    <w:p>
      <w:pPr>
        <w:pStyle w:val="ListParagraph"/>
        <w:numPr>
          <w:ilvl w:val="0"/>
          <w:numId w:val="3"/>
        </w:numPr>
        <w:spacing w:before="40" w:after="40"/>
      </w:pPr>
      <w:r>
        <w:rPr>
          <w:rFonts w:ascii="Arial" w:cs="Arial" w:eastAsia="Arial" w:hAnsi="Arial"/>
          <w:sz w:val="22"/>
          <w:szCs w:val="22"/>
        </w:rPr>
        <w:t xml:space="preserve">Entry timestamp is recorded in the database.</w:t>
      </w:r>
    </w:p>
    <w:p>
      <w:pPr>
        <w:pStyle w:val="ListParagraph"/>
        <w:numPr>
          <w:ilvl w:val="0"/>
          <w:numId w:val="3"/>
        </w:numPr>
        <w:spacing w:before="40" w:after="40"/>
      </w:pPr>
      <w:r>
        <w:rPr>
          <w:rFonts w:ascii="Arial" w:cs="Arial" w:eastAsia="Arial" w:hAnsi="Arial"/>
          <w:sz w:val="22"/>
          <w:szCs w:val="22"/>
        </w:rPr>
        <w:t xml:space="preserve">Ticket is printed and dispensed to the patron.</w:t>
      </w:r>
    </w:p>
    <w:p>
      <w:pPr>
        <w:pStyle w:val="ListParagraph"/>
        <w:numPr>
          <w:ilvl w:val="0"/>
          <w:numId w:val="3"/>
        </w:numPr>
        <w:spacing w:before="40" w:after="40"/>
      </w:pPr>
      <w:r>
        <w:rPr>
          <w:rFonts w:ascii="Arial" w:cs="Arial" w:eastAsia="Arial" w:hAnsi="Arial"/>
          <w:sz w:val="22"/>
          <w:szCs w:val="22"/>
        </w:rPr>
        <w:t xml:space="preserve">Entry gate bar raises automatically.</w:t>
      </w:r>
    </w:p>
    <w:p>
      <w:pPr>
        <w:pStyle w:val="ListParagraph"/>
        <w:numPr>
          <w:ilvl w:val="0"/>
          <w:numId w:val="3"/>
        </w:numPr>
        <w:spacing w:before="40" w:after="40"/>
      </w:pPr>
      <w:r>
        <w:rPr>
          <w:rFonts w:ascii="Arial" w:cs="Arial" w:eastAsia="Arial" w:hAnsi="Arial"/>
          <w:sz w:val="22"/>
          <w:szCs w:val="22"/>
        </w:rPr>
        <w:t xml:space="preserve">Vehicle proceeds into the parking facility.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4.2 Exit Flow</w:t>
      </w:r>
    </w:p>
    <w:p>
      <w:pPr>
        <w:pStyle w:val="ListParagraph"/>
        <w:numPr>
          <w:ilvl w:val="0"/>
          <w:numId w:val="3"/>
        </w:numPr>
        <w:spacing w:before="40" w:after="40"/>
      </w:pPr>
      <w:r>
        <w:rPr>
          <w:rFonts w:ascii="Arial" w:cs="Arial" w:eastAsia="Arial" w:hAnsi="Arial"/>
          <w:sz w:val="22"/>
          <w:szCs w:val="22"/>
        </w:rPr>
        <w:t xml:space="preserve">Patron drives to exit kiosk.</w:t>
      </w:r>
    </w:p>
    <w:p>
      <w:pPr>
        <w:pStyle w:val="ListParagraph"/>
        <w:numPr>
          <w:ilvl w:val="0"/>
          <w:numId w:val="3"/>
        </w:numPr>
        <w:spacing w:before="40" w:after="40"/>
      </w:pPr>
      <w:r>
        <w:rPr>
          <w:rFonts w:ascii="Arial" w:cs="Arial" w:eastAsia="Arial" w:hAnsi="Arial"/>
          <w:sz w:val="22"/>
          <w:szCs w:val="22"/>
        </w:rPr>
        <w:t xml:space="preserve">Patron presents QR code ticket to the scanner.</w:t>
      </w:r>
    </w:p>
    <w:p>
      <w:pPr>
        <w:pStyle w:val="ListParagraph"/>
        <w:numPr>
          <w:ilvl w:val="0"/>
          <w:numId w:val="3"/>
        </w:numPr>
        <w:spacing w:before="40" w:after="40"/>
      </w:pPr>
      <w:r>
        <w:rPr>
          <w:rFonts w:ascii="Arial" w:cs="Arial" w:eastAsia="Arial" w:hAnsi="Arial"/>
          <w:sz w:val="22"/>
          <w:szCs w:val="22"/>
        </w:rPr>
        <w:t xml:space="preserve">System reads QR code and retrieves entry timestamp.</w:t>
      </w:r>
    </w:p>
    <w:p>
      <w:pPr>
        <w:pStyle w:val="ListParagraph"/>
        <w:numPr>
          <w:ilvl w:val="0"/>
          <w:numId w:val="3"/>
        </w:numPr>
        <w:spacing w:before="40" w:after="40"/>
      </w:pPr>
      <w:r>
        <w:rPr>
          <w:rFonts w:ascii="Arial" w:cs="Arial" w:eastAsia="Arial" w:hAnsi="Arial"/>
          <w:sz w:val="22"/>
          <w:szCs w:val="22"/>
        </w:rPr>
        <w:t xml:space="preserve">System calculates total parking duration.</w:t>
      </w:r>
    </w:p>
    <w:p>
      <w:pPr>
        <w:pStyle w:val="ListParagraph"/>
        <w:numPr>
          <w:ilvl w:val="0"/>
          <w:numId w:val="3"/>
        </w:numPr>
        <w:spacing w:before="40" w:after="40"/>
      </w:pPr>
      <w:r>
        <w:rPr>
          <w:rFonts w:ascii="Arial" w:cs="Arial" w:eastAsia="Arial" w:hAnsi="Arial"/>
          <w:sz w:val="22"/>
          <w:szCs w:val="22"/>
        </w:rPr>
        <w:t xml:space="preserve">System applies applicable rate tiers to calculate base fee.</w:t>
      </w:r>
    </w:p>
    <w:p>
      <w:pPr>
        <w:pStyle w:val="ListParagraph"/>
        <w:numPr>
          <w:ilvl w:val="0"/>
          <w:numId w:val="3"/>
        </w:numPr>
        <w:spacing w:before="40" w:after="40"/>
      </w:pPr>
      <w:r>
        <w:rPr>
          <w:rFonts w:ascii="Arial" w:cs="Arial" w:eastAsia="Arial" w:hAnsi="Arial"/>
          <w:sz w:val="22"/>
          <w:szCs w:val="22"/>
        </w:rPr>
        <w:t xml:space="preserve">System applies provincial/local tax to the base fee.</w:t>
      </w:r>
    </w:p>
    <w:p>
      <w:pPr>
        <w:pStyle w:val="ListParagraph"/>
        <w:numPr>
          <w:ilvl w:val="0"/>
          <w:numId w:val="3"/>
        </w:numPr>
        <w:spacing w:before="40" w:after="40"/>
      </w:pPr>
      <w:r>
        <w:rPr>
          <w:rFonts w:ascii="Arial" w:cs="Arial" w:eastAsia="Arial" w:hAnsi="Arial"/>
          <w:sz w:val="22"/>
          <w:szCs w:val="22"/>
        </w:rPr>
        <w:t xml:space="preserve">Total amount due is displayed on screen.</w:t>
      </w:r>
    </w:p>
    <w:p>
      <w:pPr>
        <w:pStyle w:val="ListParagraph"/>
        <w:numPr>
          <w:ilvl w:val="0"/>
          <w:numId w:val="3"/>
        </w:numPr>
        <w:spacing w:before="40" w:after="40"/>
      </w:pPr>
      <w:r>
        <w:rPr>
          <w:rFonts w:ascii="Arial" w:cs="Arial" w:eastAsia="Arial" w:hAnsi="Arial"/>
          <w:sz w:val="22"/>
          <w:szCs w:val="22"/>
        </w:rPr>
        <w:t xml:space="preserve">Patron inserts or taps credit/debit card.</w:t>
      </w:r>
    </w:p>
    <w:p>
      <w:pPr>
        <w:pStyle w:val="ListParagraph"/>
        <w:numPr>
          <w:ilvl w:val="0"/>
          <w:numId w:val="3"/>
        </w:numPr>
        <w:spacing w:before="40" w:after="40"/>
      </w:pPr>
      <w:r>
        <w:rPr>
          <w:rFonts w:ascii="Arial" w:cs="Arial" w:eastAsia="Arial" w:hAnsi="Arial"/>
          <w:sz w:val="22"/>
          <w:szCs w:val="22"/>
        </w:rPr>
        <w:t xml:space="preserve">Payment is processed via payment gateway.</w:t>
      </w:r>
    </w:p>
    <w:p>
      <w:pPr>
        <w:pStyle w:val="ListParagraph"/>
        <w:numPr>
          <w:ilvl w:val="0"/>
          <w:numId w:val="3"/>
        </w:numPr>
        <w:spacing w:before="40" w:after="40"/>
      </w:pPr>
      <w:r>
        <w:rPr>
          <w:rFonts w:ascii="Arial" w:cs="Arial" w:eastAsia="Arial" w:hAnsi="Arial"/>
          <w:sz w:val="22"/>
          <w:szCs w:val="22"/>
        </w:rPr>
        <w:t xml:space="preserve">Receipt is printed and dispensed.</w:t>
      </w:r>
    </w:p>
    <w:p>
      <w:pPr>
        <w:pStyle w:val="ListParagraph"/>
        <w:numPr>
          <w:ilvl w:val="0"/>
          <w:numId w:val="3"/>
        </w:numPr>
        <w:spacing w:before="40" w:after="40"/>
      </w:pPr>
      <w:r>
        <w:rPr>
          <w:rFonts w:ascii="Arial" w:cs="Arial" w:eastAsia="Arial" w:hAnsi="Arial"/>
          <w:sz w:val="22"/>
          <w:szCs w:val="22"/>
        </w:rPr>
        <w:t xml:space="preserve">Exit gate bar raises.</w:t>
      </w:r>
    </w:p>
    <w:p>
      <w:pPr>
        <w:pStyle w:val="ListParagraph"/>
        <w:numPr>
          <w:ilvl w:val="0"/>
          <w:numId w:val="3"/>
        </w:numPr>
        <w:spacing w:before="40" w:after="40"/>
      </w:pPr>
      <w:r>
        <w:rPr>
          <w:rFonts w:ascii="Arial" w:cs="Arial" w:eastAsia="Arial" w:hAnsi="Arial"/>
          <w:sz w:val="22"/>
          <w:szCs w:val="22"/>
        </w:rPr>
        <w:t xml:space="preserve">Vehicle exits the facility.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4.3 Error / Fallback Flow</w:t>
      </w:r>
    </w:p>
    <w:p>
      <w:pPr>
        <w:pStyle w:val="ListParagraph"/>
        <w:numPr>
          <w:ilvl w:val="0"/>
          <w:numId w:val="3"/>
        </w:numPr>
        <w:spacing w:before="40" w:after="40"/>
      </w:pPr>
      <w:r>
        <w:rPr>
          <w:rFonts w:ascii="Arial" w:cs="Arial" w:eastAsia="Arial" w:hAnsi="Arial"/>
          <w:sz w:val="22"/>
          <w:szCs w:val="22"/>
        </w:rPr>
        <w:t xml:space="preserve">System detects hardware or payment fault.</w:t>
      </w:r>
    </w:p>
    <w:p>
      <w:pPr>
        <w:pStyle w:val="ListParagraph"/>
        <w:numPr>
          <w:ilvl w:val="0"/>
          <w:numId w:val="3"/>
        </w:numPr>
        <w:spacing w:before="40" w:after="40"/>
      </w:pPr>
      <w:r>
        <w:rPr>
          <w:rFonts w:ascii="Arial" w:cs="Arial" w:eastAsia="Arial" w:hAnsi="Arial"/>
          <w:sz w:val="22"/>
          <w:szCs w:val="22"/>
        </w:rPr>
        <w:t xml:space="preserve">Error is logged with timestamp and error code.</w:t>
      </w:r>
    </w:p>
    <w:p>
      <w:pPr>
        <w:pStyle w:val="ListParagraph"/>
        <w:numPr>
          <w:ilvl w:val="0"/>
          <w:numId w:val="3"/>
        </w:numPr>
        <w:spacing w:before="40" w:after="40"/>
      </w:pPr>
      <w:r>
        <w:rPr>
          <w:rFonts w:ascii="Arial" w:cs="Arial" w:eastAsia="Arial" w:hAnsi="Arial"/>
          <w:sz w:val="22"/>
          <w:szCs w:val="22"/>
        </w:rPr>
        <w:t xml:space="preserve">Appropriate error message is displayed on kiosk screen.</w:t>
      </w:r>
    </w:p>
    <w:p>
      <w:pPr>
        <w:pStyle w:val="ListParagraph"/>
        <w:numPr>
          <w:ilvl w:val="0"/>
          <w:numId w:val="3"/>
        </w:numPr>
        <w:spacing w:before="40" w:after="40"/>
      </w:pPr>
      <w:r>
        <w:rPr>
          <w:rFonts w:ascii="Arial" w:cs="Arial" w:eastAsia="Arial" w:hAnsi="Arial"/>
          <w:sz w:val="22"/>
          <w:szCs w:val="22"/>
        </w:rPr>
        <w:t xml:space="preserve">If gate cannot open, gate is raised manually via admin override.</w:t>
      </w:r>
    </w:p>
    <w:p>
      <w:pPr>
        <w:pStyle w:val="ListParagraph"/>
        <w:numPr>
          <w:ilvl w:val="0"/>
          <w:numId w:val="3"/>
        </w:numPr>
        <w:spacing w:before="40" w:after="40"/>
      </w:pPr>
      <w:r>
        <w:rPr>
          <w:rFonts w:ascii="Arial" w:cs="Arial" w:eastAsia="Arial" w:hAnsi="Arial"/>
          <w:sz w:val="22"/>
          <w:szCs w:val="22"/>
        </w:rPr>
        <w:t xml:space="preserve">Patron is instructed to proceed to indoor payment booth.</w:t>
      </w:r>
    </w:p>
    <w:p>
      <w:pPr>
        <w:pStyle w:val="ListParagraph"/>
        <w:numPr>
          <w:ilvl w:val="0"/>
          <w:numId w:val="3"/>
        </w:numPr>
        <w:spacing w:before="40" w:after="40"/>
      </w:pPr>
      <w:r>
        <w:rPr>
          <w:rFonts w:ascii="Arial" w:cs="Arial" w:eastAsia="Arial" w:hAnsi="Arial"/>
          <w:sz w:val="22"/>
          <w:szCs w:val="22"/>
        </w:rPr>
        <w:t xml:space="preserve">Staff processes payment manually and validates the ticket.</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Functional Requirements</w:t>
      </w:r>
    </w:p>
    <w:p>
      <w:pPr>
        <w:pStyle w:val="Heading2"/>
        <w:spacing w:before="240" w:after="80"/>
      </w:pPr>
      <w:r>
        <w:rPr>
          <w:rFonts w:ascii="Arial" w:cs="Arial" w:eastAsia="Arial" w:hAnsi="Arial"/>
          <w:b/>
          <w:bCs/>
          <w:color w:val="2E75B6"/>
          <w:sz w:val="26"/>
          <w:szCs w:val="26"/>
        </w:rPr>
        <w:t xml:space="preserve">5.1 Entry Kiosk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200"/>
        <w:gridCol w:w="1800"/>
      </w:tblGrid>
      <w:tr>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16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FR-ENT-001</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display an illuminated ENTRY button on the kiosk interface.</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FR-ENT-002</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On button press, system shall generate a unique UUID-based ticket record.</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FR-ENT-003</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encode the ticket ID and entry timestamp into a QR code.</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FR-ENT-004</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QR code ticket shall be printed and physically dispensed within 5 seconds.</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FR-ENT-005</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Entry timestamp shall be stored in the database in UTC format.</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FR-ENT-006</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Entry gate bar shall automatically rise upon successful ticket issuance.</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FR-ENT-007</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Gate shall lower automatically after vehicle passage is detected.</w:t>
            </w:r>
          </w:p>
        </w:tc>
        <w:tc>
          <w:tcPr>
            <w:tcW w:type="dxa" w:w="1200"/>
            <w:tcBorders>
              <w:top w:val="single" w:color="AABFD4" w:sz="1"/>
              <w:left w:val="single" w:color="AABFD4" w:sz="1"/>
              <w:bottom w:val="single" w:color="AABFD4" w:sz="1"/>
              <w:right w:val="single" w:color="AABFD4" w:sz="1"/>
            </w:tcBorders>
            <w:shd w:fill="FFEB9C" w:val="clear"/>
            <w:tcMar>
              <w:top w:type="dxa" w:w="80"/>
              <w:left w:type="dxa" w:w="120"/>
              <w:bottom w:type="dxa" w:w="80"/>
              <w:right w:type="dxa" w:w="120"/>
            </w:tcMar>
          </w:tcPr>
          <w:p>
            <w:pPr>
              <w:jc w:val="center"/>
            </w:pPr>
            <w:r>
              <w:rPr>
                <w:rFonts w:ascii="Arial" w:cs="Arial" w:eastAsia="Arial" w:hAnsi="Arial"/>
                <w:b/>
                <w:bCs/>
                <w:color w:val="9C6500"/>
                <w:sz w:val="18"/>
                <w:szCs w:val="18"/>
              </w:rPr>
              <w:t xml:space="preserve">Should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Safety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5.2 Exit Kiosk &amp; Fee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200"/>
        <w:gridCol w:w="1800"/>
      </w:tblGrid>
      <w:tr>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16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FR-EXT-001</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activate QR code scanner when vehicle is detected at exit.</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FR-EXT-002</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decode the QR code and retrieve the matching ticket record.</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FR-EXT-003</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calculate duration = exit timestamp − entry timestamp (rounded up to next full minute).</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Billing</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FR-EXT-004</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apply tiered rate schedule: 0–30 min free, 31–60 min $2.00, 61–120 min $4.00, each additional hour $2.00.</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Billing</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FR-EXT-005</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apply applicable sales tax (configurable rate) to the calculated base fee.</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FR-EXT-006</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display itemized breakdown: duration, base fee, tax amount, and total due.</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UX</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FR-EXT-007</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Rate schedule shall be configurable by admin without code changes.</w:t>
            </w:r>
          </w:p>
        </w:tc>
        <w:tc>
          <w:tcPr>
            <w:tcW w:type="dxa" w:w="1200"/>
            <w:tcBorders>
              <w:top w:val="single" w:color="AABFD4" w:sz="1"/>
              <w:left w:val="single" w:color="AABFD4" w:sz="1"/>
              <w:bottom w:val="single" w:color="AABFD4" w:sz="1"/>
              <w:right w:val="single" w:color="AABFD4" w:sz="1"/>
            </w:tcBorders>
            <w:shd w:fill="FFEB9C" w:val="clear"/>
            <w:tcMar>
              <w:top w:type="dxa" w:w="80"/>
              <w:left w:type="dxa" w:w="120"/>
              <w:bottom w:type="dxa" w:w="80"/>
              <w:right w:type="dxa" w:w="120"/>
            </w:tcMar>
          </w:tcPr>
          <w:p>
            <w:pPr>
              <w:jc w:val="center"/>
            </w:pPr>
            <w:r>
              <w:rPr>
                <w:rFonts w:ascii="Arial" w:cs="Arial" w:eastAsia="Arial" w:hAnsi="Arial"/>
                <w:b/>
                <w:bCs/>
                <w:color w:val="9C6500"/>
                <w:sz w:val="18"/>
                <w:szCs w:val="18"/>
              </w:rPr>
              <w:t xml:space="preserve">Should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5.3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200"/>
        <w:gridCol w:w="1800"/>
      </w:tblGrid>
      <w:tr>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16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FR-PAY-001</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support credit and debit card payments via chip, swipe, and contactless (NFC/tap).</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FR-PAY-002</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Card data shall never be stored on the kiosk or local server; all card data is tokenized via payment gateway.</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Compliance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FR-PAY-003</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display payment status in real time: Processing, Approved, Declined.</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UX</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FR-PAY-004</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On successful payment, system shall print a receipt with ticket ID, duration, fee, tax, total, and timestamp.</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FR-PAY-005</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On successful payment, exit gate shall open automatically.</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FR-PAY-006</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On declined payment, system shall display an error message and prompt retry or alternative payment.</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UX</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FR-PAY-007</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System shall support a maximum of 3 payment retry attempts before escalating to staff.</w:t>
            </w:r>
          </w:p>
        </w:tc>
        <w:tc>
          <w:tcPr>
            <w:tcW w:type="dxa" w:w="1200"/>
            <w:tcBorders>
              <w:top w:val="single" w:color="AABFD4" w:sz="1"/>
              <w:left w:val="single" w:color="AABFD4" w:sz="1"/>
              <w:bottom w:val="single" w:color="AABFD4" w:sz="1"/>
              <w:right w:val="single" w:color="AABFD4" w:sz="1"/>
            </w:tcBorders>
            <w:shd w:fill="FFEB9C" w:val="clear"/>
            <w:tcMar>
              <w:top w:type="dxa" w:w="80"/>
              <w:left w:type="dxa" w:w="120"/>
              <w:bottom w:type="dxa" w:w="80"/>
              <w:right w:type="dxa" w:w="120"/>
            </w:tcMar>
          </w:tcPr>
          <w:p>
            <w:pPr>
              <w:jc w:val="center"/>
            </w:pPr>
            <w:r>
              <w:rPr>
                <w:rFonts w:ascii="Arial" w:cs="Arial" w:eastAsia="Arial" w:hAnsi="Arial"/>
                <w:b/>
                <w:bCs/>
                <w:color w:val="9C6500"/>
                <w:sz w:val="18"/>
                <w:szCs w:val="18"/>
              </w:rPr>
              <w:t xml:space="preserve">Should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FR-PAY-008</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All transaction records shall be stored with status: Paid, Declined, Pending, Voided.</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Compliance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5.4 Gate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200"/>
        <w:gridCol w:w="1800"/>
      </w:tblGrid>
      <w:tr>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16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FR-GAT-001</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Entry gate shall be in the CLOSED (down) state by default.</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Safety</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FR-GAT-002</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Gate shall only open after successful ticket issuance (entry) or successful payment (exit).</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Safety</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FR-GAT-003</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Admin panel shall allow manual gate override (raise/lower) with audit log entry.</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FR-GAT-004</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In any critical hardware fault, gate shall default to OPEN (fail-safe) and alert staff.</w:t>
            </w:r>
          </w:p>
        </w:tc>
        <w:tc>
          <w:tcPr>
            <w:tcW w:type="dxa" w:w="1200"/>
            <w:tcBorders>
              <w:top w:val="single" w:color="AABFD4" w:sz="1"/>
              <w:left w:val="single" w:color="AABFD4" w:sz="1"/>
              <w:bottom w:val="single" w:color="AABFD4" w:sz="1"/>
              <w:right w:val="single" w:color="AABFD4" w:sz="1"/>
            </w:tcBorders>
            <w:shd w:fill="C6EFCE" w:val="clear"/>
            <w:tcMar>
              <w:top w:type="dxa" w:w="80"/>
              <w:left w:type="dxa" w:w="120"/>
              <w:bottom w:type="dxa" w:w="80"/>
              <w:right w:type="dxa" w:w="120"/>
            </w:tcMar>
          </w:tcPr>
          <w:p>
            <w:pPr>
              <w:jc w:val="center"/>
            </w:pPr>
            <w:r>
              <w:rPr>
                <w:rFonts w:ascii="Arial" w:cs="Arial" w:eastAsia="Arial" w:hAnsi="Arial"/>
                <w:b/>
                <w:bCs/>
                <w:color w:val="276221"/>
                <w:sz w:val="18"/>
                <w:szCs w:val="18"/>
              </w:rPr>
              <w:t xml:space="preserve">Must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Safety</w:t>
            </w:r>
          </w:p>
        </w:tc>
      </w:tr>
      <w:tr>
        <w:tc>
          <w:tcPr>
            <w:tcW w:type="dxa" w:w="12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FR-GAT-005</w:t>
            </w:r>
          </w:p>
        </w:tc>
        <w:tc>
          <w:tcPr>
            <w:tcW w:type="dxa" w:w="51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Gate state (open/closed) shall be visible in real time on the admin dashboard.</w:t>
            </w:r>
          </w:p>
        </w:tc>
        <w:tc>
          <w:tcPr>
            <w:tcW w:type="dxa" w:w="1200"/>
            <w:tcBorders>
              <w:top w:val="single" w:color="AABFD4" w:sz="1"/>
              <w:left w:val="single" w:color="AABFD4" w:sz="1"/>
              <w:bottom w:val="single" w:color="AABFD4" w:sz="1"/>
              <w:right w:val="single" w:color="AABFD4" w:sz="1"/>
            </w:tcBorders>
            <w:shd w:fill="FFEB9C" w:val="clear"/>
            <w:tcMar>
              <w:top w:type="dxa" w:w="80"/>
              <w:left w:type="dxa" w:w="120"/>
              <w:bottom w:type="dxa" w:w="80"/>
              <w:right w:type="dxa" w:w="120"/>
            </w:tcMar>
          </w:tcPr>
          <w:p>
            <w:pPr>
              <w:jc w:val="center"/>
            </w:pPr>
            <w:r>
              <w:rPr>
                <w:rFonts w:ascii="Arial" w:cs="Arial" w:eastAsia="Arial" w:hAnsi="Arial"/>
                <w:b/>
                <w:bCs/>
                <w:color w:val="9C6500"/>
                <w:sz w:val="18"/>
                <w:szCs w:val="18"/>
              </w:rPr>
              <w:t xml:space="preserve">Should Have</w:t>
            </w:r>
          </w:p>
        </w:tc>
        <w:tc>
          <w:tcPr>
            <w:tcW w:type="dxa" w:w="18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Operations</w:t>
            </w:r>
          </w:p>
        </w:tc>
      </w:tr>
    </w:tbl>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Error Handling Requirements</w:t>
      </w:r>
    </w:p>
    <w:p>
      <w:pPr>
        <w:spacing w:before="60" w:after="60"/>
      </w:pPr>
      <w:r>
        <w:rPr>
          <w:rFonts w:ascii="Arial" w:cs="Arial" w:eastAsia="Arial" w:hAnsi="Arial"/>
          <w:sz w:val="22"/>
          <w:szCs w:val="22"/>
        </w:rPr>
        <w:t xml:space="preserve">All errors must be logged, displayed clearly to the patron, and escalated to staff where applicable. The system must never leave a patron trapped without a resolution path.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960"/>
      </w:tblGrid>
      <w:tr>
        <w:tc>
          <w:tcPr>
            <w:tcW w:type="dxa" w:w="14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30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196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ERR-001</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Ticket paper roll is empty or low.</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Halt ticket printing. Raise gate. Send alert to staff dashboard. Log event.</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Paper unavailable. Please proceed inside to pay. Gate is open.</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ERR-002</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QR scanner cannot read the ticket after 3 attempts.</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Display manual entry option. Alert staff. Log scan failure.</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Unable to read ticket. Please press HELP or proceed inside.</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ERR-003</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Ticket not found in database (invalid or expired QR).</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Reject ticket. Do not open gate. Log invalid ticket attempt.</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Invalid ticket. Please see staff at booth.</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ERR-004</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Card payment declined by gateway.</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Display decline message. Allow retry up to 3 times. Log attempt.</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Payment declined. Please try a different card or proceed inside.</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ERR-005</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Payment gateway is unreachable / timeout.</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Suspend payment. Raise gate. Route to indoor payment. Log outage.</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Payment system offline. Gate is open. Please pay inside.</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ERR-006</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Receipt paper out.</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Process payment. Skip receipt printing. Offer email receipt if available. Log event.</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Payment accepted. Receipt unavailable. Thank you.</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ERR-007</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Kiosk hardware / software critical fault.</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Raise gate (fail-safe). Disable kiosk. Alert staff immediately. Log fault.</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Kiosk is out of service. Gate is open. Please pay inside.</w:t>
            </w:r>
          </w:p>
        </w:tc>
      </w:tr>
      <w:tr>
        <w:tc>
          <w:tcPr>
            <w:tcW w:type="dxa" w:w="14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ERR-008</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Network / server connection lost.</w:t>
            </w:r>
          </w:p>
        </w:tc>
        <w:tc>
          <w:tcPr>
            <w:tcW w:type="dxa" w:w="3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Queue transaction locally. Retry on reconnect. Alert admin. Log outage.</w:t>
            </w:r>
          </w:p>
        </w:tc>
        <w:tc>
          <w:tcPr>
            <w:tcW w:type="dxa" w:w="19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Connection issue. Processing… Please wait.</w:t>
            </w:r>
          </w:p>
        </w:tc>
      </w:tr>
    </w:tbl>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Non-Functional Requirements</w:t>
      </w:r>
    </w:p>
    <w:p>
      <w:pPr>
        <w:pStyle w:val="Heading2"/>
        <w:spacing w:before="240" w:after="80"/>
      </w:pPr>
      <w:r>
        <w:rPr>
          <w:rFonts w:ascii="Arial" w:cs="Arial" w:eastAsia="Arial" w:hAnsi="Arial"/>
          <w:b/>
          <w:bCs/>
          <w:color w:val="2E75B6"/>
          <w:sz w:val="26"/>
          <w:szCs w:val="26"/>
        </w:rPr>
        <w:t xml:space="preserve">7.1 Performance</w:t>
      </w:r>
    </w:p>
    <w:p>
      <w:pPr>
        <w:pStyle w:val="ListParagraph"/>
        <w:numPr>
          <w:ilvl w:val="0"/>
          <w:numId w:val="2"/>
        </w:numPr>
        <w:spacing w:before="40" w:after="40"/>
      </w:pPr>
      <w:r>
        <w:rPr>
          <w:rFonts w:ascii="Arial" w:cs="Arial" w:eastAsia="Arial" w:hAnsi="Arial"/>
          <w:b w:val="false"/>
          <w:bCs w:val="false"/>
          <w:sz w:val="22"/>
          <w:szCs w:val="22"/>
        </w:rPr>
        <w:t xml:space="preserve">Ticket generation and QR printing must complete within 5 seconds of button press.</w:t>
      </w:r>
    </w:p>
    <w:p>
      <w:pPr>
        <w:pStyle w:val="ListParagraph"/>
        <w:numPr>
          <w:ilvl w:val="0"/>
          <w:numId w:val="2"/>
        </w:numPr>
        <w:spacing w:before="40" w:after="40"/>
      </w:pPr>
      <w:r>
        <w:rPr>
          <w:rFonts w:ascii="Arial" w:cs="Arial" w:eastAsia="Arial" w:hAnsi="Arial"/>
          <w:b w:val="false"/>
          <w:bCs w:val="false"/>
          <w:sz w:val="22"/>
          <w:szCs w:val="22"/>
        </w:rPr>
        <w:t xml:space="preserve">QR scan and fee calculation must complete within 3 seconds of scan.</w:t>
      </w:r>
    </w:p>
    <w:p>
      <w:pPr>
        <w:pStyle w:val="ListParagraph"/>
        <w:numPr>
          <w:ilvl w:val="0"/>
          <w:numId w:val="2"/>
        </w:numPr>
        <w:spacing w:before="40" w:after="40"/>
      </w:pPr>
      <w:r>
        <w:rPr>
          <w:rFonts w:ascii="Arial" w:cs="Arial" w:eastAsia="Arial" w:hAnsi="Arial"/>
          <w:b w:val="false"/>
          <w:bCs w:val="false"/>
          <w:sz w:val="22"/>
          <w:szCs w:val="22"/>
        </w:rPr>
        <w:t xml:space="preserve">Payment processing response must be received within 10 seconds.</w:t>
      </w:r>
    </w:p>
    <w:p>
      <w:pPr>
        <w:pStyle w:val="ListParagraph"/>
        <w:numPr>
          <w:ilvl w:val="0"/>
          <w:numId w:val="2"/>
        </w:numPr>
        <w:spacing w:before="40" w:after="40"/>
      </w:pPr>
      <w:r>
        <w:rPr>
          <w:rFonts w:ascii="Arial" w:cs="Arial" w:eastAsia="Arial" w:hAnsi="Arial"/>
          <w:b w:val="false"/>
          <w:bCs w:val="false"/>
          <w:sz w:val="22"/>
          <w:szCs w:val="22"/>
        </w:rPr>
        <w:t xml:space="preserve">System must support a minimum of 500 concurrent kiosk sessions.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7.2 Availability &amp; Reliability</w:t>
      </w:r>
    </w:p>
    <w:p>
      <w:pPr>
        <w:pStyle w:val="ListParagraph"/>
        <w:numPr>
          <w:ilvl w:val="0"/>
          <w:numId w:val="2"/>
        </w:numPr>
        <w:spacing w:before="40" w:after="40"/>
      </w:pPr>
      <w:r>
        <w:rPr>
          <w:rFonts w:ascii="Arial" w:cs="Arial" w:eastAsia="Arial" w:hAnsi="Arial"/>
          <w:b w:val="false"/>
          <w:bCs w:val="false"/>
          <w:sz w:val="22"/>
          <w:szCs w:val="22"/>
        </w:rPr>
        <w:t xml:space="preserve">System uptime target: 99.5% during operating hours.</w:t>
      </w:r>
    </w:p>
    <w:p>
      <w:pPr>
        <w:pStyle w:val="ListParagraph"/>
        <w:numPr>
          <w:ilvl w:val="0"/>
          <w:numId w:val="2"/>
        </w:numPr>
        <w:spacing w:before="40" w:after="40"/>
      </w:pPr>
      <w:r>
        <w:rPr>
          <w:rFonts w:ascii="Arial" w:cs="Arial" w:eastAsia="Arial" w:hAnsi="Arial"/>
          <w:b w:val="false"/>
          <w:bCs w:val="false"/>
          <w:sz w:val="22"/>
          <w:szCs w:val="22"/>
        </w:rPr>
        <w:t xml:space="preserve">Automatic health-check pings every 60 seconds; alert if no response in 3 cycles.</w:t>
      </w:r>
    </w:p>
    <w:p>
      <w:pPr>
        <w:pStyle w:val="ListParagraph"/>
        <w:numPr>
          <w:ilvl w:val="0"/>
          <w:numId w:val="2"/>
        </w:numPr>
        <w:spacing w:before="40" w:after="40"/>
      </w:pPr>
      <w:r>
        <w:rPr>
          <w:rFonts w:ascii="Arial" w:cs="Arial" w:eastAsia="Arial" w:hAnsi="Arial"/>
          <w:b w:val="false"/>
          <w:bCs w:val="false"/>
          <w:sz w:val="22"/>
          <w:szCs w:val="22"/>
        </w:rPr>
        <w:t xml:space="preserve">All transactions must be durable: survive server restart without data loss.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7.3 Security</w:t>
      </w:r>
    </w:p>
    <w:p>
      <w:pPr>
        <w:pStyle w:val="ListParagraph"/>
        <w:numPr>
          <w:ilvl w:val="0"/>
          <w:numId w:val="2"/>
        </w:numPr>
        <w:spacing w:before="40" w:after="40"/>
      </w:pPr>
      <w:r>
        <w:rPr>
          <w:rFonts w:ascii="Arial" w:cs="Arial" w:eastAsia="Arial" w:hAnsi="Arial"/>
          <w:b w:val="false"/>
          <w:bCs w:val="false"/>
          <w:sz w:val="22"/>
          <w:szCs w:val="22"/>
        </w:rPr>
        <w:t xml:space="preserve">All card data handled in compliance with PCI-DSS standards.</w:t>
      </w:r>
    </w:p>
    <w:p>
      <w:pPr>
        <w:pStyle w:val="ListParagraph"/>
        <w:numPr>
          <w:ilvl w:val="0"/>
          <w:numId w:val="2"/>
        </w:numPr>
        <w:spacing w:before="40" w:after="40"/>
      </w:pPr>
      <w:r>
        <w:rPr>
          <w:rFonts w:ascii="Arial" w:cs="Arial" w:eastAsia="Arial" w:hAnsi="Arial"/>
          <w:b w:val="false"/>
          <w:bCs w:val="false"/>
          <w:sz w:val="22"/>
          <w:szCs w:val="22"/>
        </w:rPr>
        <w:t xml:space="preserve">HTTPS (TLS 1.2+) required for all browser-to-server communication.</w:t>
      </w:r>
    </w:p>
    <w:p>
      <w:pPr>
        <w:pStyle w:val="ListParagraph"/>
        <w:numPr>
          <w:ilvl w:val="0"/>
          <w:numId w:val="2"/>
        </w:numPr>
        <w:spacing w:before="40" w:after="40"/>
      </w:pPr>
      <w:r>
        <w:rPr>
          <w:rFonts w:ascii="Arial" w:cs="Arial" w:eastAsia="Arial" w:hAnsi="Arial"/>
          <w:b w:val="false"/>
          <w:bCs w:val="false"/>
          <w:sz w:val="22"/>
          <w:szCs w:val="22"/>
        </w:rPr>
        <w:t xml:space="preserve">Admin panel protected by role-based authentication (JWT).</w:t>
      </w:r>
    </w:p>
    <w:p>
      <w:pPr>
        <w:pStyle w:val="ListParagraph"/>
        <w:numPr>
          <w:ilvl w:val="0"/>
          <w:numId w:val="2"/>
        </w:numPr>
        <w:spacing w:before="40" w:after="40"/>
      </w:pPr>
      <w:r>
        <w:rPr>
          <w:rFonts w:ascii="Arial" w:cs="Arial" w:eastAsia="Arial" w:hAnsi="Arial"/>
          <w:b w:val="false"/>
          <w:bCs w:val="false"/>
          <w:sz w:val="22"/>
          <w:szCs w:val="22"/>
        </w:rPr>
        <w:t xml:space="preserve">No sensitive data (card numbers, CVV) stored at any layer of the application.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7.4 Usability</w:t>
      </w:r>
    </w:p>
    <w:p>
      <w:pPr>
        <w:pStyle w:val="ListParagraph"/>
        <w:numPr>
          <w:ilvl w:val="0"/>
          <w:numId w:val="2"/>
        </w:numPr>
        <w:spacing w:before="40" w:after="40"/>
      </w:pPr>
      <w:r>
        <w:rPr>
          <w:rFonts w:ascii="Arial" w:cs="Arial" w:eastAsia="Arial" w:hAnsi="Arial"/>
          <w:b w:val="false"/>
          <w:bCs w:val="false"/>
          <w:sz w:val="22"/>
          <w:szCs w:val="22"/>
        </w:rPr>
        <w:t xml:space="preserve">Kiosk UI must be readable at outdoor lighting levels (high-contrast display).</w:t>
      </w:r>
    </w:p>
    <w:p>
      <w:pPr>
        <w:pStyle w:val="ListParagraph"/>
        <w:numPr>
          <w:ilvl w:val="0"/>
          <w:numId w:val="2"/>
        </w:numPr>
        <w:spacing w:before="40" w:after="40"/>
      </w:pPr>
      <w:r>
        <w:rPr>
          <w:rFonts w:ascii="Arial" w:cs="Arial" w:eastAsia="Arial" w:hAnsi="Arial"/>
          <w:b w:val="false"/>
          <w:bCs w:val="false"/>
          <w:sz w:val="22"/>
          <w:szCs w:val="22"/>
        </w:rPr>
        <w:t xml:space="preserve">All user-facing instructions must be in plain language, Grade 8 reading level or below.</w:t>
      </w:r>
    </w:p>
    <w:p>
      <w:pPr>
        <w:pStyle w:val="ListParagraph"/>
        <w:numPr>
          <w:ilvl w:val="0"/>
          <w:numId w:val="2"/>
        </w:numPr>
        <w:spacing w:before="40" w:after="40"/>
      </w:pPr>
      <w:r>
        <w:rPr>
          <w:rFonts w:ascii="Arial" w:cs="Arial" w:eastAsia="Arial" w:hAnsi="Arial"/>
          <w:b w:val="false"/>
          <w:bCs w:val="false"/>
          <w:sz w:val="22"/>
          <w:szCs w:val="22"/>
        </w:rPr>
        <w:t xml:space="preserve">Error messages must include a clear resolution step, not just a code.</w:t>
      </w:r>
    </w:p>
    <w:p>
      <w:pPr>
        <w:pStyle w:val="ListParagraph"/>
        <w:numPr>
          <w:ilvl w:val="0"/>
          <w:numId w:val="2"/>
        </w:numPr>
        <w:spacing w:before="40" w:after="40"/>
      </w:pPr>
      <w:r>
        <w:rPr>
          <w:rFonts w:ascii="Arial" w:cs="Arial" w:eastAsia="Arial" w:hAnsi="Arial"/>
          <w:b w:val="false"/>
          <w:bCs w:val="false"/>
          <w:sz w:val="22"/>
          <w:szCs w:val="22"/>
        </w:rPr>
        <w:t xml:space="preserve">Screen must support touch input on kiosk hardware.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7.5 Maintainability</w:t>
      </w:r>
    </w:p>
    <w:p>
      <w:pPr>
        <w:pStyle w:val="ListParagraph"/>
        <w:numPr>
          <w:ilvl w:val="0"/>
          <w:numId w:val="2"/>
        </w:numPr>
        <w:spacing w:before="40" w:after="40"/>
      </w:pPr>
      <w:r>
        <w:rPr>
          <w:rFonts w:ascii="Arial" w:cs="Arial" w:eastAsia="Arial" w:hAnsi="Arial"/>
          <w:b w:val="false"/>
          <w:bCs w:val="false"/>
          <w:sz w:val="22"/>
          <w:szCs w:val="22"/>
        </w:rPr>
        <w:t xml:space="preserve">Rate schedule configurable from admin panel without deployment.</w:t>
      </w:r>
    </w:p>
    <w:p>
      <w:pPr>
        <w:pStyle w:val="ListParagraph"/>
        <w:numPr>
          <w:ilvl w:val="0"/>
          <w:numId w:val="2"/>
        </w:numPr>
        <w:spacing w:before="40" w:after="40"/>
      </w:pPr>
      <w:r>
        <w:rPr>
          <w:rFonts w:ascii="Arial" w:cs="Arial" w:eastAsia="Arial" w:hAnsi="Arial"/>
          <w:b w:val="false"/>
          <w:bCs w:val="false"/>
          <w:sz w:val="22"/>
          <w:szCs w:val="22"/>
        </w:rPr>
        <w:t xml:space="preserve">All errors logged to persistent store with timestamp, error code, and kiosk ID.</w:t>
      </w:r>
    </w:p>
    <w:p>
      <w:pPr>
        <w:pStyle w:val="ListParagraph"/>
        <w:numPr>
          <w:ilvl w:val="0"/>
          <w:numId w:val="2"/>
        </w:numPr>
        <w:spacing w:before="40" w:after="40"/>
      </w:pPr>
      <w:r>
        <w:rPr>
          <w:rFonts w:ascii="Arial" w:cs="Arial" w:eastAsia="Arial" w:hAnsi="Arial"/>
          <w:b w:val="false"/>
          <w:bCs w:val="false"/>
          <w:sz w:val="22"/>
          <w:szCs w:val="22"/>
        </w:rPr>
        <w:t xml:space="preserve">System must support remote diagnostics and status checks by IT staff.</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Assumptions &amp; Constraints</w:t>
      </w:r>
    </w:p>
    <w:p>
      <w:pPr>
        <w:pStyle w:val="Heading2"/>
        <w:spacing w:before="240" w:after="80"/>
      </w:pPr>
      <w:r>
        <w:rPr>
          <w:rFonts w:ascii="Arial" w:cs="Arial" w:eastAsia="Arial" w:hAnsi="Arial"/>
          <w:b/>
          <w:bCs/>
          <w:color w:val="2E75B6"/>
          <w:sz w:val="26"/>
          <w:szCs w:val="26"/>
        </w:rPr>
        <w:t xml:space="preserve">8.1 Assumptions</w:t>
      </w:r>
    </w:p>
    <w:p>
      <w:pPr>
        <w:pStyle w:val="ListParagraph"/>
        <w:numPr>
          <w:ilvl w:val="0"/>
          <w:numId w:val="2"/>
        </w:numPr>
        <w:spacing w:before="40" w:after="40"/>
      </w:pPr>
      <w:r>
        <w:rPr>
          <w:rFonts w:ascii="Arial" w:cs="Arial" w:eastAsia="Arial" w:hAnsi="Arial"/>
          <w:b w:val="false"/>
          <w:bCs w:val="false"/>
          <w:sz w:val="22"/>
          <w:szCs w:val="22"/>
        </w:rPr>
        <w:t xml:space="preserve">Each kiosk has a reliable network connection (wired Ethernet preferred).</w:t>
      </w:r>
    </w:p>
    <w:p>
      <w:pPr>
        <w:pStyle w:val="ListParagraph"/>
        <w:numPr>
          <w:ilvl w:val="0"/>
          <w:numId w:val="2"/>
        </w:numPr>
        <w:spacing w:before="40" w:after="40"/>
      </w:pPr>
      <w:r>
        <w:rPr>
          <w:rFonts w:ascii="Arial" w:cs="Arial" w:eastAsia="Arial" w:hAnsi="Arial"/>
          <w:b w:val="false"/>
          <w:bCs w:val="false"/>
          <w:sz w:val="22"/>
          <w:szCs w:val="22"/>
        </w:rPr>
        <w:t xml:space="preserve">A third-party PCI-compliant payment gateway will be procured (e.g., Stripe, Moneris, Square).</w:t>
      </w:r>
    </w:p>
    <w:p>
      <w:pPr>
        <w:pStyle w:val="ListParagraph"/>
        <w:numPr>
          <w:ilvl w:val="0"/>
          <w:numId w:val="2"/>
        </w:numPr>
        <w:spacing w:before="40" w:after="40"/>
      </w:pPr>
      <w:r>
        <w:rPr>
          <w:rFonts w:ascii="Arial" w:cs="Arial" w:eastAsia="Arial" w:hAnsi="Arial"/>
          <w:b w:val="false"/>
          <w:bCs w:val="false"/>
          <w:sz w:val="22"/>
          <w:szCs w:val="22"/>
        </w:rPr>
        <w:t xml:space="preserve">Hardware (gate motor, scanner, printer, card terminal) is procured separately.</w:t>
      </w:r>
    </w:p>
    <w:p>
      <w:pPr>
        <w:pStyle w:val="ListParagraph"/>
        <w:numPr>
          <w:ilvl w:val="0"/>
          <w:numId w:val="2"/>
        </w:numPr>
        <w:spacing w:before="40" w:after="40"/>
      </w:pPr>
      <w:r>
        <w:rPr>
          <w:rFonts w:ascii="Arial" w:cs="Arial" w:eastAsia="Arial" w:hAnsi="Arial"/>
          <w:b w:val="false"/>
          <w:bCs w:val="false"/>
          <w:sz w:val="22"/>
          <w:szCs w:val="22"/>
        </w:rPr>
        <w:t xml:space="preserve">Tax rate is a single configurable value (HST/GST); multi-rate tax is out of scope for v1.</w:t>
      </w:r>
    </w:p>
    <w:p>
      <w:pPr>
        <w:pStyle w:val="ListParagraph"/>
        <w:numPr>
          <w:ilvl w:val="0"/>
          <w:numId w:val="2"/>
        </w:numPr>
        <w:spacing w:before="40" w:after="40"/>
      </w:pPr>
      <w:r>
        <w:rPr>
          <w:rFonts w:ascii="Arial" w:cs="Arial" w:eastAsia="Arial" w:hAnsi="Arial"/>
          <w:b w:val="false"/>
          <w:bCs w:val="false"/>
          <w:sz w:val="22"/>
          <w:szCs w:val="22"/>
        </w:rPr>
        <w:t xml:space="preserve">Operating hours are defined by facility; the system does not enforce closure outside hours.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8.2 Constraints</w:t>
      </w:r>
    </w:p>
    <w:p>
      <w:pPr>
        <w:pStyle w:val="ListParagraph"/>
        <w:numPr>
          <w:ilvl w:val="0"/>
          <w:numId w:val="2"/>
        </w:numPr>
        <w:spacing w:before="40" w:after="40"/>
      </w:pPr>
      <w:r>
        <w:rPr>
          <w:rFonts w:ascii="Arial" w:cs="Arial" w:eastAsia="Arial" w:hAnsi="Arial"/>
          <w:b w:val="false"/>
          <w:bCs w:val="false"/>
          <w:sz w:val="22"/>
          <w:szCs w:val="22"/>
        </w:rPr>
        <w:t xml:space="preserve">Deployment platform: Windows Server with IIS.</w:t>
      </w:r>
    </w:p>
    <w:p>
      <w:pPr>
        <w:pStyle w:val="ListParagraph"/>
        <w:numPr>
          <w:ilvl w:val="0"/>
          <w:numId w:val="2"/>
        </w:numPr>
        <w:spacing w:before="40" w:after="40"/>
      </w:pPr>
      <w:r>
        <w:rPr>
          <w:rFonts w:ascii="Arial" w:cs="Arial" w:eastAsia="Arial" w:hAnsi="Arial"/>
          <w:b w:val="false"/>
          <w:bCs w:val="false"/>
          <w:sz w:val="22"/>
          <w:szCs w:val="22"/>
        </w:rPr>
        <w:t xml:space="preserve">Backend technology: ASP.NET Core 8.</w:t>
      </w:r>
    </w:p>
    <w:p>
      <w:pPr>
        <w:pStyle w:val="ListParagraph"/>
        <w:numPr>
          <w:ilvl w:val="0"/>
          <w:numId w:val="2"/>
        </w:numPr>
        <w:spacing w:before="40" w:after="40"/>
      </w:pPr>
      <w:r>
        <w:rPr>
          <w:rFonts w:ascii="Arial" w:cs="Arial" w:eastAsia="Arial" w:hAnsi="Arial"/>
          <w:b w:val="false"/>
          <w:bCs w:val="false"/>
          <w:sz w:val="22"/>
          <w:szCs w:val="22"/>
        </w:rPr>
        <w:t xml:space="preserve">Frontend: Three.js rendered in browser (Chrome/Edge kiosk mode).</w:t>
      </w:r>
    </w:p>
    <w:p>
      <w:pPr>
        <w:pStyle w:val="ListParagraph"/>
        <w:numPr>
          <w:ilvl w:val="0"/>
          <w:numId w:val="2"/>
        </w:numPr>
        <w:spacing w:before="40" w:after="40"/>
      </w:pPr>
      <w:r>
        <w:rPr>
          <w:rFonts w:ascii="Arial" w:cs="Arial" w:eastAsia="Arial" w:hAnsi="Arial"/>
          <w:b w:val="false"/>
          <w:bCs w:val="false"/>
          <w:sz w:val="22"/>
          <w:szCs w:val="22"/>
        </w:rPr>
        <w:t xml:space="preserve">Database: SQL Server (Express or Standard edition).</w:t>
      </w:r>
    </w:p>
    <w:p>
      <w:pPr>
        <w:pStyle w:val="ListParagraph"/>
        <w:numPr>
          <w:ilvl w:val="0"/>
          <w:numId w:val="2"/>
        </w:numPr>
        <w:spacing w:before="40" w:after="40"/>
      </w:pPr>
      <w:r>
        <w:rPr>
          <w:rFonts w:ascii="Arial" w:cs="Arial" w:eastAsia="Arial" w:hAnsi="Arial"/>
          <w:b w:val="false"/>
          <w:bCs w:val="false"/>
          <w:sz w:val="22"/>
          <w:szCs w:val="22"/>
        </w:rPr>
        <w:t xml:space="preserve">Budget and timeline TBD by stakeholders.</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QR Code</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Quick Response code. A 2D barcode encoding ticket ID and timestamp, scannable by kiosk camera.</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Gate Bar</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Physical barrier arm that controls vehicle entry or exit. Raises to allow passage.</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Entry Timestamp</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UTC date-time recorded when a ticket is issued and the gate opens for entry.</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Rate Tier</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A pricing bracket applied based on total duration (e.g., first 30 min free, next 30 min $2.00).</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Base Fee</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Calculated parking charge before tax is applied.</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PCI-DSS</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Payment Card Industry Data Security Standard. Mandatory compliance for card payment processing.</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Fail-Safe</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A design principle where a critical fault causes the system to default to a safe state (gate open).</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JWT</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JSON Web Token. Used for stateless authentication of admin panel users.</w:t>
            </w:r>
          </w:p>
        </w:tc>
      </w:tr>
      <w:tr>
        <w:tc>
          <w:tcPr>
            <w:tcW w:type="dxa" w:w="200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UUID</w:t>
            </w:r>
          </w:p>
        </w:tc>
        <w:tc>
          <w:tcPr>
            <w:tcW w:type="dxa" w:w="736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Universally Unique Identifier. Used as the primary key for each ticket record.</w:t>
            </w:r>
          </w:p>
        </w:tc>
      </w:tr>
    </w:tbl>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10. Document Approval</w:t>
      </w:r>
    </w:p>
    <w:p>
      <w:pPr>
        <w:spacing w:before="60" w:after="60"/>
      </w:pPr>
      <w:r>
        <w:rPr>
          <w:rFonts w:ascii="Arial" w:cs="Arial" w:eastAsia="Arial" w:hAnsi="Arial"/>
          <w:sz w:val="22"/>
          <w:szCs w:val="22"/>
        </w:rPr>
        <w:t xml:space="preserve">This document requires review and sign-off from all stakeholders before development proceeds.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AABFD4" w:sz="1"/>
              <w:left w:val="single" w:color="AABFD4" w:sz="1"/>
              <w:bottom w:val="single" w:color="AABFD4" w:sz="1"/>
              <w:right w:val="single" w:color="AABFD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 / Date</w:t>
            </w:r>
          </w:p>
        </w:tc>
      </w:tr>
      <w:tr>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Programmer Analyst</w:t>
            </w:r>
          </w:p>
        </w:tc>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Facility Manager</w:t>
            </w:r>
          </w:p>
        </w:tc>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IT Lead</w:t>
            </w:r>
          </w:p>
        </w:tc>
        <w:tc>
          <w:tcPr>
            <w:tcW w:type="dxa" w:w="3120"/>
            <w:tcBorders>
              <w:top w:val="single" w:color="AABFD4" w:sz="1"/>
              <w:left w:val="single" w:color="AABFD4" w:sz="1"/>
              <w:bottom w:val="single" w:color="AABFD4" w:sz="1"/>
              <w:right w:val="single" w:color="AABFD4" w:sz="1"/>
            </w:tcBorders>
            <w:tcMar>
              <w:top w:type="dxa" w:w="80"/>
              <w:left w:type="dxa" w:w="120"/>
              <w:bottom w:type="dxa" w:w="80"/>
              <w:right w:type="dxa" w:w="120"/>
            </w:tcMar>
          </w:tcPr>
          <w:p>
            <w:r>
              <w:rPr>
                <w:rFonts w:ascii="Arial" w:cs="Arial" w:eastAsia="Arial" w:hAnsi="Arial"/>
                <w:sz w:val="20"/>
                <w:szCs w:val="20"/>
              </w:rPr>
              <w:t xml:space="preserve"/>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Parking Kiosk System</w:t>
    </w:r>
    <w:r>
      <w:rPr>
        <w:rFonts w:ascii="Arial" w:cs="Arial" w:eastAsia="Arial" w:hAnsi="Arial"/>
        <w:color w:val="595959"/>
        <w:sz w:val="18"/>
        <w:szCs w:val="18"/>
      </w:rPr>
      <w:t xml:space="preserv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2026-03-17T22:15:39.150Z</dcterms:created>
  <dcterms:modified xsi:type="dcterms:W3CDTF">2026-03-17T22:15:39.151Z</dcterms:modified>
</cp:coreProperties>
</file>

<file path=docProps/custom.xml><?xml version="1.0" encoding="utf-8"?>
<Properties xmlns="http://schemas.openxmlformats.org/officeDocument/2006/custom-properties" xmlns:vt="http://schemas.openxmlformats.org/officeDocument/2006/docPropsVTypes"/>
</file>