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29" w:rsidRPr="00205264" w:rsidRDefault="00D95629" w:rsidP="00205264">
      <w:pPr>
        <w:pStyle w:val="Ttulo2"/>
        <w:rPr>
          <w:sz w:val="36"/>
          <w:szCs w:val="36"/>
        </w:rPr>
      </w:pPr>
      <w:r w:rsidRPr="00205264">
        <w:rPr>
          <w:sz w:val="36"/>
          <w:szCs w:val="36"/>
        </w:rPr>
        <w:t>Casos de Uso do SMAL</w:t>
      </w:r>
    </w:p>
    <w:p w:rsidR="00D95629" w:rsidRDefault="00D95629">
      <w:pPr>
        <w:pStyle w:val="Ttulo1"/>
        <w:rPr>
          <w:color w:val="000000"/>
          <w:sz w:val="24"/>
        </w:rPr>
      </w:pPr>
    </w:p>
    <w:p w:rsidR="00A226AB" w:rsidRDefault="00CB4CAD">
      <w:pPr>
        <w:pStyle w:val="Ttulo1"/>
        <w:rPr>
          <w:color w:val="000000"/>
          <w:sz w:val="24"/>
        </w:rPr>
      </w:pPr>
      <w:r>
        <w:rPr>
          <w:color w:val="000000"/>
          <w:sz w:val="24"/>
        </w:rPr>
        <w:t>Use Case1:</w:t>
      </w:r>
    </w:p>
    <w:p w:rsidR="00A226AB" w:rsidRDefault="00CB4CAD">
      <w:pPr>
        <w:pStyle w:val="Ttulo1"/>
        <w:rPr>
          <w:color w:val="000000"/>
          <w:sz w:val="24"/>
        </w:rPr>
      </w:pPr>
      <w:r>
        <w:rPr>
          <w:color w:val="000000"/>
          <w:sz w:val="24"/>
        </w:rPr>
        <w:t>Visualizar Máquina</w:t>
      </w:r>
    </w:p>
    <w:p w:rsidR="00A226AB" w:rsidRDefault="00CB4CAD" w:rsidP="00205264">
      <w:r>
        <w:t>Sumário: Este caso de uso possibilita ao técnico ou ao administrador visualizar a situação das máquinas de um dado laboratório.</w:t>
      </w:r>
    </w:p>
    <w:p w:rsidR="00205264" w:rsidRDefault="00205264" w:rsidP="00205264"/>
    <w:p w:rsidR="00A226AB" w:rsidRDefault="00CB4CAD" w:rsidP="00205264">
      <w:r>
        <w:t>Ator Primário: Técnico, Administrador.</w:t>
      </w:r>
    </w:p>
    <w:p w:rsidR="00205264" w:rsidRDefault="00205264" w:rsidP="00205264"/>
    <w:p w:rsidR="00A226AB" w:rsidRDefault="00CB4CAD" w:rsidP="00205264">
      <w:pPr>
        <w:rPr>
          <w:color w:val="FF0000"/>
        </w:rPr>
      </w:pPr>
      <w:r>
        <w:t xml:space="preserve">Pré-Condições: O usuário deve ser identificado através de sua matrícula. </w:t>
      </w:r>
      <w:r>
        <w:rPr>
          <w:color w:val="FF0000"/>
        </w:rPr>
        <w:t>(Isso deve estar relacionado a alguma Regra de Negócio)</w:t>
      </w:r>
    </w:p>
    <w:p w:rsidR="00A226AB" w:rsidRDefault="00CB4CAD" w:rsidP="00205264">
      <w:r>
        <w:t>Fluxo Principal</w:t>
      </w:r>
      <w:r w:rsidR="00205264">
        <w:t>:</w:t>
      </w:r>
    </w:p>
    <w:p w:rsidR="00A226AB" w:rsidRDefault="00CB4CAD">
      <w:pPr>
        <w:numPr>
          <w:ilvl w:val="1"/>
          <w:numId w:val="1"/>
        </w:num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lista os laboratórios existentes.</w:t>
      </w:r>
    </w:p>
    <w:p w:rsidR="00A226AB" w:rsidRDefault="00CB4CAD">
      <w:pPr>
        <w:numPr>
          <w:ilvl w:val="1"/>
          <w:numId w:val="1"/>
        </w:num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Ator seleciona qual laboratório deve ser apresentado.</w:t>
      </w:r>
    </w:p>
    <w:p w:rsidR="00A226AB" w:rsidRDefault="00CB4CAD">
      <w:pPr>
        <w:numPr>
          <w:ilvl w:val="1"/>
          <w:numId w:val="1"/>
        </w:num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apresenta as máquinas existentes no dado laboratório.</w:t>
      </w:r>
    </w:p>
    <w:p w:rsidR="00A226AB" w:rsidRDefault="00CB4CAD">
      <w:pPr>
        <w:numPr>
          <w:ilvl w:val="1"/>
          <w:numId w:val="1"/>
        </w:num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Ator seleciona qual a máquina deseja visualizar.</w:t>
      </w:r>
    </w:p>
    <w:p w:rsidR="00A226AB" w:rsidRDefault="00CB4CAD">
      <w:pPr>
        <w:numPr>
          <w:ilvl w:val="1"/>
          <w:numId w:val="1"/>
        </w:num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apresenta a máquina.</w:t>
      </w:r>
    </w:p>
    <w:p w:rsidR="00A226AB" w:rsidRDefault="00CB4CAD">
      <w:pPr>
        <w:numPr>
          <w:ilvl w:val="1"/>
          <w:numId w:val="1"/>
        </w:num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Fim do Caso de Uso.</w:t>
      </w:r>
    </w:p>
    <w:p w:rsidR="00A226AB" w:rsidRDefault="00A226AB">
      <w:pPr>
        <w:tabs>
          <w:tab w:val="left" w:pos="709"/>
        </w:tabs>
        <w:rPr>
          <w:rFonts w:ascii="Arial" w:hAnsi="Arial" w:cs="Arial"/>
          <w:color w:val="000000"/>
        </w:rPr>
      </w:pPr>
    </w:p>
    <w:p w:rsidR="00A226AB" w:rsidRDefault="00CB4CAD" w:rsidP="00205264">
      <w:r>
        <w:t xml:space="preserve">Fluxo Alternativo </w:t>
      </w:r>
      <w:proofErr w:type="gramStart"/>
      <w:r>
        <w:t>1</w:t>
      </w:r>
      <w:proofErr w:type="gramEnd"/>
      <w:r>
        <w:t>:</w:t>
      </w:r>
    </w:p>
    <w:p w:rsidR="00A226AB" w:rsidRDefault="00CB4CAD" w:rsidP="00205264">
      <w:r>
        <w:t>Apresentar Chamado Aberto.</w:t>
      </w:r>
    </w:p>
    <w:p w:rsidR="00A226AB" w:rsidRDefault="00CB4CAD" w:rsidP="00205264">
      <w:r>
        <w:t xml:space="preserve">Este fluxo se inicia no passo </w:t>
      </w:r>
      <w:proofErr w:type="gramStart"/>
      <w:r>
        <w:t>5</w:t>
      </w:r>
      <w:proofErr w:type="gramEnd"/>
      <w:r>
        <w:t xml:space="preserve"> do Fluxo Principal quando a máquina apresentar um Chamado em aberto</w:t>
      </w:r>
      <w:r w:rsidR="00205264">
        <w:t>.</w:t>
      </w:r>
    </w:p>
    <w:p w:rsidR="00A226AB" w:rsidRDefault="00CB4CAD">
      <w:pPr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apresenta os chamados previamente abertos para a máquina, que ainda não foram fechados.</w:t>
      </w:r>
    </w:p>
    <w:p w:rsidR="00A226AB" w:rsidRDefault="00CB4CAD">
      <w:pPr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Fim do Fluxo Alternativo.</w:t>
      </w:r>
    </w:p>
    <w:p w:rsidR="00A226AB" w:rsidRDefault="00A226AB">
      <w:pPr>
        <w:tabs>
          <w:tab w:val="left" w:pos="709"/>
        </w:tabs>
        <w:rPr>
          <w:rFonts w:ascii="Arial" w:hAnsi="Arial" w:cs="Arial"/>
          <w:color w:val="000000"/>
        </w:rPr>
      </w:pPr>
    </w:p>
    <w:p w:rsidR="00A226AB" w:rsidRDefault="00CB4CAD">
      <w:p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Pós-Condições: </w:t>
      </w:r>
    </w:p>
    <w:p w:rsidR="00A226AB" w:rsidRDefault="00A226AB">
      <w:pPr>
        <w:tabs>
          <w:tab w:val="left" w:pos="709"/>
        </w:tabs>
        <w:rPr>
          <w:rFonts w:ascii="Arial" w:hAnsi="Arial" w:cs="Arial"/>
          <w:color w:val="000000"/>
        </w:rPr>
      </w:pPr>
    </w:p>
    <w:p w:rsidR="00A226AB" w:rsidRDefault="00CB4CAD">
      <w:pPr>
        <w:pStyle w:val="Ttulo1"/>
        <w:rPr>
          <w:color w:val="000000"/>
          <w:sz w:val="24"/>
        </w:rPr>
      </w:pPr>
      <w:r>
        <w:rPr>
          <w:color w:val="000000"/>
          <w:sz w:val="24"/>
        </w:rPr>
        <w:t>Use Case2:</w:t>
      </w:r>
    </w:p>
    <w:p w:rsidR="00A226AB" w:rsidRDefault="00CB4CAD">
      <w:pPr>
        <w:pStyle w:val="Ttulo1"/>
        <w:rPr>
          <w:color w:val="000000"/>
          <w:sz w:val="24"/>
          <w:u w:val="single"/>
        </w:rPr>
      </w:pPr>
      <w:r>
        <w:rPr>
          <w:color w:val="000000"/>
          <w:sz w:val="24"/>
        </w:rPr>
        <w:t>Visualizar Chamados</w:t>
      </w:r>
    </w:p>
    <w:p w:rsidR="00A226AB" w:rsidRDefault="00CB4CAD" w:rsidP="00326950">
      <w:r>
        <w:t>Sumário: Este caso de uso possibilita ao Administrador visualizar todos os chamados previamente abertos e que ainda não foram fechados.</w:t>
      </w:r>
    </w:p>
    <w:p w:rsidR="00A226AB" w:rsidRDefault="00A226AB">
      <w:pPr>
        <w:rPr>
          <w:rFonts w:ascii="Arial" w:hAnsi="Arial" w:cs="Arial"/>
          <w:color w:val="000000"/>
        </w:rPr>
      </w:pPr>
    </w:p>
    <w:p w:rsidR="00A226AB" w:rsidRDefault="00CB4CAD" w:rsidP="00326950">
      <w:r>
        <w:t>Ator Primário: Administrador.</w:t>
      </w:r>
    </w:p>
    <w:p w:rsidR="00A226AB" w:rsidRDefault="00A226AB">
      <w:pPr>
        <w:rPr>
          <w:rFonts w:ascii="Arial" w:hAnsi="Arial" w:cs="Arial"/>
          <w:color w:val="000000"/>
        </w:rPr>
      </w:pPr>
    </w:p>
    <w:p w:rsidR="00A226AB" w:rsidRDefault="00CB4CAD" w:rsidP="00326950">
      <w:r>
        <w:t>Pré-Condições:</w:t>
      </w:r>
    </w:p>
    <w:p w:rsidR="00A226AB" w:rsidRDefault="00CB4CAD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Ator deve ser identificado.</w:t>
      </w:r>
    </w:p>
    <w:p w:rsidR="00A226AB" w:rsidRDefault="00CB4CAD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Deve existir ao menos um chamado em aberto.</w:t>
      </w:r>
    </w:p>
    <w:p w:rsidR="00A226AB" w:rsidRDefault="00A226AB">
      <w:pPr>
        <w:rPr>
          <w:rFonts w:ascii="Arial" w:hAnsi="Arial" w:cs="Arial"/>
          <w:color w:val="FF0000"/>
        </w:rPr>
      </w:pPr>
    </w:p>
    <w:p w:rsidR="00A226AB" w:rsidRDefault="00CB4CAD" w:rsidP="00326950">
      <w:r>
        <w:t>Fluxo Principal</w:t>
      </w:r>
    </w:p>
    <w:p w:rsidR="00A226AB" w:rsidRDefault="00CB4CAD">
      <w:pPr>
        <w:numPr>
          <w:ilvl w:val="0"/>
          <w:numId w:val="5"/>
        </w:num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lista os chamados com o estado “em aberto”.</w:t>
      </w:r>
    </w:p>
    <w:p w:rsidR="00A226AB" w:rsidRDefault="00CB4CAD">
      <w:pPr>
        <w:numPr>
          <w:ilvl w:val="0"/>
          <w:numId w:val="5"/>
        </w:num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Ator seleciona um chamado.</w:t>
      </w:r>
    </w:p>
    <w:p w:rsidR="00A226AB" w:rsidRDefault="00CB4CAD">
      <w:pPr>
        <w:numPr>
          <w:ilvl w:val="0"/>
          <w:numId w:val="5"/>
        </w:numPr>
        <w:tabs>
          <w:tab w:val="left" w:pos="70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Fim do Caso de Uso.</w:t>
      </w:r>
    </w:p>
    <w:p w:rsidR="00A226AB" w:rsidRDefault="00A226AB">
      <w:pPr>
        <w:tabs>
          <w:tab w:val="left" w:pos="709"/>
        </w:tabs>
        <w:rPr>
          <w:rFonts w:ascii="Arial" w:hAnsi="Arial" w:cs="Arial"/>
          <w:color w:val="000000"/>
        </w:rPr>
      </w:pPr>
    </w:p>
    <w:p w:rsidR="00A226AB" w:rsidRDefault="00CB4CAD">
      <w:pPr>
        <w:tabs>
          <w:tab w:val="left" w:pos="709"/>
        </w:tabs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lastRenderedPageBreak/>
        <w:t>Pós-Condições:</w:t>
      </w:r>
      <w:proofErr w:type="gramStart"/>
      <w:r>
        <w:rPr>
          <w:rFonts w:ascii="Arial" w:hAnsi="Arial" w:cs="Arial"/>
          <w:color w:val="000000"/>
        </w:rPr>
        <w:t xml:space="preserve">  </w:t>
      </w:r>
    </w:p>
    <w:p w:rsidR="00A226AB" w:rsidRDefault="00A226AB">
      <w:pPr>
        <w:tabs>
          <w:tab w:val="left" w:pos="709"/>
        </w:tabs>
        <w:rPr>
          <w:rFonts w:ascii="Arial" w:hAnsi="Arial" w:cs="Arial"/>
          <w:color w:val="000000"/>
          <w:u w:val="single"/>
        </w:rPr>
      </w:pPr>
      <w:proofErr w:type="gramEnd"/>
    </w:p>
    <w:p w:rsidR="00A226AB" w:rsidRDefault="00A226AB">
      <w:pPr>
        <w:rPr>
          <w:color w:val="000000"/>
        </w:rPr>
      </w:pPr>
    </w:p>
    <w:p w:rsidR="00A226AB" w:rsidRDefault="00A226AB">
      <w:pPr>
        <w:rPr>
          <w:color w:val="000000"/>
        </w:rPr>
      </w:pPr>
    </w:p>
    <w:p w:rsidR="00A226AB" w:rsidRDefault="00CB4CAD">
      <w:pPr>
        <w:rPr>
          <w:color w:val="000000"/>
        </w:rPr>
      </w:pPr>
      <w:r>
        <w:rPr>
          <w:color w:val="000000"/>
        </w:rPr>
        <w:t>Haverá um CRUD de máquinas</w:t>
      </w:r>
    </w:p>
    <w:p w:rsidR="00A226AB" w:rsidRDefault="00CB4CAD">
      <w:pPr>
        <w:rPr>
          <w:color w:val="000000"/>
        </w:rPr>
      </w:pPr>
      <w:r>
        <w:rPr>
          <w:color w:val="000000"/>
        </w:rPr>
        <w:t>A identificação da máquina é feita pelo código próprio, não pela posição física.</w:t>
      </w:r>
    </w:p>
    <w:p w:rsidR="00A226AB" w:rsidRDefault="00A226AB">
      <w:pPr>
        <w:rPr>
          <w:color w:val="000000"/>
        </w:rPr>
      </w:pPr>
    </w:p>
    <w:p w:rsidR="00A226AB" w:rsidRDefault="00A226AB">
      <w:pPr>
        <w:rPr>
          <w:color w:val="000000"/>
        </w:rPr>
      </w:pPr>
    </w:p>
    <w:p w:rsidR="00A226AB" w:rsidRDefault="00CB4CAD">
      <w:pPr>
        <w:rPr>
          <w:color w:val="000000"/>
        </w:rPr>
      </w:pPr>
      <w:r>
        <w:rPr>
          <w:color w:val="000000"/>
        </w:rPr>
        <w:t>Regras de Negócio:</w:t>
      </w:r>
    </w:p>
    <w:p w:rsidR="00A226AB" w:rsidRDefault="00CB4CAD">
      <w:pPr>
        <w:rPr>
          <w:color w:val="000000"/>
        </w:rPr>
      </w:pPr>
      <w:r>
        <w:rPr>
          <w:color w:val="000000"/>
        </w:rPr>
        <w:t xml:space="preserve">RN1: Máximo </w:t>
      </w:r>
      <w:proofErr w:type="gramStart"/>
      <w:r>
        <w:rPr>
          <w:color w:val="000000"/>
        </w:rPr>
        <w:t>6</w:t>
      </w:r>
      <w:proofErr w:type="gramEnd"/>
      <w:r>
        <w:rPr>
          <w:color w:val="000000"/>
        </w:rPr>
        <w:t xml:space="preserve"> filas no laboratório.</w:t>
      </w:r>
    </w:p>
    <w:p w:rsidR="00A226AB" w:rsidRDefault="00CB4CAD">
      <w:pPr>
        <w:rPr>
          <w:color w:val="000000"/>
        </w:rPr>
      </w:pPr>
      <w:proofErr w:type="gramStart"/>
      <w:r>
        <w:rPr>
          <w:color w:val="000000"/>
        </w:rPr>
        <w:t>RN2:</w:t>
      </w:r>
      <w:proofErr w:type="gramEnd"/>
      <w:r>
        <w:rPr>
          <w:color w:val="000000"/>
        </w:rPr>
        <w:t xml:space="preserve">Perfis de usuário: 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t>, Técnico e usuário.</w:t>
      </w:r>
    </w:p>
    <w:p w:rsidR="00A226AB" w:rsidRDefault="00CB4CAD">
      <w:pPr>
        <w:rPr>
          <w:color w:val="000000"/>
          <w:u w:val="single"/>
        </w:rPr>
      </w:pPr>
      <w:r>
        <w:rPr>
          <w:color w:val="000000"/>
        </w:rPr>
        <w:t>RN3: O Chamado pode ser aberto de qualquer lugar. (Acesso à distância).</w:t>
      </w:r>
    </w:p>
    <w:p w:rsidR="00A226AB" w:rsidRDefault="00CB4CAD">
      <w:pPr>
        <w:rPr>
          <w:color w:val="000000"/>
        </w:rPr>
      </w:pPr>
      <w:r>
        <w:rPr>
          <w:color w:val="000000"/>
        </w:rPr>
        <w:t>RN4: Técnico atende e fecha o chamado/manutenção.</w:t>
      </w:r>
    </w:p>
    <w:p w:rsidR="00A226AB" w:rsidRDefault="00CB4CAD">
      <w:pPr>
        <w:rPr>
          <w:color w:val="000000"/>
        </w:rPr>
      </w:pPr>
      <w:r>
        <w:rPr>
          <w:color w:val="000000"/>
        </w:rPr>
        <w:t>RN5: Administrador abre as manutenções/designa.</w:t>
      </w:r>
    </w:p>
    <w:p w:rsidR="00CB4CAD" w:rsidRDefault="00CB4CAD">
      <w:pPr>
        <w:rPr>
          <w:color w:val="000000"/>
          <w:u w:val="single"/>
        </w:rPr>
      </w:pPr>
      <w:r>
        <w:rPr>
          <w:color w:val="000000"/>
        </w:rPr>
        <w:t>RN6: Relatórios</w:t>
      </w:r>
      <w:bookmarkStart w:id="0" w:name="_GoBack"/>
      <w:bookmarkEnd w:id="0"/>
      <w:r>
        <w:rPr>
          <w:color w:val="000000"/>
        </w:rPr>
        <w:t xml:space="preserve"> gerados a partir de chamados por período de tempo.</w:t>
      </w:r>
    </w:p>
    <w:sectPr w:rsidR="00CB4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0CB9"/>
    <w:multiLevelType w:val="hybridMultilevel"/>
    <w:tmpl w:val="6884E662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ED7575"/>
    <w:multiLevelType w:val="hybridMultilevel"/>
    <w:tmpl w:val="752485AC"/>
    <w:lvl w:ilvl="0" w:tplc="997A56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0457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97A56C6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8B53CE9"/>
    <w:multiLevelType w:val="hybridMultilevel"/>
    <w:tmpl w:val="08DC38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5554F1"/>
    <w:multiLevelType w:val="hybridMultilevel"/>
    <w:tmpl w:val="AEF6AAF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0A047F5"/>
    <w:multiLevelType w:val="hybridMultilevel"/>
    <w:tmpl w:val="ADCE30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940C59"/>
    <w:multiLevelType w:val="hybridMultilevel"/>
    <w:tmpl w:val="DC368A7A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A43A39"/>
    <w:multiLevelType w:val="hybridMultilevel"/>
    <w:tmpl w:val="AF42FF3E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29"/>
    <w:rsid w:val="00205264"/>
    <w:rsid w:val="00326950"/>
    <w:rsid w:val="00A226AB"/>
    <w:rsid w:val="00CB4CAD"/>
    <w:rsid w:val="00D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autoSpaceDE w:val="0"/>
      <w:autoSpaceDN w:val="0"/>
      <w:outlineLvl w:val="0"/>
    </w:pPr>
    <w:rPr>
      <w:rFonts w:ascii="Arial" w:hAnsi="Arial" w:cs="Arial"/>
      <w:b/>
      <w:bCs/>
      <w:color w:val="0000FF"/>
      <w:sz w:val="1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2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widowControl w:val="0"/>
      <w:autoSpaceDE w:val="0"/>
      <w:autoSpaceDN w:val="0"/>
    </w:pPr>
    <w:rPr>
      <w:rFonts w:ascii="Arial" w:hAnsi="Arial" w:cs="Arial"/>
      <w:color w:val="0000FF"/>
      <w:sz w:val="18"/>
    </w:rPr>
  </w:style>
  <w:style w:type="character" w:customStyle="1" w:styleId="Ttulo2Char">
    <w:name w:val="Título 2 Char"/>
    <w:basedOn w:val="Fontepargpadro"/>
    <w:link w:val="Ttulo2"/>
    <w:uiPriority w:val="9"/>
    <w:rsid w:val="00205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autoSpaceDE w:val="0"/>
      <w:autoSpaceDN w:val="0"/>
      <w:outlineLvl w:val="0"/>
    </w:pPr>
    <w:rPr>
      <w:rFonts w:ascii="Arial" w:hAnsi="Arial" w:cs="Arial"/>
      <w:b/>
      <w:bCs/>
      <w:color w:val="0000FF"/>
      <w:sz w:val="1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2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widowControl w:val="0"/>
      <w:autoSpaceDE w:val="0"/>
      <w:autoSpaceDN w:val="0"/>
    </w:pPr>
    <w:rPr>
      <w:rFonts w:ascii="Arial" w:hAnsi="Arial" w:cs="Arial"/>
      <w:color w:val="0000FF"/>
      <w:sz w:val="18"/>
    </w:rPr>
  </w:style>
  <w:style w:type="character" w:customStyle="1" w:styleId="Ttulo2Char">
    <w:name w:val="Título 2 Char"/>
    <w:basedOn w:val="Fontepargpadro"/>
    <w:link w:val="Ttulo2"/>
    <w:uiPriority w:val="9"/>
    <w:rsid w:val="00205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Case1:</vt:lpstr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Case1:</dc:title>
  <dc:creator>aluno</dc:creator>
  <cp:lastModifiedBy>Andre</cp:lastModifiedBy>
  <cp:revision>3</cp:revision>
  <dcterms:created xsi:type="dcterms:W3CDTF">2013-11-01T16:51:00Z</dcterms:created>
  <dcterms:modified xsi:type="dcterms:W3CDTF">2013-11-01T17:20:00Z</dcterms:modified>
</cp:coreProperties>
</file>