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D5" w:rsidRDefault="003527E1">
      <w:pPr>
        <w:pStyle w:val="Ttulo"/>
        <w:ind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Friends</w:t>
      </w:r>
      <w:proofErr w:type="spellEnd"/>
    </w:p>
    <w:p w:rsidR="00DD50D5" w:rsidRDefault="003527E1">
      <w:pPr>
        <w:pBdr>
          <w:top w:val="nil"/>
          <w:left w:val="nil"/>
          <w:bottom w:val="nil"/>
          <w:right w:val="nil"/>
          <w:between w:val="nil"/>
        </w:pBdr>
        <w:spacing w:before="240"/>
        <w:jc w:val="center"/>
        <w:rPr>
          <w:rFonts w:ascii="Times New Roman" w:eastAsia="Times New Roman" w:hAnsi="Times New Roman" w:cs="Times New Roman"/>
          <w:b/>
          <w:color w:val="000000"/>
          <w:vertAlign w:val="superscript"/>
        </w:rPr>
      </w:pPr>
      <w:r>
        <w:rPr>
          <w:rFonts w:ascii="Times New Roman" w:eastAsia="Times New Roman" w:hAnsi="Times New Roman" w:cs="Times New Roman"/>
          <w:b/>
          <w:color w:val="000000"/>
        </w:rPr>
        <w:t>Helen Camila de Oliveira Andrade</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Izabella</w:t>
      </w:r>
      <w:proofErr w:type="spellEnd"/>
      <w:r>
        <w:rPr>
          <w:rFonts w:ascii="Times New Roman" w:eastAsia="Times New Roman" w:hAnsi="Times New Roman" w:cs="Times New Roman"/>
          <w:b/>
          <w:color w:val="000000"/>
        </w:rPr>
        <w:t xml:space="preserve"> de Castro Lucas</w:t>
      </w:r>
      <w:r>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Nataniel</w:t>
      </w:r>
      <w:proofErr w:type="spellEnd"/>
      <w:r>
        <w:rPr>
          <w:rFonts w:ascii="Times New Roman" w:eastAsia="Times New Roman" w:hAnsi="Times New Roman" w:cs="Times New Roman"/>
          <w:b/>
          <w:color w:val="000000"/>
        </w:rPr>
        <w:t xml:space="preserve"> Geraldo Mendes Peixoto</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Pedro Campos Miranda</w:t>
      </w:r>
      <w:r>
        <w:rPr>
          <w:rFonts w:ascii="Times New Roman" w:eastAsia="Times New Roman" w:hAnsi="Times New Roman" w:cs="Times New Roman"/>
          <w:b/>
          <w:color w:val="000000"/>
          <w:vertAlign w:val="superscript"/>
        </w:rPr>
        <w:t>4</w:t>
      </w:r>
    </w:p>
    <w:p w:rsidR="00DD50D5" w:rsidRDefault="003527E1">
      <w:pPr>
        <w:pBdr>
          <w:top w:val="nil"/>
          <w:left w:val="nil"/>
          <w:bottom w:val="nil"/>
          <w:right w:val="nil"/>
          <w:between w:val="nil"/>
        </w:pBdr>
        <w:spacing w:before="240"/>
        <w:jc w:val="center"/>
        <w:rPr>
          <w:rFonts w:ascii="Times New Roman" w:eastAsia="Times New Roman" w:hAnsi="Times New Roman" w:cs="Times New Roman"/>
          <w:b/>
          <w:color w:val="000000"/>
        </w:rP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Instituto de Informática e Ciências Exatas– Pontifícia Universidade de Minas Gerais (PUC </w:t>
      </w:r>
      <w:proofErr w:type="gramStart"/>
      <w:r>
        <w:rPr>
          <w:rFonts w:ascii="Times New Roman" w:eastAsia="Times New Roman" w:hAnsi="Times New Roman" w:cs="Times New Roman"/>
          <w:b/>
          <w:color w:val="000000"/>
        </w:rPr>
        <w:t>MINAS)</w:t>
      </w:r>
      <w:r>
        <w:rPr>
          <w:rFonts w:ascii="Times New Roman" w:eastAsia="Times New Roman" w:hAnsi="Times New Roman" w:cs="Times New Roman"/>
          <w:b/>
          <w:color w:val="000000"/>
        </w:rPr>
        <w:br/>
        <w:t>Belo</w:t>
      </w:r>
      <w:proofErr w:type="gramEnd"/>
      <w:r>
        <w:rPr>
          <w:rFonts w:ascii="Times New Roman" w:eastAsia="Times New Roman" w:hAnsi="Times New Roman" w:cs="Times New Roman"/>
          <w:b/>
          <w:color w:val="000000"/>
        </w:rPr>
        <w:t xml:space="preserve"> Horizonte – MG – Brasil</w:t>
      </w:r>
    </w:p>
    <w:p w:rsidR="00DD50D5" w:rsidRPr="002F41B6" w:rsidRDefault="003527E1">
      <w:pPr>
        <w:pBdr>
          <w:top w:val="nil"/>
          <w:left w:val="nil"/>
          <w:bottom w:val="nil"/>
          <w:right w:val="nil"/>
          <w:between w:val="nil"/>
        </w:pBdr>
        <w:spacing w:before="240"/>
        <w:jc w:val="center"/>
        <w:rPr>
          <w:rFonts w:ascii="Times New Roman" w:eastAsia="Times New Roman" w:hAnsi="Times New Roman" w:cs="Times New Roman"/>
          <w:color w:val="000000"/>
        </w:rPr>
        <w:sectPr w:rsidR="00DD50D5" w:rsidRPr="002F41B6">
          <w:headerReference w:type="even" r:id="rId7"/>
          <w:headerReference w:type="default" r:id="rId8"/>
          <w:footerReference w:type="even" r:id="rId9"/>
          <w:footerReference w:type="first" r:id="rId10"/>
          <w:pgSz w:w="11907" w:h="16840"/>
          <w:pgMar w:top="1985" w:right="1701" w:bottom="1418" w:left="1701" w:header="964" w:footer="964" w:gutter="0"/>
          <w:pgNumType w:start="101"/>
          <w:cols w:space="720"/>
        </w:sectPr>
      </w:pPr>
      <w:r>
        <w:rPr>
          <w:rFonts w:ascii="Times New Roman" w:eastAsia="Times New Roman" w:hAnsi="Times New Roman" w:cs="Times New Roman"/>
          <w:color w:val="000000"/>
        </w:rPr>
        <w:t xml:space="preserve">hcoandrade@sga.pucminas.br, iclucas@sga.pucminas.br, </w:t>
      </w:r>
      <w:proofErr w:type="gramStart"/>
      <w:r w:rsidRPr="002F41B6">
        <w:rPr>
          <w:rFonts w:ascii="Times New Roman" w:eastAsia="Times New Roman" w:hAnsi="Times New Roman" w:cs="Times New Roman"/>
          <w:color w:val="000000"/>
        </w:rPr>
        <w:t>nataniel.peixoto@sga.pucminas.br ,</w:t>
      </w:r>
      <w:proofErr w:type="gramEnd"/>
      <w:r w:rsidRPr="002F41B6">
        <w:rPr>
          <w:rFonts w:ascii="Times New Roman" w:eastAsia="Times New Roman" w:hAnsi="Times New Roman" w:cs="Times New Roman"/>
          <w:color w:val="000000"/>
        </w:rPr>
        <w:t xml:space="preserve"> pcmiranda@sga.pucminas.br</w:t>
      </w:r>
    </w:p>
    <w:p w:rsidR="00DD50D5" w:rsidRDefault="003527E1">
      <w:pPr>
        <w:pBdr>
          <w:top w:val="nil"/>
          <w:left w:val="nil"/>
          <w:bottom w:val="nil"/>
          <w:right w:val="nil"/>
          <w:between w:val="nil"/>
        </w:pBdr>
        <w:spacing w:after="120"/>
        <w:ind w:left="454" w:right="454"/>
        <w:rPr>
          <w:rFonts w:ascii="Times New Roman" w:eastAsia="Times New Roman" w:hAnsi="Times New Roman" w:cs="Times New Roman"/>
          <w:i/>
          <w:color w:val="000000"/>
        </w:rPr>
      </w:pPr>
      <w:proofErr w:type="spellStart"/>
      <w:r>
        <w:rPr>
          <w:rFonts w:ascii="Times New Roman" w:eastAsia="Times New Roman" w:hAnsi="Times New Roman" w:cs="Times New Roman"/>
          <w:b/>
          <w:i/>
          <w:color w:val="000000"/>
        </w:rPr>
        <w:t>Resumo.</w:t>
      </w:r>
      <w:r>
        <w:rPr>
          <w:rFonts w:ascii="Times New Roman" w:eastAsia="Times New Roman" w:hAnsi="Times New Roman" w:cs="Times New Roman"/>
          <w:i/>
          <w:color w:val="000000"/>
        </w:rPr>
        <w:t>Escrever</w:t>
      </w:r>
      <w:proofErr w:type="spellEnd"/>
      <w:r>
        <w:rPr>
          <w:rFonts w:ascii="Times New Roman" w:eastAsia="Times New Roman" w:hAnsi="Times New Roman" w:cs="Times New Roman"/>
          <w:i/>
          <w:color w:val="000000"/>
        </w:rPr>
        <w:t xml:space="preserve"> aqui o resumo. O resumo deve contextualizar rapidamente o trabalho, descrever seu objetivo e, ao final, mostrar algum resultado relevante do trabalho (até 10 linhas).</w:t>
      </w:r>
    </w:p>
    <w:p w:rsidR="00DD50D5" w:rsidRDefault="00DD50D5">
      <w:pPr>
        <w:pBdr>
          <w:top w:val="nil"/>
          <w:left w:val="nil"/>
          <w:bottom w:val="nil"/>
          <w:right w:val="nil"/>
          <w:between w:val="nil"/>
        </w:pBdr>
        <w:spacing w:after="120"/>
        <w:ind w:left="454" w:right="454"/>
        <w:rPr>
          <w:rFonts w:ascii="Times New Roman" w:eastAsia="Times New Roman" w:hAnsi="Times New Roman" w:cs="Times New Roman"/>
          <w:i/>
          <w:color w:val="000000"/>
        </w:rPr>
      </w:pPr>
    </w:p>
    <w:p w:rsidR="00DD50D5" w:rsidRDefault="003527E1">
      <w:pPr>
        <w:pStyle w:val="Ttulo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p>
    <w:p w:rsidR="00DD50D5" w:rsidRDefault="003527E1">
      <w:pPr>
        <w:pStyle w:val="Ttulo2"/>
        <w:spacing w:line="360" w:lineRule="auto"/>
      </w:pPr>
      <w:r>
        <w:rPr>
          <w:rFonts w:ascii="Times New Roman" w:eastAsia="Times New Roman" w:hAnsi="Times New Roman" w:cs="Times New Roman"/>
        </w:rPr>
        <w:t xml:space="preserve">      1.1. Contextualização </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O ensino de inglês na infância tem se mostrado extremamente vantajoso, visto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faz com que a criança aprenda o novo idioma junto ao português, permitindo que o seu cérebro tenha mais facilidade para trocar de língua ao se comunicar, e além disso o atrelamento desse aprendizado a tecnologia, segundo o blog “Cultura Inglesa”, proporcionam mudanças significativas em relação à compreensão do idioma, pois elas serão capazes de aperfeiçoar ainda mais o processo educacional, e torná-lo dinâmico e atrativo.</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Diante disso, foi apresentado um contexto de uma professora particular de língua inglesa, Joyce, que figura no projeto como cliente. Ela disponibiliza para seus alunos atividades extraclasse em sites da internet que já possuem atividades prontas e recomenda a seus alunos. </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Porém estas atividades, as quais ela recomenda, tornam o seu trabalho extremamente limitado, já que ela não consegue realizar o acompanhamento se o aluno realizou ou não as atividades propostas, não é possível personalizar e tornar mais específicas as atividades de acordo com o assunto dado em sala de aula e, além disso, não é possível acompanhar o desenvolvimento do desempenho do aluno extraclasse.</w:t>
      </w:r>
    </w:p>
    <w:p w:rsidR="00DD50D5" w:rsidRDefault="00DD50D5">
      <w:pPr>
        <w:spacing w:line="360" w:lineRule="auto"/>
        <w:rPr>
          <w:rFonts w:ascii="Times New Roman" w:eastAsia="Times New Roman" w:hAnsi="Times New Roman" w:cs="Times New Roman"/>
        </w:rPr>
      </w:pPr>
    </w:p>
    <w:p w:rsidR="00DD50D5" w:rsidRDefault="003527E1">
      <w:pPr>
        <w:pStyle w:val="Ttulo2"/>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DD50D5" w:rsidRDefault="00DD50D5">
      <w:pPr>
        <w:pStyle w:val="Ttulo2"/>
        <w:spacing w:line="360" w:lineRule="auto"/>
        <w:rPr>
          <w:rFonts w:ascii="Times New Roman" w:eastAsia="Times New Roman" w:hAnsi="Times New Roman" w:cs="Times New Roman"/>
        </w:rPr>
      </w:pPr>
    </w:p>
    <w:p w:rsidR="00DD50D5" w:rsidRDefault="003527E1">
      <w:pPr>
        <w:pStyle w:val="Ttulo2"/>
        <w:spacing w:line="360" w:lineRule="auto"/>
        <w:rPr>
          <w:rFonts w:ascii="Times New Roman" w:eastAsia="Times New Roman" w:hAnsi="Times New Roman" w:cs="Times New Roman"/>
        </w:rPr>
      </w:pPr>
      <w:r>
        <w:rPr>
          <w:rFonts w:ascii="Times New Roman" w:eastAsia="Times New Roman" w:hAnsi="Times New Roman" w:cs="Times New Roman"/>
        </w:rPr>
        <w:t xml:space="preserve">      1.2.Objetivos </w:t>
      </w:r>
    </w:p>
    <w:p w:rsidR="00DD50D5" w:rsidRDefault="003527E1">
      <w:pPr>
        <w:pStyle w:val="Ttulo3"/>
        <w:spacing w:line="360" w:lineRule="auto"/>
        <w:rPr>
          <w:rFonts w:ascii="Times New Roman" w:eastAsia="Times New Roman" w:hAnsi="Times New Roman" w:cs="Times New Roman"/>
        </w:rPr>
      </w:pPr>
      <w:bookmarkStart w:id="0" w:name="_1e6xb5z4puim" w:colFirst="0" w:colLast="0"/>
      <w:bookmarkEnd w:id="0"/>
      <w:r>
        <w:t xml:space="preserve">        </w:t>
      </w:r>
      <w:r>
        <w:rPr>
          <w:rFonts w:ascii="Times New Roman" w:eastAsia="Times New Roman" w:hAnsi="Times New Roman" w:cs="Times New Roman"/>
        </w:rPr>
        <w:t xml:space="preserve">   1.2.1.Objetivo Geral</w:t>
      </w:r>
    </w:p>
    <w:p w:rsidR="00DD50D5" w:rsidRDefault="003527E1">
      <w:pPr>
        <w:pBdr>
          <w:top w:val="nil"/>
          <w:left w:val="nil"/>
          <w:bottom w:val="nil"/>
          <w:right w:val="nil"/>
          <w:between w:val="nil"/>
        </w:pBdr>
        <w:spacing w:line="360" w:lineRule="auto"/>
        <w:ind w:firstLine="709"/>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Utilizando de conhecimentos adquiridos no curso de Engenharia de Software, como levantamentos de requisitos e programação, criar uma solução web para o </w:t>
      </w:r>
      <w:proofErr w:type="spellStart"/>
      <w:r>
        <w:rPr>
          <w:rFonts w:ascii="Times New Roman" w:eastAsia="Times New Roman" w:hAnsi="Times New Roman" w:cs="Times New Roman"/>
          <w:color w:val="000000"/>
        </w:rPr>
        <w:t>auxilio</w:t>
      </w:r>
      <w:proofErr w:type="spellEnd"/>
      <w:r>
        <w:rPr>
          <w:rFonts w:ascii="Times New Roman" w:eastAsia="Times New Roman" w:hAnsi="Times New Roman" w:cs="Times New Roman"/>
          <w:color w:val="000000"/>
        </w:rPr>
        <w:t xml:space="preserve"> do ensino e aprendizado de </w:t>
      </w:r>
      <w:proofErr w:type="gramStart"/>
      <w:r>
        <w:rPr>
          <w:rFonts w:ascii="Times New Roman" w:eastAsia="Times New Roman" w:hAnsi="Times New Roman" w:cs="Times New Roman"/>
          <w:color w:val="000000"/>
        </w:rPr>
        <w:t>inglês .</w:t>
      </w:r>
      <w:proofErr w:type="gramEnd"/>
    </w:p>
    <w:p w:rsidR="00DD50D5" w:rsidRDefault="00DD50D5">
      <w:pPr>
        <w:pBdr>
          <w:top w:val="nil"/>
          <w:left w:val="nil"/>
          <w:bottom w:val="nil"/>
          <w:right w:val="nil"/>
          <w:between w:val="nil"/>
        </w:pBdr>
        <w:spacing w:line="360" w:lineRule="auto"/>
        <w:ind w:firstLine="709"/>
        <w:rPr>
          <w:rFonts w:ascii="Times New Roman" w:eastAsia="Times New Roman" w:hAnsi="Times New Roman" w:cs="Times New Roman"/>
          <w:color w:val="000000"/>
        </w:rPr>
      </w:pPr>
    </w:p>
    <w:p w:rsidR="00DD50D5" w:rsidRDefault="003527E1">
      <w:pPr>
        <w:pStyle w:val="Ttulo3"/>
        <w:spacing w:before="0" w:line="360" w:lineRule="auto"/>
        <w:jc w:val="left"/>
        <w:rPr>
          <w:rFonts w:ascii="Liberation Serif" w:eastAsia="Liberation Serif" w:hAnsi="Liberation Serif" w:cs="Liberation Serif"/>
        </w:rPr>
      </w:pPr>
      <w:bookmarkStart w:id="1" w:name="_f3wljcddd2sg" w:colFirst="0" w:colLast="0"/>
      <w:bookmarkEnd w:id="1"/>
      <w:r>
        <w:t xml:space="preserve">         </w:t>
      </w:r>
      <w:r>
        <w:rPr>
          <w:rFonts w:ascii="Times New Roman" w:eastAsia="Times New Roman" w:hAnsi="Times New Roman" w:cs="Times New Roman"/>
        </w:rPr>
        <w:t>1.2.2.Objetivos Específicos</w:t>
      </w:r>
    </w:p>
    <w:p w:rsidR="00DD50D5" w:rsidRDefault="00DD50D5">
      <w:pPr>
        <w:pBdr>
          <w:top w:val="nil"/>
          <w:left w:val="nil"/>
          <w:bottom w:val="nil"/>
          <w:right w:val="nil"/>
          <w:between w:val="nil"/>
        </w:pBdr>
        <w:spacing w:before="0" w:line="360" w:lineRule="auto"/>
        <w:ind w:firstLine="709"/>
        <w:jc w:val="left"/>
        <w:rPr>
          <w:rFonts w:ascii="Liberation Serif" w:eastAsia="Liberation Serif" w:hAnsi="Liberation Serif" w:cs="Liberation Serif"/>
          <w:b/>
          <w:color w:val="000000"/>
        </w:rPr>
      </w:pPr>
    </w:p>
    <w:p w:rsidR="00DD50D5" w:rsidRDefault="003527E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Desenvolver um ambiente de criação e edição de atividades para o professor.</w:t>
      </w:r>
    </w:p>
    <w:p w:rsidR="00DD50D5" w:rsidRDefault="003527E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Gameficar</w:t>
      </w:r>
      <w:proofErr w:type="spellEnd"/>
      <w:r>
        <w:rPr>
          <w:rFonts w:ascii="Times New Roman" w:eastAsia="Times New Roman" w:hAnsi="Times New Roman" w:cs="Times New Roman"/>
          <w:color w:val="000000"/>
        </w:rPr>
        <w:t>” os resultados das atividades recebidos pelo aluno.</w:t>
      </w:r>
    </w:p>
    <w:p w:rsidR="00DD50D5" w:rsidRDefault="003527E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Disponibilizar relatórios sobre o progresso e resultado dos alunos na atividade para o professor.</w:t>
      </w:r>
    </w:p>
    <w:p w:rsidR="00DD50D5" w:rsidRDefault="003527E1">
      <w:pPr>
        <w:pStyle w:val="Ttulo2"/>
        <w:spacing w:line="360" w:lineRule="auto"/>
        <w:rPr>
          <w:rFonts w:ascii="Times New Roman" w:eastAsia="Times New Roman" w:hAnsi="Times New Roman" w:cs="Times New Roman"/>
        </w:rPr>
      </w:pPr>
      <w:r>
        <w:t xml:space="preserve">        </w:t>
      </w:r>
      <w:r>
        <w:rPr>
          <w:rFonts w:ascii="Times New Roman" w:eastAsia="Times New Roman" w:hAnsi="Times New Roman" w:cs="Times New Roman"/>
        </w:rPr>
        <w:t>1.3. Justificativa</w:t>
      </w:r>
    </w:p>
    <w:p w:rsidR="00DD50D5" w:rsidRDefault="00DD50D5">
      <w:bookmarkStart w:id="2" w:name="_gjdgxs" w:colFirst="0" w:colLast="0"/>
      <w:bookmarkEnd w:id="2"/>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Segundo </w:t>
      </w:r>
      <w:proofErr w:type="spellStart"/>
      <w:r>
        <w:rPr>
          <w:rFonts w:ascii="Times New Roman" w:eastAsia="Times New Roman" w:hAnsi="Times New Roman" w:cs="Times New Roman"/>
        </w:rPr>
        <w:t>Fávaro</w:t>
      </w:r>
      <w:proofErr w:type="spellEnd"/>
      <w:r>
        <w:rPr>
          <w:rFonts w:ascii="Times New Roman" w:eastAsia="Times New Roman" w:hAnsi="Times New Roman" w:cs="Times New Roman"/>
        </w:rPr>
        <w:t xml:space="preserve"> (2009) devido à grande expansão tecnológica e à velocidade de</w:t>
      </w:r>
    </w:p>
    <w:p w:rsidR="00DD50D5" w:rsidRDefault="003527E1">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comunicação</w:t>
      </w:r>
      <w:proofErr w:type="gramEnd"/>
      <w:r>
        <w:rPr>
          <w:rFonts w:ascii="Times New Roman" w:eastAsia="Times New Roman" w:hAnsi="Times New Roman" w:cs="Times New Roman"/>
        </w:rPr>
        <w:t xml:space="preserve"> mundial, surge uma necessidade cada vez maior de se ter contato e domínio com diferentes línguas, em especial a língua inglesa.</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O projeto tem como foco, auxiliar o ensino da língua inglesa surgindo como um complemento ao ensino para o aluno e permitir um melhor acompanhamento do desenvolvimento do aluno pela professora Joyce.</w:t>
      </w:r>
    </w:p>
    <w:p w:rsidR="00DD50D5" w:rsidRDefault="003527E1">
      <w:pPr>
        <w:pStyle w:val="Ttulo1"/>
        <w:spacing w:line="360" w:lineRule="auto"/>
        <w:rPr>
          <w:rFonts w:ascii="Times New Roman" w:eastAsia="Times New Roman" w:hAnsi="Times New Roman" w:cs="Times New Roman"/>
          <w:sz w:val="24"/>
          <w:szCs w:val="24"/>
        </w:rPr>
      </w:pPr>
      <w:r>
        <w:t xml:space="preserve">       2.</w:t>
      </w:r>
      <w:r>
        <w:rPr>
          <w:rFonts w:ascii="Times New Roman" w:eastAsia="Times New Roman" w:hAnsi="Times New Roman" w:cs="Times New Roman"/>
          <w:sz w:val="24"/>
          <w:szCs w:val="24"/>
        </w:rPr>
        <w:t xml:space="preserve">Referencial Teórico (apresentar conceitos, definições, características, explicar sobre a área do trabalho,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A seguir serão abordados os tópicos de extensão universitária, com questões conceituais e de enquadramento do projeto, bem como do referencial teórico, com a apresentação de trabalhos relacionados a área do projeto a ser desenvolvido.</w:t>
      </w:r>
    </w:p>
    <w:p w:rsidR="00DD50D5" w:rsidRDefault="003527E1">
      <w:pPr>
        <w:pStyle w:val="Ttulo2"/>
        <w:spacing w:line="360" w:lineRule="auto"/>
        <w:rPr>
          <w:rFonts w:ascii="Times New Roman" w:eastAsia="Times New Roman" w:hAnsi="Times New Roman" w:cs="Times New Roman"/>
        </w:rPr>
      </w:pPr>
      <w:r>
        <w:lastRenderedPageBreak/>
        <w:t xml:space="preserve">         </w:t>
      </w:r>
      <w:r>
        <w:rPr>
          <w:rFonts w:ascii="Times New Roman" w:eastAsia="Times New Roman" w:hAnsi="Times New Roman" w:cs="Times New Roman"/>
        </w:rPr>
        <w:t>2.1. Extensão Universitária</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A extensão universitária, aliada ao ensino e pesquisa, pode ser considerado um exercício da função social da universidade. Por meio dela, possibilita-se uma interação da academia com a sociedade, trabalhando em prol da promoção da cidadania, da inclusão e do desenvolvimento social. (FELIPPE, 2022)</w:t>
      </w:r>
    </w:p>
    <w:p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Esse relacionamento, construído além do ambiente acadêmico, reflete na formação cristã e humanista de alunos e professores, na perspectiva de desenvolvimento integral do ser humano. (FELIPPE, 2022)</w:t>
      </w:r>
    </w:p>
    <w:p w:rsidR="00DD50D5" w:rsidRPr="00CF271A" w:rsidRDefault="003527E1" w:rsidP="00CF271A">
      <w:pPr>
        <w:spacing w:line="360" w:lineRule="auto"/>
        <w:rPr>
          <w:rFonts w:ascii="Times New Roman" w:eastAsia="Times New Roman" w:hAnsi="Times New Roman" w:cs="Times New Roman"/>
        </w:rPr>
      </w:pPr>
      <w:r>
        <w:rPr>
          <w:rFonts w:ascii="Times New Roman" w:eastAsia="Times New Roman" w:hAnsi="Times New Roman" w:cs="Times New Roman"/>
        </w:rPr>
        <w:t xml:space="preserve">       Diante disto, o presente trabalho está inserido no campo da extensão universitária, por meio da disciplina Trabalho Interdisciplinar: Aplicações para sustentabilidade, a ser desenvolvido pelos discentes do 4º período do curso de Engenharia de Software da PUC Minas.</w:t>
      </w:r>
    </w:p>
    <w:p w:rsidR="00DD50D5" w:rsidRDefault="003527E1">
      <w:pPr>
        <w:pStyle w:val="Ttulo2"/>
        <w:spacing w:line="360" w:lineRule="auto"/>
        <w:rPr>
          <w:rFonts w:ascii="Times New Roman" w:eastAsia="Times New Roman" w:hAnsi="Times New Roman" w:cs="Times New Roman"/>
        </w:rPr>
      </w:pPr>
      <w:r>
        <w:t xml:space="preserve">         </w:t>
      </w:r>
      <w:r w:rsidR="00CF271A">
        <w:rPr>
          <w:rFonts w:ascii="Times New Roman" w:eastAsia="Times New Roman" w:hAnsi="Times New Roman" w:cs="Times New Roman"/>
        </w:rPr>
        <w:t>2.2</w:t>
      </w:r>
      <w:r>
        <w:rPr>
          <w:rFonts w:ascii="Times New Roman" w:eastAsia="Times New Roman" w:hAnsi="Times New Roman" w:cs="Times New Roman"/>
        </w:rPr>
        <w:t>. Trabalhos relacionados</w:t>
      </w:r>
    </w:p>
    <w:p w:rsidR="00DD50D5" w:rsidRDefault="002F41B6">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A constante evolução tecnológica observada nos últimos anos tem influenciado diretamente o tradicional ensino de inglês. Os inúmeros recursos tecnológicos deixaram de ter uma característica apenas de suporte e passaram a ser uma importante ferramenta de aprendizado. (FINARDI; POCINO, 2014).</w:t>
      </w:r>
    </w:p>
    <w:p w:rsidR="002F41B6" w:rsidRDefault="002F41B6"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527E1">
        <w:rPr>
          <w:rFonts w:ascii="Times New Roman" w:eastAsia="Times New Roman" w:hAnsi="Times New Roman" w:cs="Times New Roman"/>
        </w:rPr>
        <w:t>De acordo com Moura e Lima (2021), se considerarmos as constantes transformações sociais e profissionais no mundo, torna-se essencial estratégias inovadoras no campo educacional, principalmente em relação ao aprendizado da língua inglesa, tendo em vista que o aprendizado deste idioma afeta diretamente a inserção da pessoa no mundo globalizado, em que o inglês é considerado um idioma global (ANJOS, 2019).</w:t>
      </w:r>
    </w:p>
    <w:p w:rsidR="00DD50D5" w:rsidRPr="002F41B6" w:rsidRDefault="002F41B6"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527E1">
        <w:rPr>
          <w:rFonts w:ascii="Times New Roman" w:eastAsia="Times New Roman" w:hAnsi="Times New Roman" w:cs="Times New Roman"/>
        </w:rPr>
        <w:t xml:space="preserve">Conforme apontado por </w:t>
      </w:r>
      <w:proofErr w:type="spellStart"/>
      <w:r w:rsidR="003527E1">
        <w:rPr>
          <w:rFonts w:ascii="Times New Roman" w:eastAsia="Times New Roman" w:hAnsi="Times New Roman" w:cs="Times New Roman"/>
        </w:rPr>
        <w:t>Finardi</w:t>
      </w:r>
      <w:proofErr w:type="spellEnd"/>
      <w:r w:rsidR="003527E1">
        <w:rPr>
          <w:rFonts w:ascii="Times New Roman" w:eastAsia="Times New Roman" w:hAnsi="Times New Roman" w:cs="Times New Roman"/>
        </w:rPr>
        <w:t xml:space="preserve"> e </w:t>
      </w:r>
      <w:proofErr w:type="spellStart"/>
      <w:r w:rsidR="003527E1">
        <w:rPr>
          <w:rFonts w:ascii="Times New Roman" w:eastAsia="Times New Roman" w:hAnsi="Times New Roman" w:cs="Times New Roman"/>
        </w:rPr>
        <w:t>Pocino</w:t>
      </w:r>
      <w:proofErr w:type="spellEnd"/>
      <w:r w:rsidR="003527E1">
        <w:rPr>
          <w:rFonts w:ascii="Times New Roman" w:eastAsia="Times New Roman" w:hAnsi="Times New Roman" w:cs="Times New Roman"/>
        </w:rPr>
        <w:t xml:space="preserve"> (2014), as “tecnologias são indissociáveis do ensino de inglês e que no momento atual, mais do que nunca, devemos estar preparados para lidar com estas duas linguagens (tecnologia e </w:t>
      </w:r>
      <w:proofErr w:type="gramStart"/>
      <w:r w:rsidR="003527E1">
        <w:rPr>
          <w:rFonts w:ascii="Times New Roman" w:eastAsia="Times New Roman" w:hAnsi="Times New Roman" w:cs="Times New Roman"/>
        </w:rPr>
        <w:t>inglês)”</w:t>
      </w:r>
      <w:proofErr w:type="gramEnd"/>
      <w:r w:rsidR="003527E1">
        <w:rPr>
          <w:rFonts w:ascii="Times New Roman" w:eastAsia="Times New Roman" w:hAnsi="Times New Roman" w:cs="Times New Roman"/>
        </w:rPr>
        <w:t>.</w:t>
      </w:r>
    </w:p>
    <w:p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Atualmente, professores e alunos fazem uso constante de dispositivos móveis em suas interações sociais, tendo em vista que vivemos em um mundo em que a tecnologia tem perpassado a vida do ser humano, conforme apontado por Souza (2015):</w:t>
      </w:r>
    </w:p>
    <w:p w:rsidR="00DD50D5" w:rsidRPr="00CF271A" w:rsidRDefault="003527E1" w:rsidP="00CF271A">
      <w:pPr>
        <w:ind w:left="2268"/>
        <w:rPr>
          <w:sz w:val="20"/>
          <w:szCs w:val="20"/>
        </w:rPr>
      </w:pPr>
      <w:r>
        <w:t xml:space="preserve"> </w:t>
      </w:r>
      <w:r w:rsidRPr="00CF271A">
        <w:rPr>
          <w:sz w:val="20"/>
          <w:szCs w:val="20"/>
        </w:rPr>
        <w:t xml:space="preserve">[...] a utilização pedagogicamente correta do recurso tecnológico escolhido significa levar em conta, principalmente, que educar com tecnologia é fazer </w:t>
      </w:r>
      <w:r w:rsidRPr="00CF271A">
        <w:rPr>
          <w:sz w:val="20"/>
          <w:szCs w:val="20"/>
        </w:rPr>
        <w:lastRenderedPageBreak/>
        <w:t>uso proficiente das melhores ferramentas educacionais de que se dispõe no tempo em que se ensina, mantendo sempre os olhos voltados para o tempo que virá.</w:t>
      </w:r>
    </w:p>
    <w:p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 xml:space="preserve">Por outro lado, o educando deixa de ser passivo, apenas olhando, ouvindo e copiando, mas interage – inventando, transformando, </w:t>
      </w:r>
      <w:proofErr w:type="spellStart"/>
      <w:r w:rsidR="003527E1">
        <w:rPr>
          <w:rFonts w:ascii="Times New Roman" w:eastAsia="Times New Roman" w:hAnsi="Times New Roman" w:cs="Times New Roman"/>
        </w:rPr>
        <w:t>coconstruindo</w:t>
      </w:r>
      <w:proofErr w:type="spellEnd"/>
      <w:r w:rsidR="003527E1">
        <w:rPr>
          <w:rFonts w:ascii="Times New Roman" w:eastAsia="Times New Roman" w:hAnsi="Times New Roman" w:cs="Times New Roman"/>
        </w:rPr>
        <w:t>, acrescentando, tal que este se torne um coautor do processo em curso. Nessa dinâmica, professores e alunos se tornam parceiros de aprendizagem. (SOUZA, 2015)</w:t>
      </w:r>
    </w:p>
    <w:p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Embora a tecnologia tenda a estar cada vez mais presente no cotidiano, Souza (2015) destaca que a figura do professor não desapareceu, mas tem assumido um papel diferenciado. Neste sentido, é necessário que ele se adapte às novas dinâmicas tecnológicas e pedagógicas que a tecnologia proporciona, estando ciente de que seu trabalho não está “restrito ao mundo real. É também requerido dele uma atuação em ambiente virtual”.</w:t>
      </w:r>
    </w:p>
    <w:p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 xml:space="preserve">Da mesma forma, os alunos são diretamente afetados, pois “há uma combinação do aprendizado on-line com o off-line, em modelos que mesclam momentos nos quais os educandos estudam sozinhos (virtual), com outros em que a aprendizagem se dá na forma </w:t>
      </w:r>
      <w:proofErr w:type="gramStart"/>
      <w:r w:rsidR="003527E1">
        <w:rPr>
          <w:rFonts w:ascii="Times New Roman" w:eastAsia="Times New Roman" w:hAnsi="Times New Roman" w:cs="Times New Roman"/>
        </w:rPr>
        <w:t>presencial.”</w:t>
      </w:r>
      <w:proofErr w:type="gramEnd"/>
      <w:r w:rsidR="003527E1">
        <w:rPr>
          <w:rFonts w:ascii="Times New Roman" w:eastAsia="Times New Roman" w:hAnsi="Times New Roman" w:cs="Times New Roman"/>
        </w:rPr>
        <w:t>. (SOUZA, 2015)</w:t>
      </w:r>
    </w:p>
    <w:p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Em relação as alternativas pedagógicas para o aprendizado do inglês, Lusa (2019) argumenta que:</w:t>
      </w:r>
    </w:p>
    <w:p w:rsidR="00DD50D5" w:rsidRPr="00CF271A" w:rsidRDefault="003527E1" w:rsidP="00CF271A">
      <w:pPr>
        <w:ind w:left="2268"/>
        <w:rPr>
          <w:sz w:val="20"/>
          <w:szCs w:val="20"/>
        </w:rPr>
      </w:pPr>
      <w:proofErr w:type="gramStart"/>
      <w:r w:rsidRPr="00CF271A">
        <w:rPr>
          <w:sz w:val="20"/>
          <w:szCs w:val="20"/>
        </w:rPr>
        <w:t>o</w:t>
      </w:r>
      <w:proofErr w:type="gramEnd"/>
      <w:r w:rsidRPr="00CF271A">
        <w:rPr>
          <w:sz w:val="20"/>
          <w:szCs w:val="20"/>
        </w:rPr>
        <w:t xml:space="preserve"> jogo em plataforma digital é uma ferramenta que geralmente interessa aos alunos, podendo ser útil para a aprendizagem de vocabulário bem como para treinar estruturas gramaticais. </w:t>
      </w:r>
      <w:proofErr w:type="gramStart"/>
      <w:r w:rsidRPr="00CF271A">
        <w:rPr>
          <w:sz w:val="20"/>
          <w:szCs w:val="20"/>
        </w:rPr>
        <w:t>[...] Os</w:t>
      </w:r>
      <w:proofErr w:type="gramEnd"/>
      <w:r w:rsidRPr="00CF271A">
        <w:rPr>
          <w:sz w:val="20"/>
          <w:szCs w:val="20"/>
        </w:rPr>
        <w:t xml:space="preserve"> jogos podem servir de feedback ao aprendizado para o aluno, sem a necessidade de correção individual por parte do professor. (LUSA, 2019)</w:t>
      </w:r>
    </w:p>
    <w:p w:rsidR="00DD50D5" w:rsidRDefault="003527E1">
      <w:r>
        <w:t xml:space="preserve"> </w:t>
      </w:r>
      <w:bookmarkStart w:id="3" w:name="_GoBack"/>
      <w:bookmarkEnd w:id="3"/>
    </w:p>
    <w:p w:rsidR="00DD50D5" w:rsidRDefault="002F41B6" w:rsidP="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Tal ideia também é defendida por Moura e Lima (2021). Segundo os autores, o aprendizado de língua inglesa aliada a tecnologia, tais como com atividades lúdicas, propicia, “além do gosto e estímulos, o uso das faculdades perceptivas, com o intuito de desenvolvê-las progressivamente. Assim é possível direcionar o processo educativo de forma criativa, em que todos gostam e querem aprender [...]”</w:t>
      </w:r>
    </w:p>
    <w:p w:rsidR="00DD50D5" w:rsidRDefault="002F41B6" w:rsidP="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 xml:space="preserve">Enfim, aprender um novo idioma por meios tecnológicos, além de ter a vantagem de ser um ambiente normalmente livre de pressão, tende a contribuir para o “desenvolvimento pessoal, social e cultural, além de proporcionar </w:t>
      </w:r>
      <w:proofErr w:type="gramStart"/>
      <w:r w:rsidR="003527E1">
        <w:rPr>
          <w:rFonts w:ascii="Times New Roman" w:eastAsia="Times New Roman" w:hAnsi="Times New Roman" w:cs="Times New Roman"/>
        </w:rPr>
        <w:t>ao discentes melhorias</w:t>
      </w:r>
      <w:proofErr w:type="gramEnd"/>
      <w:r w:rsidR="003527E1">
        <w:rPr>
          <w:rFonts w:ascii="Times New Roman" w:eastAsia="Times New Roman" w:hAnsi="Times New Roman" w:cs="Times New Roman"/>
        </w:rPr>
        <w:t xml:space="preserve"> </w:t>
      </w:r>
      <w:proofErr w:type="spellStart"/>
      <w:r w:rsidR="003527E1">
        <w:rPr>
          <w:rFonts w:ascii="Times New Roman" w:eastAsia="Times New Roman" w:hAnsi="Times New Roman" w:cs="Times New Roman"/>
        </w:rPr>
        <w:t>signicativas</w:t>
      </w:r>
      <w:proofErr w:type="spellEnd"/>
      <w:r w:rsidR="003527E1">
        <w:rPr>
          <w:rFonts w:ascii="Times New Roman" w:eastAsia="Times New Roman" w:hAnsi="Times New Roman" w:cs="Times New Roman"/>
        </w:rPr>
        <w:t xml:space="preserve"> na comunicação e na expressão oral e escrita”. (MOURA; LIMA, 2021)</w:t>
      </w:r>
    </w:p>
    <w:p w:rsidR="00DD50D5" w:rsidRDefault="00DD50D5" w:rsidP="00CF271A">
      <w:pPr>
        <w:rPr>
          <w:rFonts w:ascii="Times New Roman" w:eastAsia="Times New Roman" w:hAnsi="Times New Roman" w:cs="Times New Roman"/>
        </w:rPr>
      </w:pPr>
    </w:p>
    <w:p w:rsidR="00DD50D5" w:rsidRDefault="003527E1">
      <w:pPr>
        <w:pStyle w:val="Ttulo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Referências</w:t>
      </w:r>
    </w:p>
    <w:p w:rsidR="00DD50D5" w:rsidRDefault="003527E1"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FÁVARO, Fernanda Meirelles et al. A educação infantil bilíngue (português/inglês) na cidade de São Paulo e a formação dos profissionais da área: um estudo de caso. 2009.</w:t>
      </w:r>
    </w:p>
    <w:p w:rsidR="00DD50D5" w:rsidRPr="002F41B6" w:rsidRDefault="003527E1"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MOURA, Carlos </w:t>
      </w:r>
      <w:proofErr w:type="spellStart"/>
      <w:r>
        <w:rPr>
          <w:rFonts w:ascii="Times New Roman" w:eastAsia="Times New Roman" w:hAnsi="Times New Roman" w:cs="Times New Roman"/>
          <w:color w:val="000000"/>
        </w:rPr>
        <w:t>Renã</w:t>
      </w:r>
      <w:proofErr w:type="spellEnd"/>
      <w:r>
        <w:rPr>
          <w:rFonts w:ascii="Times New Roman" w:eastAsia="Times New Roman" w:hAnsi="Times New Roman" w:cs="Times New Roman"/>
          <w:color w:val="000000"/>
        </w:rPr>
        <w:t xml:space="preserve"> da Silva; LIMA, Maria Francisca Morais de. O LÚDICO NO ENSINO DA LÍNGUA INGLESA E SUA APLICABILIDADE NA EDUCAÇÃO PROFISSIONAL TECNOLÓGICA. REVISTA IGAPÓ-Revista de Educação Ciência e Tecnologia do IFAM, v. 15, n. 2, 2021.</w:t>
      </w:r>
    </w:p>
    <w:p w:rsidR="00DD50D5" w:rsidRDefault="003527E1" w:rsidP="002F41B6">
      <w:pPr>
        <w:pBdr>
          <w:top w:val="nil"/>
          <w:left w:val="nil"/>
          <w:bottom w:val="nil"/>
          <w:right w:val="nil"/>
          <w:between w:val="nil"/>
        </w:pBdr>
        <w:rPr>
          <w:color w:val="000000"/>
        </w:rPr>
      </w:pPr>
      <w:r>
        <w:rPr>
          <w:rFonts w:ascii="Times New Roman" w:eastAsia="Times New Roman" w:hAnsi="Times New Roman" w:cs="Times New Roman"/>
          <w:color w:val="000000"/>
        </w:rPr>
        <w:t xml:space="preserve">FINARDI, </w:t>
      </w:r>
      <w:proofErr w:type="spellStart"/>
      <w:r>
        <w:rPr>
          <w:rFonts w:ascii="Times New Roman" w:eastAsia="Times New Roman" w:hAnsi="Times New Roman" w:cs="Times New Roman"/>
          <w:color w:val="000000"/>
        </w:rPr>
        <w:t>Kyria</w:t>
      </w:r>
      <w:proofErr w:type="spellEnd"/>
      <w:r>
        <w:rPr>
          <w:rFonts w:ascii="Times New Roman" w:eastAsia="Times New Roman" w:hAnsi="Times New Roman" w:cs="Times New Roman"/>
          <w:color w:val="000000"/>
        </w:rPr>
        <w:t xml:space="preserve"> Rebecca; PORCINO, Maria Carolina. Technology </w:t>
      </w:r>
      <w:proofErr w:type="spellStart"/>
      <w:r>
        <w:rPr>
          <w:rFonts w:ascii="Times New Roman" w:eastAsia="Times New Roman" w:hAnsi="Times New Roman" w:cs="Times New Roman"/>
          <w:color w:val="000000"/>
        </w:rPr>
        <w:t>and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methodology</w:t>
      </w:r>
      <w:proofErr w:type="spellEnd"/>
      <w:r>
        <w:rPr>
          <w:rFonts w:ascii="Times New Roman" w:eastAsia="Times New Roman" w:hAnsi="Times New Roman" w:cs="Times New Roman"/>
          <w:color w:val="000000"/>
        </w:rPr>
        <w:t xml:space="preserve"> in ELT: </w:t>
      </w:r>
      <w:proofErr w:type="spellStart"/>
      <w:r>
        <w:rPr>
          <w:rFonts w:ascii="Times New Roman" w:eastAsia="Times New Roman" w:hAnsi="Times New Roman" w:cs="Times New Roman"/>
          <w:color w:val="000000"/>
        </w:rPr>
        <w:t>Impacts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globalization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internationalization</w:t>
      </w:r>
      <w:proofErr w:type="spellEnd"/>
      <w:r>
        <w:rPr>
          <w:rFonts w:ascii="Times New Roman" w:eastAsia="Times New Roman" w:hAnsi="Times New Roman" w:cs="Times New Roman"/>
          <w:color w:val="000000"/>
        </w:rPr>
        <w:t>. Ilha do Desterro, p. 239-283, 2014.</w:t>
      </w:r>
    </w:p>
    <w:p w:rsidR="00DD50D5" w:rsidRDefault="003527E1" w:rsidP="002F41B6">
      <w:pPr>
        <w:pBdr>
          <w:top w:val="nil"/>
          <w:left w:val="nil"/>
          <w:bottom w:val="nil"/>
          <w:right w:val="nil"/>
          <w:between w:val="nil"/>
        </w:pBdr>
        <w:rPr>
          <w:color w:val="000000"/>
        </w:rPr>
      </w:pPr>
      <w:r>
        <w:rPr>
          <w:rFonts w:ascii="Times New Roman" w:eastAsia="Times New Roman" w:hAnsi="Times New Roman" w:cs="Times New Roman"/>
          <w:color w:val="000000"/>
        </w:rPr>
        <w:t>DE SOUZA, Carlos Fabiano. Aprendizagem sem distância: tecnologia digital móvel no ensino de língua inglesa. Texto Livre: Linguagem e Tecnologia, v. 8, n. 1, p. 39-50, 2015.</w:t>
      </w:r>
    </w:p>
    <w:p w:rsidR="00DD50D5" w:rsidRDefault="003527E1" w:rsidP="002F41B6">
      <w:pPr>
        <w:pBdr>
          <w:top w:val="nil"/>
          <w:left w:val="nil"/>
          <w:bottom w:val="nil"/>
          <w:right w:val="nil"/>
          <w:between w:val="nil"/>
        </w:pBdr>
        <w:rPr>
          <w:color w:val="000000"/>
        </w:rPr>
      </w:pPr>
      <w:r>
        <w:rPr>
          <w:rFonts w:ascii="Times New Roman" w:eastAsia="Times New Roman" w:hAnsi="Times New Roman" w:cs="Times New Roman"/>
          <w:color w:val="000000"/>
        </w:rPr>
        <w:t xml:space="preserve">LUSA, Vânia Cristina </w:t>
      </w:r>
      <w:proofErr w:type="spellStart"/>
      <w:r>
        <w:rPr>
          <w:rFonts w:ascii="Times New Roman" w:eastAsia="Times New Roman" w:hAnsi="Times New Roman" w:cs="Times New Roman"/>
          <w:color w:val="000000"/>
        </w:rPr>
        <w:t>Marcon</w:t>
      </w:r>
      <w:proofErr w:type="spellEnd"/>
      <w:r>
        <w:rPr>
          <w:rFonts w:ascii="Times New Roman" w:eastAsia="Times New Roman" w:hAnsi="Times New Roman" w:cs="Times New Roman"/>
          <w:color w:val="000000"/>
        </w:rPr>
        <w:t xml:space="preserve"> da Rocha. UTILIZAÇÃO DE PLATAFORMA DIGITAL PARA CRIAÇÃO DE JOGOS EDUCACIONAIS NAS AULAS DE INGLÊS DA EDUCAÇÃO BÁSICA. 2019.</w:t>
      </w:r>
    </w:p>
    <w:p w:rsidR="00DD50D5" w:rsidRDefault="003527E1" w:rsidP="002F41B6">
      <w:pPr>
        <w:pBdr>
          <w:top w:val="nil"/>
          <w:left w:val="nil"/>
          <w:bottom w:val="nil"/>
          <w:right w:val="nil"/>
          <w:between w:val="nil"/>
        </w:pBdr>
        <w:rPr>
          <w:color w:val="000000"/>
        </w:rPr>
      </w:pPr>
      <w:r>
        <w:rPr>
          <w:rFonts w:ascii="Times New Roman" w:eastAsia="Times New Roman" w:hAnsi="Times New Roman" w:cs="Times New Roman"/>
          <w:color w:val="000000"/>
        </w:rPr>
        <w:t xml:space="preserve">ANJOS, </w:t>
      </w:r>
      <w:proofErr w:type="spellStart"/>
      <w:r>
        <w:rPr>
          <w:rFonts w:ascii="Times New Roman" w:eastAsia="Times New Roman" w:hAnsi="Times New Roman" w:cs="Times New Roman"/>
          <w:color w:val="000000"/>
        </w:rPr>
        <w:t>Flávius</w:t>
      </w:r>
      <w:proofErr w:type="spellEnd"/>
      <w:r>
        <w:rPr>
          <w:rFonts w:ascii="Times New Roman" w:eastAsia="Times New Roman" w:hAnsi="Times New Roman" w:cs="Times New Roman"/>
          <w:color w:val="000000"/>
        </w:rPr>
        <w:t xml:space="preserve"> Almeida dos. </w:t>
      </w:r>
      <w:proofErr w:type="spellStart"/>
      <w:r>
        <w:rPr>
          <w:rFonts w:ascii="Times New Roman" w:eastAsia="Times New Roman" w:hAnsi="Times New Roman" w:cs="Times New Roman"/>
          <w:color w:val="000000"/>
        </w:rPr>
        <w:t>Desestrangeirizar</w:t>
      </w:r>
      <w:proofErr w:type="spellEnd"/>
      <w:r>
        <w:rPr>
          <w:rFonts w:ascii="Times New Roman" w:eastAsia="Times New Roman" w:hAnsi="Times New Roman" w:cs="Times New Roman"/>
          <w:color w:val="000000"/>
        </w:rPr>
        <w:t xml:space="preserve"> a língua inglesa: um esboço da política linguística. 2019. </w:t>
      </w:r>
    </w:p>
    <w:p w:rsidR="00DD50D5" w:rsidRDefault="003527E1" w:rsidP="002F41B6">
      <w:pPr>
        <w:pBdr>
          <w:top w:val="nil"/>
          <w:left w:val="nil"/>
          <w:bottom w:val="nil"/>
          <w:right w:val="nil"/>
          <w:between w:val="nil"/>
        </w:pBdr>
        <w:rPr>
          <w:color w:val="000000"/>
        </w:rPr>
      </w:pPr>
      <w:r>
        <w:rPr>
          <w:rFonts w:ascii="Times New Roman" w:eastAsia="Times New Roman" w:hAnsi="Times New Roman" w:cs="Times New Roman"/>
          <w:color w:val="000000"/>
        </w:rPr>
        <w:t xml:space="preserve">FELIPPE, Wanderley </w:t>
      </w:r>
      <w:proofErr w:type="spellStart"/>
      <w:r>
        <w:rPr>
          <w:rFonts w:ascii="Times New Roman" w:eastAsia="Times New Roman" w:hAnsi="Times New Roman" w:cs="Times New Roman"/>
          <w:color w:val="000000"/>
        </w:rPr>
        <w:t>Chieppe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Pró-Reitoria</w:t>
      </w:r>
      <w:proofErr w:type="spellEnd"/>
      <w:r>
        <w:rPr>
          <w:rFonts w:ascii="Times New Roman" w:eastAsia="Times New Roman" w:hAnsi="Times New Roman" w:cs="Times New Roman"/>
          <w:color w:val="000000"/>
        </w:rPr>
        <w:t xml:space="preserve"> de Extensão – PROEX. </w:t>
      </w:r>
      <w:proofErr w:type="spellStart"/>
      <w:r>
        <w:rPr>
          <w:rFonts w:ascii="Times New Roman" w:eastAsia="Times New Roman" w:hAnsi="Times New Roman" w:cs="Times New Roman"/>
          <w:color w:val="000000"/>
        </w:rPr>
        <w:t>Puc</w:t>
      </w:r>
      <w:proofErr w:type="spellEnd"/>
      <w:r>
        <w:rPr>
          <w:rFonts w:ascii="Times New Roman" w:eastAsia="Times New Roman" w:hAnsi="Times New Roman" w:cs="Times New Roman"/>
          <w:color w:val="000000"/>
        </w:rPr>
        <w:t xml:space="preserve"> Minas. 2022</w:t>
      </w:r>
    </w:p>
    <w:p w:rsidR="00DD50D5" w:rsidRDefault="00DD50D5" w:rsidP="002F41B6">
      <w:pPr>
        <w:pBdr>
          <w:top w:val="nil"/>
          <w:left w:val="nil"/>
          <w:bottom w:val="nil"/>
          <w:right w:val="nil"/>
          <w:between w:val="nil"/>
        </w:pBdr>
        <w:rPr>
          <w:rFonts w:ascii="Times New Roman" w:eastAsia="Times New Roman" w:hAnsi="Times New Roman" w:cs="Times New Roman"/>
          <w:color w:val="000000"/>
        </w:rPr>
      </w:pPr>
    </w:p>
    <w:p w:rsidR="00DD50D5" w:rsidRDefault="00DD50D5" w:rsidP="002F41B6">
      <w:pPr>
        <w:pBdr>
          <w:top w:val="nil"/>
          <w:left w:val="nil"/>
          <w:bottom w:val="nil"/>
          <w:right w:val="nil"/>
          <w:between w:val="nil"/>
        </w:pBdr>
        <w:rPr>
          <w:rFonts w:ascii="Times New Roman" w:eastAsia="Times New Roman" w:hAnsi="Times New Roman" w:cs="Times New Roman"/>
          <w:color w:val="000000"/>
        </w:rPr>
      </w:pPr>
    </w:p>
    <w:p w:rsidR="00DD50D5" w:rsidRDefault="00DD50D5" w:rsidP="002F41B6">
      <w:pPr>
        <w:pBdr>
          <w:top w:val="nil"/>
          <w:left w:val="nil"/>
          <w:bottom w:val="nil"/>
          <w:right w:val="nil"/>
          <w:between w:val="nil"/>
        </w:pBdr>
        <w:ind w:left="284" w:hanging="284"/>
        <w:rPr>
          <w:rFonts w:ascii="Times New Roman" w:eastAsia="Times New Roman" w:hAnsi="Times New Roman" w:cs="Times New Roman"/>
          <w:color w:val="000000"/>
        </w:rPr>
      </w:pPr>
    </w:p>
    <w:sectPr w:rsidR="00DD50D5">
      <w:headerReference w:type="even" r:id="rId11"/>
      <w:headerReference w:type="default" r:id="rId12"/>
      <w:footerReference w:type="even" r:id="rId13"/>
      <w:footerReference w:type="first" r:id="rId14"/>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A78" w:rsidRDefault="00A27A78">
      <w:pPr>
        <w:spacing w:before="0"/>
      </w:pPr>
      <w:r>
        <w:separator/>
      </w:r>
    </w:p>
  </w:endnote>
  <w:endnote w:type="continuationSeparator" w:id="0">
    <w:p w:rsidR="00A27A78" w:rsidRDefault="00A27A7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A78" w:rsidRDefault="00A27A78">
      <w:pPr>
        <w:spacing w:before="0"/>
      </w:pPr>
      <w:r>
        <w:separator/>
      </w:r>
    </w:p>
  </w:footnote>
  <w:footnote w:type="continuationSeparator" w:id="0">
    <w:p w:rsidR="00A27A78" w:rsidRDefault="00A27A7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r>
      <w:fldChar w:fldCharType="begin"/>
    </w:r>
    <w:r>
      <w:instrText>PAGE</w:instrText>
    </w:r>
    <w:r>
      <w:fldChar w:fldCharType="end"/>
    </w:r>
  </w:p>
  <w:p w:rsidR="003527E1" w:rsidRDefault="003527E1">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p w:rsidR="003527E1" w:rsidRDefault="003527E1">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r>
      <w:fldChar w:fldCharType="begin"/>
    </w:r>
    <w:r>
      <w:instrText>PAGE</w:instrText>
    </w:r>
    <w:r>
      <w:fldChar w:fldCharType="end"/>
    </w:r>
  </w:p>
  <w:p w:rsidR="003527E1" w:rsidRDefault="003527E1">
    <w:pPr>
      <w:jc w:val="right"/>
    </w:pPr>
    <w:r>
      <w:t xml:space="preserve">S. </w:t>
    </w:r>
    <w:proofErr w:type="spellStart"/>
    <w:r>
      <w:t>Sandri</w:t>
    </w:r>
    <w:proofErr w:type="spellEnd"/>
    <w:r>
      <w:t xml:space="preserve">, J. Stolfi, </w:t>
    </w:r>
    <w:proofErr w:type="spellStart"/>
    <w:r>
      <w:t>L.Velho</w:t>
    </w:r>
    <w:proofErr w:type="spellEnd"/>
  </w:p>
  <w:p w:rsidR="003527E1" w:rsidRDefault="003527E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E1" w:rsidRDefault="003527E1"/>
  <w:p w:rsidR="003527E1" w:rsidRDefault="003527E1">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52C"/>
    <w:multiLevelType w:val="multilevel"/>
    <w:tmpl w:val="D4CC3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75774E"/>
    <w:multiLevelType w:val="multilevel"/>
    <w:tmpl w:val="62EA3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D5"/>
    <w:rsid w:val="002F41B6"/>
    <w:rsid w:val="003527E1"/>
    <w:rsid w:val="00A27A78"/>
    <w:rsid w:val="00C60CC3"/>
    <w:rsid w:val="00CF271A"/>
    <w:rsid w:val="00DD50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6B338-199C-4674-BF60-3204DA6C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jc w:val="left"/>
      <w:outlineLvl w:val="0"/>
    </w:pPr>
    <w:rPr>
      <w:b/>
      <w:sz w:val="26"/>
      <w:szCs w:val="26"/>
    </w:rPr>
  </w:style>
  <w:style w:type="paragraph" w:styleId="Ttulo2">
    <w:name w:val="heading 2"/>
    <w:basedOn w:val="Normal"/>
    <w:next w:val="Normal"/>
    <w:pPr>
      <w:keepNext/>
      <w:spacing w:before="240"/>
      <w:jc w:val="left"/>
      <w:outlineLvl w:val="1"/>
    </w:pPr>
    <w:rPr>
      <w:b/>
    </w:rPr>
  </w:style>
  <w:style w:type="paragraph" w:styleId="Ttulo3">
    <w:name w:val="heading 3"/>
    <w:basedOn w:val="Normal"/>
    <w:next w:val="Normal"/>
    <w:pPr>
      <w:keepNext/>
      <w:spacing w:before="240"/>
      <w:outlineLvl w:val="2"/>
    </w:pPr>
    <w:rPr>
      <w:rFonts w:ascii="Helvetica Neue" w:eastAsia="Helvetica Neue" w:hAnsi="Helvetica Neue" w:cs="Helvetica Neue"/>
      <w:b/>
    </w:rPr>
  </w:style>
  <w:style w:type="paragraph" w:styleId="Ttulo4">
    <w:name w:val="heading 4"/>
    <w:basedOn w:val="Normal"/>
    <w:next w:val="Normal"/>
    <w:pPr>
      <w:keepNext/>
      <w:spacing w:before="240"/>
      <w:outlineLvl w:val="3"/>
    </w:pPr>
    <w:rPr>
      <w:rFonts w:ascii="Arial" w:eastAsia="Arial" w:hAnsi="Arial" w:cs="Arial"/>
      <w:b/>
    </w:rPr>
  </w:style>
  <w:style w:type="paragraph" w:styleId="Ttulo5">
    <w:name w:val="heading 5"/>
    <w:basedOn w:val="Normal"/>
    <w:next w:val="Normal"/>
    <w:pPr>
      <w:spacing w:before="240"/>
      <w:outlineLvl w:val="4"/>
    </w:pPr>
    <w:rPr>
      <w:sz w:val="22"/>
      <w:szCs w:val="22"/>
    </w:rPr>
  </w:style>
  <w:style w:type="paragraph" w:styleId="Ttulo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ind w:firstLine="397"/>
      <w:jc w:val="center"/>
    </w:pPr>
    <w:rPr>
      <w:b/>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1365</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Camila Oliveira Andrade</dc:creator>
  <cp:lastModifiedBy>Conta da Microsoft</cp:lastModifiedBy>
  <cp:revision>2</cp:revision>
  <cp:lastPrinted>2022-03-09T15:55:00Z</cp:lastPrinted>
  <dcterms:created xsi:type="dcterms:W3CDTF">2022-03-10T00:02:00Z</dcterms:created>
  <dcterms:modified xsi:type="dcterms:W3CDTF">2022-03-10T00:02:00Z</dcterms:modified>
</cp:coreProperties>
</file>