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0F766E"/>
          <w:sz w:val="40"/>
          <w:szCs w:val="40"/>
        </w:rPr>
        <w:t xml:space="preserve">Plano de Testes</w:t>
      </w:r>
    </w:p>
    <w:p>
      <w:pPr>
        <w:pBdr>
          <w:bottom w:val="single" w:color="0F766E" w:sz="8" w:space="6"/>
        </w:pBdr>
        <w:spacing w:after="240"/>
      </w:pPr>
      <w:r>
        <w:rPr>
          <w:rFonts w:ascii="Arial" w:cs="Arial" w:eastAsia="Arial" w:hAnsi="Arial"/>
          <w:color w:val="475569"/>
          <w:sz w:val="23"/>
          <w:szCs w:val="23"/>
        </w:rPr>
        <w:t xml:space="preserve">Saída de produto — Sistema de Almoxarifado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Sistema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Sistema de Almoxarifado (empresa de materiais de limpeza)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Funcionalidade testada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Saída de produto com validação de saldo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Tipo de teste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Funcional (caixa-preta): manual pela interface e automatizado (node:test)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do plano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05/10/2026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Aluno(a)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______________________________________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1. Objetivo</w:t>
      </w:r>
    </w:p>
    <w:p>
      <w:pPr>
        <w:spacing w:after="100"/>
      </w:pPr>
      <w:r>
        <w:rPr>
          <w:rFonts w:ascii="Arial" w:cs="Arial" w:eastAsia="Arial" w:hAnsi="Arial"/>
        </w:rPr>
        <w:t xml:space="preserve">Validar que o registro de saída de produto só ocorre quando há quantidade disponível suficiente, evitando retiradas acima do estoque e divergências no controle de materiais, e que cada saída fique registrada com data/hora e usuário responsável.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2. Critérios de aceite (do enunciado)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Ao tentar registrar uma saída com quantidade maior que o saldo disponível, o sistema deve bloquear a operação.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O sistema deve retornar uma mensagem clara, por exemplo: "Saída não permitida: estoque insuficiente. Disponível: X. Solicitado: Y."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Quando a quantidade solicitada for menor ou igual ao saldo disponível, a saída deve ser registrada normalmente.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 operação deve registrar a data/hora e o responsável pela saída.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3. Ambiente e massa de dados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Pré-requisitos: </w:t>
      </w:r>
      <w:r>
        <w:rPr>
          <w:rFonts w:ascii="Arial" w:cs="Arial" w:eastAsia="Arial" w:hAnsi="Arial"/>
        </w:rPr>
        <w:t xml:space="preserve">Node.js 22.5 ou superior. Na pasta backend: </w:t>
      </w:r>
      <w:r>
        <w:rPr>
          <w:rFonts w:ascii="Courier New" w:cs="Courier New" w:eastAsia="Courier New" w:hAnsi="Courier New"/>
          <w:sz w:val="19"/>
          <w:szCs w:val="19"/>
        </w:rPr>
        <w:t xml:space="preserve">npm run seed</w:t>
      </w:r>
      <w:r>
        <w:rPr>
          <w:rFonts w:ascii="Arial" w:cs="Arial" w:eastAsia="Arial" w:hAnsi="Arial"/>
        </w:rPr>
        <w:t xml:space="preserve"> e </w:t>
      </w:r>
      <w:r>
        <w:rPr>
          <w:rFonts w:ascii="Courier New" w:cs="Courier New" w:eastAsia="Courier New" w:hAnsi="Courier New"/>
          <w:sz w:val="19"/>
          <w:szCs w:val="19"/>
        </w:rPr>
        <w:t xml:space="preserve">npm start</w:t>
      </w:r>
      <w:r>
        <w:rPr>
          <w:rFonts w:ascii="Arial" w:cs="Arial" w:eastAsia="Arial" w:hAnsi="Arial"/>
        </w:rPr>
        <w:t xml:space="preserve">. Na pasta frontend: </w:t>
      </w:r>
      <w:r>
        <w:rPr>
          <w:rFonts w:ascii="Courier New" w:cs="Courier New" w:eastAsia="Courier New" w:hAnsi="Courier New"/>
          <w:sz w:val="19"/>
          <w:szCs w:val="19"/>
        </w:rPr>
        <w:t xml:space="preserve">npm install</w:t>
      </w:r>
      <w:r>
        <w:rPr>
          <w:rFonts w:ascii="Arial" w:cs="Arial" w:eastAsia="Arial" w:hAnsi="Arial"/>
        </w:rPr>
        <w:t xml:space="preserve"> e </w:t>
      </w:r>
      <w:r>
        <w:rPr>
          <w:rFonts w:ascii="Courier New" w:cs="Courier New" w:eastAsia="Courier New" w:hAnsi="Courier New"/>
          <w:sz w:val="19"/>
          <w:szCs w:val="19"/>
        </w:rPr>
        <w:t xml:space="preserve">npm run dev</w:t>
      </w:r>
      <w:r>
        <w:rPr>
          <w:rFonts w:ascii="Arial" w:cs="Arial" w:eastAsia="Arial" w:hAnsi="Arial"/>
        </w:rPr>
        <w:t xml:space="preserve"> (http://localhost:5173).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Usuário de teste: </w:t>
      </w:r>
      <w:r>
        <w:rPr>
          <w:rFonts w:ascii="Arial" w:cs="Arial" w:eastAsia="Arial" w:hAnsi="Arial"/>
        </w:rPr>
        <w:t xml:space="preserve">operador@almoxarifado.com (perfil Operador de Almoxarifado), criado pelo seed.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200"/>
        <w:gridCol w:w="2238"/>
      </w:tblGrid>
      <w:tr>
        <w:trPr>
          <w:tblHeader/>
        </w:trPr>
        <w:tc>
          <w:tcPr>
            <w:tcW w:type="dxa" w:w="5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Produto (massa de dados)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Saldo inicial</w:t>
            </w:r>
          </w:p>
        </w:tc>
        <w:tc>
          <w:tcPr>
            <w:tcW w:type="dxa" w:w="2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Usado em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Detergente Neutro 5L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2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CT-01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Desinfetante Pinho 2L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CT-02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Água Sanitária 5L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CT-03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Sabão em Pó 1kg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2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CT-04 e CT-05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4. Visão geral dos cenários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2300"/>
        <w:gridCol w:w="1938"/>
      </w:tblGrid>
      <w:tr>
        <w:trPr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aceite</w:t>
            </w:r>
          </w:p>
        </w:tc>
        <w:tc>
          <w:tcPr>
            <w:tcW w:type="dxa" w:w="1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Evidência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CT-01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Saída com quantidade menor que o saldo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e 4</w:t>
            </w:r>
          </w:p>
        </w:tc>
        <w:tc>
          <w:tcPr>
            <w:tcW w:type="dxa" w:w="1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docs/testes/cenario1.png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CT-02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Saída com quantidade igual ao saldo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e 4</w:t>
            </w:r>
          </w:p>
        </w:tc>
        <w:tc>
          <w:tcPr>
            <w:tcW w:type="dxa" w:w="1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docs/testes/cenario2.png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CT-03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Saída com quantidade maior que o saldo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e 2</w:t>
            </w:r>
          </w:p>
        </w:tc>
        <w:tc>
          <w:tcPr>
            <w:tcW w:type="dxa" w:w="1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docs/testes/cenario3.png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CT-04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Saída sem autenticação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Rotas privadas</w:t>
            </w:r>
          </w:p>
        </w:tc>
        <w:tc>
          <w:tcPr>
            <w:tcW w:type="dxa" w:w="1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docs/testes/cenario4.png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CT-05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Saída com quantidade inválida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Validação de entrada</w:t>
            </w:r>
          </w:p>
        </w:tc>
        <w:tc>
          <w:tcPr>
            <w:tcW w:type="dxa" w:w="1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docs/testes/cenario5.png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5. Detalhamento dos cenários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CT-01 — Saída com quantidade MENOR que o saldo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Objetivo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Verificar que a saída é registrada normalmente quando a quantidade solicitada é menor que o saldo disponível.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Produto "Detergente Neutro 5L" com saldo 50. Operador autenticado.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Dados de entrada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Produto: Detergente Neutro 5L; tipo: Saída; quantidade: 20.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Passos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Entrar como Operador de Almoxarifado.</w:t>
            </w:r>
          </w:p>
          <w:p>
            <w:pPr>
              <w:keepNext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Abrir "Movimentações".</w:t>
            </w:r>
          </w:p>
          <w:p>
            <w:pPr>
              <w:keepNext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Selecionar o produto, tipo "Saída", quantidade 20 e clicar em "Registrar".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Saída registrada (HTTP 201); saldo passa de 50 para 30; histórico mostra a saída com data/hora e o nome do operador.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Evidência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docs/testes/cenario1.png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CT-02 — Saída com quantidade IGUAL ao saldo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Objetivo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Verificar que a saída é aceita quando a quantidade solicitada é exatamente igual ao saldo (limite do critério "menor ou igual").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Produto "Desinfetante Pinho 2L" com saldo 15. Operador autenticado.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Dados de entrada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Produto: Desinfetante Pinho 2L; tipo: Saída; quantidade: 15.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Passos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Abrir "Movimentações".</w:t>
            </w:r>
          </w:p>
          <w:p>
            <w:pPr>
              <w:keepNext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Selecionar o produto, tipo "Saída", quantidade 15 e clicar em "Registrar".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Saída registrada (HTTP 201); saldo final igual a 0; movimentação gravada com data/hora e responsável.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Evidência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docs/testes/cenario2.png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CT-03 — Saída com quantidade MAIOR que o saldo (bloqueio)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Objetivo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Verificar que o sistema bloqueia a saída acima do saldo e informa o motivo com clareza.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Produto "Água Sanitária 5L" com saldo 10. Operador autenticado.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Dados de entrada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Produto: Água Sanitária 5L; tipo: Saída; quantidade: 25.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Passos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Abrir "Movimentações".</w:t>
            </w:r>
          </w:p>
          <w:p>
            <w:pPr>
              <w:keepNext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Selecionar o produto, tipo "Saída", quantidade 25 e clicar em "Registrar".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Operação bloqueada (HTTP 422) com a mensagem "Saída não permitida: estoque insuficiente. Disponível: 10. Solicitado: 25."; saldo continua 10; nenhuma movimentação é gravada.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Evidência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docs/testes/cenario3.png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CT-04 — Saída sem autenticação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Objetivo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Verificar que a rota de saída é privada: sem autenticação a operação é negada.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Produto "Sabão em Pó 1kg" com saldo 40. Nenhum token enviado.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Dados de entrada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Produto: Sabão em Pó 1kg; quantidade: 5; sem token.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Passos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Enviar POST /movimentacoes/saida com {"produtoId": &lt;id&gt;, "quantidade": 5} sem o cabeçalho Authorization.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Requisição negada (HTTP 401, "Autenticação necessária."); saldo continua 40; nenhuma movimentação é gravada.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Evidência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docs/testes/cenario4.png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CT-05 — Saída com quantidade inválida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Objetivo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Verificar que quantidades inválidas (negativa, zero, decimal, texto) são rejeitadas pela validação de entrada.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Produto "Sabão em Pó 1kg" com saldo 40. Operador autenticado (token válido).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Dados de entrada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Produto: Sabão em Pó 1kg; quantidade: -5.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Passos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Enviar POST /movimentacoes/saida autenticado com {"produtoId": &lt;id&gt;, "quantidade": -5}.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Requisição rejeitada (HTTP 400) com mensagem de validação; saldo continua 40; nenhuma movimentação é gravada.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Evidência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docs/testes/cenario5.png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6. Critérios de aprovação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Cada cenário é aprovado se a resposta obtida for igual ao resultado esperado, incluindo o saldo final do produto e a quantidade de movimentações gravadas.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O plano é aprovado se todos os cenários forem aprovados.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7. Automação</w:t>
      </w:r>
    </w:p>
    <w:p>
      <w:pPr>
        <w:spacing w:after="100"/>
      </w:pPr>
      <w:r>
        <w:rPr>
          <w:rFonts w:ascii="Arial" w:cs="Arial" w:eastAsia="Arial" w:hAnsi="Arial"/>
        </w:rPr>
        <w:t xml:space="preserve">Os cenários CT-01 a CT-05 também estão automatizados em </w:t>
      </w:r>
      <w:r>
        <w:rPr>
          <w:rFonts w:ascii="Courier New" w:cs="Courier New" w:eastAsia="Courier New" w:hAnsi="Courier New"/>
          <w:sz w:val="19"/>
          <w:szCs w:val="19"/>
        </w:rPr>
        <w:t xml:space="preserve">backend/tests/saida.test.js</w:t>
      </w:r>
      <w:r>
        <w:rPr>
          <w:rFonts w:ascii="Arial" w:cs="Arial" w:eastAsia="Arial" w:hAnsi="Arial"/>
        </w:rPr>
        <w:t xml:space="preserve"> e são executados com </w:t>
      </w:r>
      <w:r>
        <w:rPr>
          <w:rFonts w:ascii="Courier New" w:cs="Courier New" w:eastAsia="Courier New" w:hAnsi="Courier New"/>
          <w:sz w:val="19"/>
          <w:szCs w:val="19"/>
        </w:rPr>
        <w:t xml:space="preserve">npm test</w:t>
      </w:r>
      <w:r>
        <w:rPr>
          <w:rFonts w:ascii="Arial" w:cs="Arial" w:eastAsia="Arial" w:hAnsi="Arial"/>
        </w:rPr>
        <w:t xml:space="preserve"> (pasta backend). Cada teste sobe a API real em memória, executa as requisições HTTP e confere resposta, saldo e movimentações.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7"/>
        <w:szCs w:val="17"/>
      </w:rPr>
      <w:t xml:space="preserve">Plano de Testes — Página </w:t>
    </w:r>
    <w:r>
      <w:rPr>
        <w:rFonts w:ascii="Arial" w:cs="Arial" w:eastAsia="Arial" w:hAnsi="Arial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7"/>
        <w:szCs w:val="17"/>
      </w:rPr>
      <w:t xml:space="preserve"> de </w:t>
    </w:r>
    <w:r>
      <w:rPr>
        <w:rFonts w:ascii="Arial" w:cs="Arial" w:eastAsia="Arial" w:hAnsi="Arial"/>
        <w:color w:val="64748B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766E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34E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Testes</dc:title>
  <dc:creator>Sistema de Almoxarifado</dc:creator>
  <cp:lastModifiedBy>Un-named</cp:lastModifiedBy>
  <cp:revision>1</cp:revision>
  <dcterms:created xsi:type="dcterms:W3CDTF">2026-10-05T11:51:26.493Z</dcterms:created>
  <dcterms:modified xsi:type="dcterms:W3CDTF">2026-10-05T11:51:26.493Z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