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Para potes de vidro:</w:t>
      </w:r>
    </w:p>
    <w:p>
      <w:pPr>
        <w:pStyle w:val="Normal"/>
        <w:numPr>
          <w:ilvl w:val="0"/>
          <w:numId w:val="1"/>
        </w:numPr>
        <w:rPr/>
      </w:pPr>
      <w:r>
        <w:rPr/>
        <w:t>Impressões de rótulos frontais e traseiros (adesivo branco leitoso);</w:t>
      </w:r>
    </w:p>
    <w:p>
      <w:pPr>
        <w:pStyle w:val="Normal"/>
        <w:numPr>
          <w:ilvl w:val="0"/>
          <w:numId w:val="1"/>
        </w:numPr>
        <w:rPr/>
      </w:pPr>
      <w:r>
        <w:rPr/>
        <w:t>Design de peças gráficas;</w:t>
      </w:r>
    </w:p>
    <w:p>
      <w:pPr>
        <w:pStyle w:val="Normal"/>
        <w:numPr>
          <w:ilvl w:val="0"/>
          <w:numId w:val="1"/>
        </w:numPr>
        <w:rPr/>
      </w:pPr>
      <w:r>
        <w:rPr/>
        <w:t>Potes de vidro 240ml;</w:t>
      </w:r>
    </w:p>
    <w:p>
      <w:pPr>
        <w:pStyle w:val="Normal"/>
        <w:numPr>
          <w:ilvl w:val="0"/>
          <w:numId w:val="1"/>
        </w:numPr>
        <w:rPr/>
      </w:pPr>
      <w:r>
        <w:rPr/>
        <w:t>Tampas em Aço;</w:t>
      </w:r>
    </w:p>
    <w:p>
      <w:pPr>
        <w:pStyle w:val="Normal"/>
        <w:numPr>
          <w:ilvl w:val="0"/>
          <w:numId w:val="1"/>
        </w:numPr>
        <w:rPr/>
      </w:pPr>
      <w:r>
        <w:rPr/>
        <w:t>Lacres;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caixas nas quais contém </w:t>
      </w:r>
      <w:r>
        <w:rPr/>
        <w:t>2 ou mais</w:t>
      </w:r>
      <w:r>
        <w:rPr/>
        <w:t xml:space="preserve"> p</w:t>
      </w:r>
      <w:r>
        <w:rPr/>
        <w:t>roduto</w:t>
      </w:r>
      <w:r>
        <w:rPr/>
        <w:t>s:</w:t>
      </w:r>
    </w:p>
    <w:p>
      <w:pPr>
        <w:pStyle w:val="Normal"/>
        <w:numPr>
          <w:ilvl w:val="0"/>
          <w:numId w:val="2"/>
        </w:numPr>
        <w:rPr/>
      </w:pPr>
      <w:r>
        <w:rPr/>
        <w:t>Impressões Offset com corte e vinco;</w:t>
      </w:r>
    </w:p>
    <w:p>
      <w:pPr>
        <w:pStyle w:val="Normal"/>
        <w:numPr>
          <w:ilvl w:val="0"/>
          <w:numId w:val="2"/>
        </w:numPr>
        <w:rPr/>
      </w:pPr>
      <w:r>
        <w:rPr/>
        <w:t>Design de peças gráficas;</w:t>
      </w:r>
    </w:p>
    <w:p>
      <w:pPr>
        <w:pStyle w:val="Normal"/>
        <w:numPr>
          <w:ilvl w:val="0"/>
          <w:numId w:val="2"/>
        </w:numPr>
        <w:rPr/>
      </w:pPr>
      <w:r>
        <w:rPr/>
        <w:t>Papel TP White Plus 350g/m²;</w:t>
      </w:r>
    </w:p>
    <w:p>
      <w:pPr>
        <w:pStyle w:val="Normal"/>
        <w:numPr>
          <w:ilvl w:val="0"/>
          <w:numId w:val="2"/>
        </w:numPr>
        <w:rPr/>
      </w:pPr>
      <w:r>
        <w:rPr/>
        <w:t>Impressões de lacre (adesivo branco leitoso);</w:t>
      </w:r>
    </w:p>
    <w:p>
      <w:pPr>
        <w:pStyle w:val="Normal"/>
        <w:numPr>
          <w:ilvl w:val="0"/>
          <w:numId w:val="2"/>
        </w:numPr>
        <w:rPr/>
      </w:pPr>
      <w:r>
        <w:rPr/>
        <w:t>cola branca (bastão);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LibreOffice/6.0.2.1$Windows_X86_64 LibreOffice_project/f7f06a8f319e4b62f9bc5095aa112a65d2f3ac89</Application>
  <Pages>1</Pages>
  <Words>70</Words>
  <Characters>322</Characters>
  <CharactersWithSpaces>368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2019-03-25T10:22:52Z</dcterms:created>
  <dc:creator/>
  <dc:description/>
  <dc:language>pt-BR</dc:language>
  <cp:lastModifiedBy/>
  <dcterms:modified xsi:type="dcterms:W3CDTF">2019-03-25T14:21:38Z</dcterms:modified>
  <cp:revision>3</cp:revision>
  <dc:subject/>
  <dc:title/>
</cp:coreProperties>
</file>