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7934036"/>
        <w:docPartObj>
          <w:docPartGallery w:val="Cover Pages"/>
          <w:docPartUnique/>
        </w:docPartObj>
      </w:sdtPr>
      <w:sdtEndPr>
        <w:rPr>
          <w:b/>
          <w:sz w:val="32"/>
          <w:szCs w:val="32"/>
        </w:rPr>
      </w:sdtEndPr>
      <w:sdtContent>
        <w:p w14:paraId="519DC75A" w14:textId="073AD393" w:rsidR="008A5241" w:rsidRDefault="008A5241">
          <w:r>
            <w:rPr>
              <w:noProof/>
            </w:rPr>
            <mc:AlternateContent>
              <mc:Choice Requires="wpg">
                <w:drawing>
                  <wp:anchor distT="0" distB="0" distL="114300" distR="114300" simplePos="0" relativeHeight="251662336" behindDoc="0" locked="0" layoutInCell="1" allowOverlap="1" wp14:anchorId="2CF59CF7" wp14:editId="65937E5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6EE50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6624B1C" wp14:editId="63E84EE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BD0010F" w14:textId="7B56DC41" w:rsidR="00426394" w:rsidRDefault="00426394">
                                    <w:pPr>
                                      <w:pStyle w:val="NoSpacing"/>
                                      <w:jc w:val="right"/>
                                      <w:rPr>
                                        <w:color w:val="595959" w:themeColor="text1" w:themeTint="A6"/>
                                        <w:sz w:val="28"/>
                                        <w:szCs w:val="28"/>
                                      </w:rPr>
                                    </w:pPr>
                                    <w:r>
                                      <w:rPr>
                                        <w:color w:val="595959" w:themeColor="text1" w:themeTint="A6"/>
                                        <w:sz w:val="28"/>
                                        <w:szCs w:val="28"/>
                                      </w:rPr>
                                      <w:t>Sean Reilly</w:t>
                                    </w:r>
                                  </w:p>
                                </w:sdtContent>
                              </w:sdt>
                              <w:p w14:paraId="15C56A87" w14:textId="0F489608" w:rsidR="00426394" w:rsidRDefault="0042639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sean.m.reilly@raytheon.com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6624B1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BD0010F" w14:textId="7B56DC41" w:rsidR="00426394" w:rsidRDefault="00426394">
                              <w:pPr>
                                <w:pStyle w:val="NoSpacing"/>
                                <w:jc w:val="right"/>
                                <w:rPr>
                                  <w:color w:val="595959" w:themeColor="text1" w:themeTint="A6"/>
                                  <w:sz w:val="28"/>
                                  <w:szCs w:val="28"/>
                                </w:rPr>
                              </w:pPr>
                              <w:r>
                                <w:rPr>
                                  <w:color w:val="595959" w:themeColor="text1" w:themeTint="A6"/>
                                  <w:sz w:val="28"/>
                                  <w:szCs w:val="28"/>
                                </w:rPr>
                                <w:t>Sean Reilly</w:t>
                              </w:r>
                            </w:p>
                          </w:sdtContent>
                        </w:sdt>
                        <w:p w14:paraId="15C56A87" w14:textId="0F489608" w:rsidR="00426394" w:rsidRDefault="0042639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sean.m.reilly@raytheon.com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227FD09" wp14:editId="33232B8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47ADC" w14:textId="77777777" w:rsidR="00426394" w:rsidRDefault="00426394">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83A1E24" w14:textId="77777777" w:rsidR="00426394" w:rsidRDefault="0042639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227FD09"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1947ADC" w14:textId="77777777" w:rsidR="00426394" w:rsidRDefault="00426394">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83A1E24" w14:textId="77777777" w:rsidR="00426394" w:rsidRDefault="0042639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74A5533" wp14:editId="29B3805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32B35" w14:textId="54B1B266" w:rsidR="00426394" w:rsidRDefault="00426394">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Under sea modeling library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BD922E" w14:textId="41A9BC34" w:rsidR="00426394" w:rsidRDefault="00426394">
                                    <w:pPr>
                                      <w:jc w:val="right"/>
                                      <w:rPr>
                                        <w:smallCaps/>
                                        <w:color w:val="404040" w:themeColor="text1" w:themeTint="BF"/>
                                        <w:sz w:val="36"/>
                                        <w:szCs w:val="36"/>
                                      </w:rPr>
                                    </w:pPr>
                                    <w:r>
                                      <w:rPr>
                                        <w:color w:val="404040" w:themeColor="text1" w:themeTint="BF"/>
                                        <w:sz w:val="36"/>
                                        <w:szCs w:val="36"/>
                                      </w:rPr>
                                      <w:t>Software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4A553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8A32B35" w14:textId="54B1B266" w:rsidR="00426394" w:rsidRDefault="00426394">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Under sea modeling library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BD922E" w14:textId="41A9BC34" w:rsidR="00426394" w:rsidRDefault="00426394">
                              <w:pPr>
                                <w:jc w:val="right"/>
                                <w:rPr>
                                  <w:smallCaps/>
                                  <w:color w:val="404040" w:themeColor="text1" w:themeTint="BF"/>
                                  <w:sz w:val="36"/>
                                  <w:szCs w:val="36"/>
                                </w:rPr>
                              </w:pPr>
                              <w:r>
                                <w:rPr>
                                  <w:color w:val="404040" w:themeColor="text1" w:themeTint="BF"/>
                                  <w:sz w:val="36"/>
                                  <w:szCs w:val="36"/>
                                </w:rPr>
                                <w:t>Software Design Document</w:t>
                              </w:r>
                            </w:p>
                          </w:sdtContent>
                        </w:sdt>
                      </w:txbxContent>
                    </v:textbox>
                    <w10:wrap type="square" anchorx="page" anchory="page"/>
                  </v:shape>
                </w:pict>
              </mc:Fallback>
            </mc:AlternateContent>
          </w:r>
        </w:p>
        <w:p w14:paraId="3BFAB3C9" w14:textId="664F31EA" w:rsidR="008A5241" w:rsidRDefault="008A5241">
          <w:pPr>
            <w:rPr>
              <w:b/>
              <w:sz w:val="32"/>
              <w:szCs w:val="32"/>
            </w:rPr>
          </w:pPr>
          <w:r>
            <w:rPr>
              <w:b/>
              <w:sz w:val="32"/>
              <w:szCs w:val="32"/>
            </w:rPr>
            <w:br w:type="page"/>
          </w:r>
        </w:p>
      </w:sdtContent>
    </w:sdt>
    <w:sdt>
      <w:sdtPr>
        <w:rPr>
          <w:rFonts w:asciiTheme="minorHAnsi" w:eastAsiaTheme="minorHAnsi" w:hAnsiTheme="minorHAnsi" w:cstheme="minorBidi"/>
          <w:i w:val="0"/>
          <w:iCs w:val="0"/>
          <w:color w:val="auto"/>
          <w:spacing w:val="0"/>
          <w:sz w:val="22"/>
          <w:szCs w:val="22"/>
        </w:rPr>
        <w:id w:val="-373621337"/>
        <w:docPartObj>
          <w:docPartGallery w:val="Table of Contents"/>
          <w:docPartUnique/>
        </w:docPartObj>
      </w:sdtPr>
      <w:sdtEndPr>
        <w:rPr>
          <w:b/>
          <w:bCs/>
          <w:noProof/>
        </w:rPr>
      </w:sdtEndPr>
      <w:sdtContent>
        <w:p w14:paraId="5633DE25" w14:textId="77777777" w:rsidR="00AD4034" w:rsidRDefault="00AD4034" w:rsidP="00A87217">
          <w:pPr>
            <w:pStyle w:val="Subtitle"/>
          </w:pPr>
          <w:r>
            <w:t>Table of Contents</w:t>
          </w:r>
        </w:p>
        <w:p w14:paraId="1DC80DE9" w14:textId="14FD7C1E" w:rsidR="008A5241" w:rsidRDefault="00AD4034">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33171460" w:history="1">
            <w:r w:rsidR="008A5241" w:rsidRPr="00216634">
              <w:rPr>
                <w:rStyle w:val="Hyperlink"/>
                <w:noProof/>
              </w:rPr>
              <w:t>1</w:t>
            </w:r>
            <w:r w:rsidR="008A5241">
              <w:rPr>
                <w:rFonts w:eastAsiaTheme="minorEastAsia"/>
                <w:noProof/>
              </w:rPr>
              <w:tab/>
            </w:r>
            <w:r w:rsidR="008A5241" w:rsidRPr="00216634">
              <w:rPr>
                <w:rStyle w:val="Hyperlink"/>
                <w:noProof/>
              </w:rPr>
              <w:t>Introduction</w:t>
            </w:r>
            <w:r w:rsidR="008A5241">
              <w:rPr>
                <w:noProof/>
                <w:webHidden/>
              </w:rPr>
              <w:tab/>
            </w:r>
            <w:r w:rsidR="008A5241">
              <w:rPr>
                <w:noProof/>
                <w:webHidden/>
              </w:rPr>
              <w:fldChar w:fldCharType="begin"/>
            </w:r>
            <w:r w:rsidR="008A5241">
              <w:rPr>
                <w:noProof/>
                <w:webHidden/>
              </w:rPr>
              <w:instrText xml:space="preserve"> PAGEREF _Toc533171460 \h </w:instrText>
            </w:r>
            <w:r w:rsidR="008A5241">
              <w:rPr>
                <w:noProof/>
                <w:webHidden/>
              </w:rPr>
            </w:r>
            <w:r w:rsidR="008A5241">
              <w:rPr>
                <w:noProof/>
                <w:webHidden/>
              </w:rPr>
              <w:fldChar w:fldCharType="separate"/>
            </w:r>
            <w:r w:rsidR="008A5241">
              <w:rPr>
                <w:noProof/>
                <w:webHidden/>
              </w:rPr>
              <w:t>1</w:t>
            </w:r>
            <w:r w:rsidR="008A5241">
              <w:rPr>
                <w:noProof/>
                <w:webHidden/>
              </w:rPr>
              <w:fldChar w:fldCharType="end"/>
            </w:r>
          </w:hyperlink>
        </w:p>
        <w:p w14:paraId="1ECA61EA" w14:textId="7E1204B1" w:rsidR="008A5241" w:rsidRDefault="00426394">
          <w:pPr>
            <w:pStyle w:val="TOC2"/>
            <w:tabs>
              <w:tab w:val="left" w:pos="880"/>
              <w:tab w:val="right" w:leader="dot" w:pos="9350"/>
            </w:tabs>
            <w:rPr>
              <w:rFonts w:eastAsiaTheme="minorEastAsia"/>
              <w:noProof/>
            </w:rPr>
          </w:pPr>
          <w:hyperlink w:anchor="_Toc533171461" w:history="1">
            <w:r w:rsidR="008A5241" w:rsidRPr="00216634">
              <w:rPr>
                <w:rStyle w:val="Hyperlink"/>
                <w:noProof/>
              </w:rPr>
              <w:t>1.1</w:t>
            </w:r>
            <w:r w:rsidR="008A5241">
              <w:rPr>
                <w:rFonts w:eastAsiaTheme="minorEastAsia"/>
                <w:noProof/>
              </w:rPr>
              <w:tab/>
            </w:r>
            <w:r w:rsidR="008A5241" w:rsidRPr="00216634">
              <w:rPr>
                <w:rStyle w:val="Hyperlink"/>
                <w:noProof/>
              </w:rPr>
              <w:t>Reverberation Sources</w:t>
            </w:r>
            <w:r w:rsidR="008A5241">
              <w:rPr>
                <w:noProof/>
                <w:webHidden/>
              </w:rPr>
              <w:tab/>
            </w:r>
            <w:r w:rsidR="008A5241">
              <w:rPr>
                <w:noProof/>
                <w:webHidden/>
              </w:rPr>
              <w:fldChar w:fldCharType="begin"/>
            </w:r>
            <w:r w:rsidR="008A5241">
              <w:rPr>
                <w:noProof/>
                <w:webHidden/>
              </w:rPr>
              <w:instrText xml:space="preserve"> PAGEREF _Toc533171461 \h </w:instrText>
            </w:r>
            <w:r w:rsidR="008A5241">
              <w:rPr>
                <w:noProof/>
                <w:webHidden/>
              </w:rPr>
            </w:r>
            <w:r w:rsidR="008A5241">
              <w:rPr>
                <w:noProof/>
                <w:webHidden/>
              </w:rPr>
              <w:fldChar w:fldCharType="separate"/>
            </w:r>
            <w:r w:rsidR="008A5241">
              <w:rPr>
                <w:noProof/>
                <w:webHidden/>
              </w:rPr>
              <w:t>2</w:t>
            </w:r>
            <w:r w:rsidR="008A5241">
              <w:rPr>
                <w:noProof/>
                <w:webHidden/>
              </w:rPr>
              <w:fldChar w:fldCharType="end"/>
            </w:r>
          </w:hyperlink>
        </w:p>
        <w:p w14:paraId="551AFF4F" w14:textId="619C8B3C" w:rsidR="008A5241" w:rsidRDefault="00426394">
          <w:pPr>
            <w:pStyle w:val="TOC2"/>
            <w:tabs>
              <w:tab w:val="left" w:pos="880"/>
              <w:tab w:val="right" w:leader="dot" w:pos="9350"/>
            </w:tabs>
            <w:rPr>
              <w:rFonts w:eastAsiaTheme="minorEastAsia"/>
              <w:noProof/>
            </w:rPr>
          </w:pPr>
          <w:hyperlink w:anchor="_Toc533171462" w:history="1">
            <w:r w:rsidR="008A5241" w:rsidRPr="00216634">
              <w:rPr>
                <w:rStyle w:val="Hyperlink"/>
                <w:noProof/>
              </w:rPr>
              <w:t>1.2</w:t>
            </w:r>
            <w:r w:rsidR="008A5241">
              <w:rPr>
                <w:rFonts w:eastAsiaTheme="minorEastAsia"/>
                <w:noProof/>
              </w:rPr>
              <w:tab/>
            </w:r>
            <w:r w:rsidR="008A5241" w:rsidRPr="00216634">
              <w:rPr>
                <w:rStyle w:val="Hyperlink"/>
                <w:noProof/>
              </w:rPr>
              <w:t>Multistatic Reverberation</w:t>
            </w:r>
            <w:r w:rsidR="008A5241">
              <w:rPr>
                <w:noProof/>
                <w:webHidden/>
              </w:rPr>
              <w:tab/>
            </w:r>
            <w:r w:rsidR="008A5241">
              <w:rPr>
                <w:noProof/>
                <w:webHidden/>
              </w:rPr>
              <w:fldChar w:fldCharType="begin"/>
            </w:r>
            <w:r w:rsidR="008A5241">
              <w:rPr>
                <w:noProof/>
                <w:webHidden/>
              </w:rPr>
              <w:instrText xml:space="preserve"> PAGEREF _Toc533171462 \h </w:instrText>
            </w:r>
            <w:r w:rsidR="008A5241">
              <w:rPr>
                <w:noProof/>
                <w:webHidden/>
              </w:rPr>
            </w:r>
            <w:r w:rsidR="008A5241">
              <w:rPr>
                <w:noProof/>
                <w:webHidden/>
              </w:rPr>
              <w:fldChar w:fldCharType="separate"/>
            </w:r>
            <w:r w:rsidR="008A5241">
              <w:rPr>
                <w:noProof/>
                <w:webHidden/>
              </w:rPr>
              <w:t>3</w:t>
            </w:r>
            <w:r w:rsidR="008A5241">
              <w:rPr>
                <w:noProof/>
                <w:webHidden/>
              </w:rPr>
              <w:fldChar w:fldCharType="end"/>
            </w:r>
          </w:hyperlink>
        </w:p>
        <w:p w14:paraId="07C16779" w14:textId="6EDFE052" w:rsidR="008A5241" w:rsidRDefault="00426394">
          <w:pPr>
            <w:pStyle w:val="TOC1"/>
            <w:tabs>
              <w:tab w:val="left" w:pos="440"/>
              <w:tab w:val="right" w:leader="dot" w:pos="9350"/>
            </w:tabs>
            <w:rPr>
              <w:rFonts w:eastAsiaTheme="minorEastAsia"/>
              <w:noProof/>
            </w:rPr>
          </w:pPr>
          <w:hyperlink w:anchor="_Toc533171463" w:history="1">
            <w:r w:rsidR="008A5241" w:rsidRPr="00216634">
              <w:rPr>
                <w:rStyle w:val="Hyperlink"/>
                <w:noProof/>
              </w:rPr>
              <w:t>2</w:t>
            </w:r>
            <w:r w:rsidR="008A5241">
              <w:rPr>
                <w:rFonts w:eastAsiaTheme="minorEastAsia"/>
                <w:noProof/>
              </w:rPr>
              <w:tab/>
            </w:r>
            <w:r w:rsidR="008A5241" w:rsidRPr="00216634">
              <w:rPr>
                <w:rStyle w:val="Hyperlink"/>
                <w:noProof/>
              </w:rPr>
              <w:t>Features</w:t>
            </w:r>
            <w:r w:rsidR="008A5241">
              <w:rPr>
                <w:noProof/>
                <w:webHidden/>
              </w:rPr>
              <w:tab/>
            </w:r>
            <w:r w:rsidR="008A5241">
              <w:rPr>
                <w:noProof/>
                <w:webHidden/>
              </w:rPr>
              <w:fldChar w:fldCharType="begin"/>
            </w:r>
            <w:r w:rsidR="008A5241">
              <w:rPr>
                <w:noProof/>
                <w:webHidden/>
              </w:rPr>
              <w:instrText xml:space="preserve"> PAGEREF _Toc533171463 \h </w:instrText>
            </w:r>
            <w:r w:rsidR="008A5241">
              <w:rPr>
                <w:noProof/>
                <w:webHidden/>
              </w:rPr>
            </w:r>
            <w:r w:rsidR="008A5241">
              <w:rPr>
                <w:noProof/>
                <w:webHidden/>
              </w:rPr>
              <w:fldChar w:fldCharType="separate"/>
            </w:r>
            <w:r w:rsidR="008A5241">
              <w:rPr>
                <w:noProof/>
                <w:webHidden/>
              </w:rPr>
              <w:t>4</w:t>
            </w:r>
            <w:r w:rsidR="008A5241">
              <w:rPr>
                <w:noProof/>
                <w:webHidden/>
              </w:rPr>
              <w:fldChar w:fldCharType="end"/>
            </w:r>
          </w:hyperlink>
        </w:p>
        <w:p w14:paraId="21AB4468" w14:textId="0625279A" w:rsidR="008A5241" w:rsidRDefault="00426394">
          <w:pPr>
            <w:pStyle w:val="TOC2"/>
            <w:tabs>
              <w:tab w:val="left" w:pos="880"/>
              <w:tab w:val="right" w:leader="dot" w:pos="9350"/>
            </w:tabs>
            <w:rPr>
              <w:rFonts w:eastAsiaTheme="minorEastAsia"/>
              <w:noProof/>
            </w:rPr>
          </w:pPr>
          <w:hyperlink w:anchor="_Toc533171464" w:history="1">
            <w:r w:rsidR="008A5241" w:rsidRPr="00216634">
              <w:rPr>
                <w:rStyle w:val="Hyperlink"/>
                <w:noProof/>
              </w:rPr>
              <w:t>2.1</w:t>
            </w:r>
            <w:r w:rsidR="008A5241">
              <w:rPr>
                <w:rFonts w:eastAsiaTheme="minorEastAsia"/>
                <w:noProof/>
              </w:rPr>
              <w:tab/>
            </w:r>
            <w:r w:rsidR="008A5241" w:rsidRPr="00216634">
              <w:rPr>
                <w:rStyle w:val="Hyperlink"/>
                <w:noProof/>
              </w:rPr>
              <w:t>Execute task threads</w:t>
            </w:r>
            <w:r w:rsidR="008A5241">
              <w:rPr>
                <w:noProof/>
                <w:webHidden/>
              </w:rPr>
              <w:tab/>
            </w:r>
            <w:r w:rsidR="008A5241">
              <w:rPr>
                <w:noProof/>
                <w:webHidden/>
              </w:rPr>
              <w:fldChar w:fldCharType="begin"/>
            </w:r>
            <w:r w:rsidR="008A5241">
              <w:rPr>
                <w:noProof/>
                <w:webHidden/>
              </w:rPr>
              <w:instrText xml:space="preserve"> PAGEREF _Toc533171464 \h </w:instrText>
            </w:r>
            <w:r w:rsidR="008A5241">
              <w:rPr>
                <w:noProof/>
                <w:webHidden/>
              </w:rPr>
            </w:r>
            <w:r w:rsidR="008A5241">
              <w:rPr>
                <w:noProof/>
                <w:webHidden/>
              </w:rPr>
              <w:fldChar w:fldCharType="separate"/>
            </w:r>
            <w:r w:rsidR="008A5241">
              <w:rPr>
                <w:noProof/>
                <w:webHidden/>
              </w:rPr>
              <w:t>5</w:t>
            </w:r>
            <w:r w:rsidR="008A5241">
              <w:rPr>
                <w:noProof/>
                <w:webHidden/>
              </w:rPr>
              <w:fldChar w:fldCharType="end"/>
            </w:r>
          </w:hyperlink>
        </w:p>
        <w:p w14:paraId="426C0D24" w14:textId="27AA68CF" w:rsidR="008A5241" w:rsidRDefault="00426394">
          <w:pPr>
            <w:pStyle w:val="TOC2"/>
            <w:tabs>
              <w:tab w:val="left" w:pos="880"/>
              <w:tab w:val="right" w:leader="dot" w:pos="9350"/>
            </w:tabs>
            <w:rPr>
              <w:rFonts w:eastAsiaTheme="minorEastAsia"/>
              <w:noProof/>
            </w:rPr>
          </w:pPr>
          <w:hyperlink w:anchor="_Toc533171465" w:history="1">
            <w:r w:rsidR="008A5241" w:rsidRPr="00216634">
              <w:rPr>
                <w:rStyle w:val="Hyperlink"/>
                <w:noProof/>
              </w:rPr>
              <w:t>2.2</w:t>
            </w:r>
            <w:r w:rsidR="008A5241">
              <w:rPr>
                <w:rFonts w:eastAsiaTheme="minorEastAsia"/>
                <w:noProof/>
              </w:rPr>
              <w:tab/>
            </w:r>
            <w:r w:rsidR="008A5241" w:rsidRPr="00216634">
              <w:rPr>
                <w:rStyle w:val="Hyperlink"/>
                <w:noProof/>
              </w:rPr>
              <w:t>Define ocean characteristics</w:t>
            </w:r>
            <w:r w:rsidR="008A5241">
              <w:rPr>
                <w:noProof/>
                <w:webHidden/>
              </w:rPr>
              <w:tab/>
            </w:r>
            <w:r w:rsidR="008A5241">
              <w:rPr>
                <w:noProof/>
                <w:webHidden/>
              </w:rPr>
              <w:fldChar w:fldCharType="begin"/>
            </w:r>
            <w:r w:rsidR="008A5241">
              <w:rPr>
                <w:noProof/>
                <w:webHidden/>
              </w:rPr>
              <w:instrText xml:space="preserve"> PAGEREF _Toc533171465 \h </w:instrText>
            </w:r>
            <w:r w:rsidR="008A5241">
              <w:rPr>
                <w:noProof/>
                <w:webHidden/>
              </w:rPr>
            </w:r>
            <w:r w:rsidR="008A5241">
              <w:rPr>
                <w:noProof/>
                <w:webHidden/>
              </w:rPr>
              <w:fldChar w:fldCharType="separate"/>
            </w:r>
            <w:r w:rsidR="008A5241">
              <w:rPr>
                <w:noProof/>
                <w:webHidden/>
              </w:rPr>
              <w:t>6</w:t>
            </w:r>
            <w:r w:rsidR="008A5241">
              <w:rPr>
                <w:noProof/>
                <w:webHidden/>
              </w:rPr>
              <w:fldChar w:fldCharType="end"/>
            </w:r>
          </w:hyperlink>
        </w:p>
        <w:p w14:paraId="4641033B" w14:textId="3EC15663" w:rsidR="008A5241" w:rsidRDefault="00426394">
          <w:pPr>
            <w:pStyle w:val="TOC2"/>
            <w:tabs>
              <w:tab w:val="left" w:pos="880"/>
              <w:tab w:val="right" w:leader="dot" w:pos="9350"/>
            </w:tabs>
            <w:rPr>
              <w:rFonts w:eastAsiaTheme="minorEastAsia"/>
              <w:noProof/>
            </w:rPr>
          </w:pPr>
          <w:hyperlink w:anchor="_Toc533171466" w:history="1">
            <w:r w:rsidR="008A5241" w:rsidRPr="00216634">
              <w:rPr>
                <w:rStyle w:val="Hyperlink"/>
                <w:noProof/>
              </w:rPr>
              <w:t>2.3</w:t>
            </w:r>
            <w:r w:rsidR="008A5241">
              <w:rPr>
                <w:rFonts w:eastAsiaTheme="minorEastAsia"/>
                <w:noProof/>
              </w:rPr>
              <w:tab/>
            </w:r>
            <w:r w:rsidR="008A5241" w:rsidRPr="00216634">
              <w:rPr>
                <w:rStyle w:val="Hyperlink"/>
                <w:noProof/>
              </w:rPr>
              <w:t>Define sensor characteristics</w:t>
            </w:r>
            <w:r w:rsidR="008A5241">
              <w:rPr>
                <w:noProof/>
                <w:webHidden/>
              </w:rPr>
              <w:tab/>
            </w:r>
            <w:r w:rsidR="008A5241">
              <w:rPr>
                <w:noProof/>
                <w:webHidden/>
              </w:rPr>
              <w:fldChar w:fldCharType="begin"/>
            </w:r>
            <w:r w:rsidR="008A5241">
              <w:rPr>
                <w:noProof/>
                <w:webHidden/>
              </w:rPr>
              <w:instrText xml:space="preserve"> PAGEREF _Toc533171466 \h </w:instrText>
            </w:r>
            <w:r w:rsidR="008A5241">
              <w:rPr>
                <w:noProof/>
                <w:webHidden/>
              </w:rPr>
            </w:r>
            <w:r w:rsidR="008A5241">
              <w:rPr>
                <w:noProof/>
                <w:webHidden/>
              </w:rPr>
              <w:fldChar w:fldCharType="separate"/>
            </w:r>
            <w:r w:rsidR="008A5241">
              <w:rPr>
                <w:noProof/>
                <w:webHidden/>
              </w:rPr>
              <w:t>14</w:t>
            </w:r>
            <w:r w:rsidR="008A5241">
              <w:rPr>
                <w:noProof/>
                <w:webHidden/>
              </w:rPr>
              <w:fldChar w:fldCharType="end"/>
            </w:r>
          </w:hyperlink>
        </w:p>
        <w:p w14:paraId="4725D084" w14:textId="4C13A2BB" w:rsidR="008A5241" w:rsidRDefault="00426394">
          <w:pPr>
            <w:pStyle w:val="TOC2"/>
            <w:tabs>
              <w:tab w:val="left" w:pos="880"/>
              <w:tab w:val="right" w:leader="dot" w:pos="9350"/>
            </w:tabs>
            <w:rPr>
              <w:rFonts w:eastAsiaTheme="minorEastAsia"/>
              <w:noProof/>
            </w:rPr>
          </w:pPr>
          <w:hyperlink w:anchor="_Toc533171467" w:history="1">
            <w:r w:rsidR="008A5241" w:rsidRPr="00216634">
              <w:rPr>
                <w:rStyle w:val="Hyperlink"/>
                <w:noProof/>
              </w:rPr>
              <w:t>2.4</w:t>
            </w:r>
            <w:r w:rsidR="008A5241">
              <w:rPr>
                <w:rFonts w:eastAsiaTheme="minorEastAsia"/>
                <w:noProof/>
              </w:rPr>
              <w:tab/>
            </w:r>
            <w:r w:rsidR="008A5241" w:rsidRPr="00216634">
              <w:rPr>
                <w:rStyle w:val="Hyperlink"/>
                <w:noProof/>
              </w:rPr>
              <w:t>Add/remove sensor instances</w:t>
            </w:r>
            <w:r w:rsidR="008A5241">
              <w:rPr>
                <w:noProof/>
                <w:webHidden/>
              </w:rPr>
              <w:tab/>
            </w:r>
            <w:r w:rsidR="008A5241">
              <w:rPr>
                <w:noProof/>
                <w:webHidden/>
              </w:rPr>
              <w:fldChar w:fldCharType="begin"/>
            </w:r>
            <w:r w:rsidR="008A5241">
              <w:rPr>
                <w:noProof/>
                <w:webHidden/>
              </w:rPr>
              <w:instrText xml:space="preserve"> PAGEREF _Toc533171467 \h </w:instrText>
            </w:r>
            <w:r w:rsidR="008A5241">
              <w:rPr>
                <w:noProof/>
                <w:webHidden/>
              </w:rPr>
            </w:r>
            <w:r w:rsidR="008A5241">
              <w:rPr>
                <w:noProof/>
                <w:webHidden/>
              </w:rPr>
              <w:fldChar w:fldCharType="separate"/>
            </w:r>
            <w:r w:rsidR="008A5241">
              <w:rPr>
                <w:noProof/>
                <w:webHidden/>
              </w:rPr>
              <w:t>19</w:t>
            </w:r>
            <w:r w:rsidR="008A5241">
              <w:rPr>
                <w:noProof/>
                <w:webHidden/>
              </w:rPr>
              <w:fldChar w:fldCharType="end"/>
            </w:r>
          </w:hyperlink>
        </w:p>
        <w:p w14:paraId="10BD28E1" w14:textId="7DBECCB7" w:rsidR="008A5241" w:rsidRDefault="00426394">
          <w:pPr>
            <w:pStyle w:val="TOC2"/>
            <w:tabs>
              <w:tab w:val="left" w:pos="880"/>
              <w:tab w:val="right" w:leader="dot" w:pos="9350"/>
            </w:tabs>
            <w:rPr>
              <w:rFonts w:eastAsiaTheme="minorEastAsia"/>
              <w:noProof/>
            </w:rPr>
          </w:pPr>
          <w:hyperlink w:anchor="_Toc533171468" w:history="1">
            <w:r w:rsidR="008A5241" w:rsidRPr="00216634">
              <w:rPr>
                <w:rStyle w:val="Hyperlink"/>
                <w:noProof/>
              </w:rPr>
              <w:t>2.5</w:t>
            </w:r>
            <w:r w:rsidR="008A5241">
              <w:rPr>
                <w:rFonts w:eastAsiaTheme="minorEastAsia"/>
                <w:noProof/>
              </w:rPr>
              <w:tab/>
            </w:r>
            <w:r w:rsidR="008A5241" w:rsidRPr="00216634">
              <w:rPr>
                <w:rStyle w:val="Hyperlink"/>
                <w:noProof/>
              </w:rPr>
              <w:t>Update sensor configurations</w:t>
            </w:r>
            <w:r w:rsidR="008A5241">
              <w:rPr>
                <w:noProof/>
                <w:webHidden/>
              </w:rPr>
              <w:tab/>
            </w:r>
            <w:r w:rsidR="008A5241">
              <w:rPr>
                <w:noProof/>
                <w:webHidden/>
              </w:rPr>
              <w:fldChar w:fldCharType="begin"/>
            </w:r>
            <w:r w:rsidR="008A5241">
              <w:rPr>
                <w:noProof/>
                <w:webHidden/>
              </w:rPr>
              <w:instrText xml:space="preserve"> PAGEREF _Toc533171468 \h </w:instrText>
            </w:r>
            <w:r w:rsidR="008A5241">
              <w:rPr>
                <w:noProof/>
                <w:webHidden/>
              </w:rPr>
            </w:r>
            <w:r w:rsidR="008A5241">
              <w:rPr>
                <w:noProof/>
                <w:webHidden/>
              </w:rPr>
              <w:fldChar w:fldCharType="separate"/>
            </w:r>
            <w:r w:rsidR="008A5241">
              <w:rPr>
                <w:noProof/>
                <w:webHidden/>
              </w:rPr>
              <w:t>22</w:t>
            </w:r>
            <w:r w:rsidR="008A5241">
              <w:rPr>
                <w:noProof/>
                <w:webHidden/>
              </w:rPr>
              <w:fldChar w:fldCharType="end"/>
            </w:r>
          </w:hyperlink>
        </w:p>
        <w:p w14:paraId="43D5F9CF" w14:textId="20C96424" w:rsidR="008A5241" w:rsidRDefault="00426394">
          <w:pPr>
            <w:pStyle w:val="TOC2"/>
            <w:tabs>
              <w:tab w:val="left" w:pos="880"/>
              <w:tab w:val="right" w:leader="dot" w:pos="9350"/>
            </w:tabs>
            <w:rPr>
              <w:rFonts w:eastAsiaTheme="minorEastAsia"/>
              <w:noProof/>
            </w:rPr>
          </w:pPr>
          <w:hyperlink w:anchor="_Toc533171469" w:history="1">
            <w:r w:rsidR="008A5241" w:rsidRPr="00216634">
              <w:rPr>
                <w:rStyle w:val="Hyperlink"/>
                <w:noProof/>
              </w:rPr>
              <w:t>2.6</w:t>
            </w:r>
            <w:r w:rsidR="008A5241">
              <w:rPr>
                <w:rFonts w:eastAsiaTheme="minorEastAsia"/>
                <w:noProof/>
              </w:rPr>
              <w:tab/>
            </w:r>
            <w:r w:rsidR="008A5241" w:rsidRPr="00216634">
              <w:rPr>
                <w:rStyle w:val="Hyperlink"/>
                <w:noProof/>
              </w:rPr>
              <w:t>Compute propagation effects</w:t>
            </w:r>
            <w:r w:rsidR="008A5241">
              <w:rPr>
                <w:noProof/>
                <w:webHidden/>
              </w:rPr>
              <w:tab/>
            </w:r>
            <w:r w:rsidR="008A5241">
              <w:rPr>
                <w:noProof/>
                <w:webHidden/>
              </w:rPr>
              <w:fldChar w:fldCharType="begin"/>
            </w:r>
            <w:r w:rsidR="008A5241">
              <w:rPr>
                <w:noProof/>
                <w:webHidden/>
              </w:rPr>
              <w:instrText xml:space="preserve"> PAGEREF _Toc533171469 \h </w:instrText>
            </w:r>
            <w:r w:rsidR="008A5241">
              <w:rPr>
                <w:noProof/>
                <w:webHidden/>
              </w:rPr>
            </w:r>
            <w:r w:rsidR="008A5241">
              <w:rPr>
                <w:noProof/>
                <w:webHidden/>
              </w:rPr>
              <w:fldChar w:fldCharType="separate"/>
            </w:r>
            <w:r w:rsidR="008A5241">
              <w:rPr>
                <w:noProof/>
                <w:webHidden/>
              </w:rPr>
              <w:t>23</w:t>
            </w:r>
            <w:r w:rsidR="008A5241">
              <w:rPr>
                <w:noProof/>
                <w:webHidden/>
              </w:rPr>
              <w:fldChar w:fldCharType="end"/>
            </w:r>
          </w:hyperlink>
        </w:p>
        <w:p w14:paraId="02DD4B47" w14:textId="5B3E9779" w:rsidR="008A5241" w:rsidRDefault="00426394">
          <w:pPr>
            <w:pStyle w:val="TOC2"/>
            <w:tabs>
              <w:tab w:val="left" w:pos="880"/>
              <w:tab w:val="right" w:leader="dot" w:pos="9350"/>
            </w:tabs>
            <w:rPr>
              <w:rFonts w:eastAsiaTheme="minorEastAsia"/>
              <w:noProof/>
            </w:rPr>
          </w:pPr>
          <w:hyperlink w:anchor="_Toc533171470" w:history="1">
            <w:r w:rsidR="008A5241" w:rsidRPr="00216634">
              <w:rPr>
                <w:rStyle w:val="Hyperlink"/>
                <w:noProof/>
              </w:rPr>
              <w:t>2.7</w:t>
            </w:r>
            <w:r w:rsidR="008A5241">
              <w:rPr>
                <w:rFonts w:eastAsiaTheme="minorEastAsia"/>
                <w:noProof/>
              </w:rPr>
              <w:tab/>
            </w:r>
            <w:r w:rsidR="008A5241" w:rsidRPr="00216634">
              <w:rPr>
                <w:rStyle w:val="Hyperlink"/>
                <w:noProof/>
              </w:rPr>
              <w:t>Compute fathometer returns</w:t>
            </w:r>
            <w:r w:rsidR="008A5241">
              <w:rPr>
                <w:noProof/>
                <w:webHidden/>
              </w:rPr>
              <w:tab/>
            </w:r>
            <w:r w:rsidR="008A5241">
              <w:rPr>
                <w:noProof/>
                <w:webHidden/>
              </w:rPr>
              <w:fldChar w:fldCharType="begin"/>
            </w:r>
            <w:r w:rsidR="008A5241">
              <w:rPr>
                <w:noProof/>
                <w:webHidden/>
              </w:rPr>
              <w:instrText xml:space="preserve"> PAGEREF _Toc533171470 \h </w:instrText>
            </w:r>
            <w:r w:rsidR="008A5241">
              <w:rPr>
                <w:noProof/>
                <w:webHidden/>
              </w:rPr>
            </w:r>
            <w:r w:rsidR="008A5241">
              <w:rPr>
                <w:noProof/>
                <w:webHidden/>
              </w:rPr>
              <w:fldChar w:fldCharType="separate"/>
            </w:r>
            <w:r w:rsidR="008A5241">
              <w:rPr>
                <w:noProof/>
                <w:webHidden/>
              </w:rPr>
              <w:t>27</w:t>
            </w:r>
            <w:r w:rsidR="008A5241">
              <w:rPr>
                <w:noProof/>
                <w:webHidden/>
              </w:rPr>
              <w:fldChar w:fldCharType="end"/>
            </w:r>
          </w:hyperlink>
        </w:p>
        <w:p w14:paraId="7E9D846F" w14:textId="1C82014B" w:rsidR="008A5241" w:rsidRDefault="00426394">
          <w:pPr>
            <w:pStyle w:val="TOC2"/>
            <w:tabs>
              <w:tab w:val="left" w:pos="880"/>
              <w:tab w:val="right" w:leader="dot" w:pos="9350"/>
            </w:tabs>
            <w:rPr>
              <w:rFonts w:eastAsiaTheme="minorEastAsia"/>
              <w:noProof/>
            </w:rPr>
          </w:pPr>
          <w:hyperlink w:anchor="_Toc533171471" w:history="1">
            <w:r w:rsidR="008A5241" w:rsidRPr="00216634">
              <w:rPr>
                <w:rStyle w:val="Hyperlink"/>
                <w:noProof/>
              </w:rPr>
              <w:t>2.8</w:t>
            </w:r>
            <w:r w:rsidR="008A5241">
              <w:rPr>
                <w:rFonts w:eastAsiaTheme="minorEastAsia"/>
                <w:noProof/>
              </w:rPr>
              <w:tab/>
            </w:r>
            <w:r w:rsidR="008A5241" w:rsidRPr="00216634">
              <w:rPr>
                <w:rStyle w:val="Hyperlink"/>
                <w:noProof/>
              </w:rPr>
              <w:t>Generate reverberation envelopes</w:t>
            </w:r>
            <w:r w:rsidR="008A5241">
              <w:rPr>
                <w:noProof/>
                <w:webHidden/>
              </w:rPr>
              <w:tab/>
            </w:r>
            <w:r w:rsidR="008A5241">
              <w:rPr>
                <w:noProof/>
                <w:webHidden/>
              </w:rPr>
              <w:fldChar w:fldCharType="begin"/>
            </w:r>
            <w:r w:rsidR="008A5241">
              <w:rPr>
                <w:noProof/>
                <w:webHidden/>
              </w:rPr>
              <w:instrText xml:space="preserve"> PAGEREF _Toc533171471 \h </w:instrText>
            </w:r>
            <w:r w:rsidR="008A5241">
              <w:rPr>
                <w:noProof/>
                <w:webHidden/>
              </w:rPr>
            </w:r>
            <w:r w:rsidR="008A5241">
              <w:rPr>
                <w:noProof/>
                <w:webHidden/>
              </w:rPr>
              <w:fldChar w:fldCharType="separate"/>
            </w:r>
            <w:r w:rsidR="008A5241">
              <w:rPr>
                <w:noProof/>
                <w:webHidden/>
              </w:rPr>
              <w:t>29</w:t>
            </w:r>
            <w:r w:rsidR="008A5241">
              <w:rPr>
                <w:noProof/>
                <w:webHidden/>
              </w:rPr>
              <w:fldChar w:fldCharType="end"/>
            </w:r>
          </w:hyperlink>
        </w:p>
        <w:p w14:paraId="7BEE8584" w14:textId="3D546752" w:rsidR="008A5241" w:rsidRDefault="00426394">
          <w:pPr>
            <w:pStyle w:val="TOC2"/>
            <w:tabs>
              <w:tab w:val="left" w:pos="880"/>
              <w:tab w:val="right" w:leader="dot" w:pos="9350"/>
            </w:tabs>
            <w:rPr>
              <w:rFonts w:eastAsiaTheme="minorEastAsia"/>
              <w:noProof/>
            </w:rPr>
          </w:pPr>
          <w:hyperlink w:anchor="_Toc533171472" w:history="1">
            <w:r w:rsidR="008A5241" w:rsidRPr="00216634">
              <w:rPr>
                <w:rStyle w:val="Hyperlink"/>
                <w:noProof/>
              </w:rPr>
              <w:t>2.9</w:t>
            </w:r>
            <w:r w:rsidR="008A5241">
              <w:rPr>
                <w:rFonts w:eastAsiaTheme="minorEastAsia"/>
                <w:noProof/>
              </w:rPr>
              <w:tab/>
            </w:r>
            <w:r w:rsidR="008A5241" w:rsidRPr="00216634">
              <w:rPr>
                <w:rStyle w:val="Hyperlink"/>
                <w:noProof/>
              </w:rPr>
              <w:t>Deliver reverberation results</w:t>
            </w:r>
            <w:r w:rsidR="008A5241">
              <w:rPr>
                <w:noProof/>
                <w:webHidden/>
              </w:rPr>
              <w:tab/>
            </w:r>
            <w:r w:rsidR="008A5241">
              <w:rPr>
                <w:noProof/>
                <w:webHidden/>
              </w:rPr>
              <w:fldChar w:fldCharType="begin"/>
            </w:r>
            <w:r w:rsidR="008A5241">
              <w:rPr>
                <w:noProof/>
                <w:webHidden/>
              </w:rPr>
              <w:instrText xml:space="preserve"> PAGEREF _Toc533171472 \h </w:instrText>
            </w:r>
            <w:r w:rsidR="008A5241">
              <w:rPr>
                <w:noProof/>
                <w:webHidden/>
              </w:rPr>
            </w:r>
            <w:r w:rsidR="008A5241">
              <w:rPr>
                <w:noProof/>
                <w:webHidden/>
              </w:rPr>
              <w:fldChar w:fldCharType="separate"/>
            </w:r>
            <w:r w:rsidR="008A5241">
              <w:rPr>
                <w:noProof/>
                <w:webHidden/>
              </w:rPr>
              <w:t>31</w:t>
            </w:r>
            <w:r w:rsidR="008A5241">
              <w:rPr>
                <w:noProof/>
                <w:webHidden/>
              </w:rPr>
              <w:fldChar w:fldCharType="end"/>
            </w:r>
          </w:hyperlink>
        </w:p>
        <w:p w14:paraId="08851F27" w14:textId="032B3A65" w:rsidR="008A5241" w:rsidRDefault="00426394">
          <w:pPr>
            <w:pStyle w:val="TOC2"/>
            <w:tabs>
              <w:tab w:val="left" w:pos="880"/>
              <w:tab w:val="right" w:leader="dot" w:pos="9350"/>
            </w:tabs>
            <w:rPr>
              <w:rFonts w:eastAsiaTheme="minorEastAsia"/>
              <w:noProof/>
            </w:rPr>
          </w:pPr>
          <w:hyperlink w:anchor="_Toc533171473" w:history="1">
            <w:r w:rsidR="008A5241" w:rsidRPr="00216634">
              <w:rPr>
                <w:rStyle w:val="Hyperlink"/>
                <w:noProof/>
              </w:rPr>
              <w:t>2.10</w:t>
            </w:r>
            <w:r w:rsidR="008A5241">
              <w:rPr>
                <w:rFonts w:eastAsiaTheme="minorEastAsia"/>
                <w:noProof/>
              </w:rPr>
              <w:tab/>
            </w:r>
            <w:r w:rsidR="008A5241" w:rsidRPr="00216634">
              <w:rPr>
                <w:rStyle w:val="Hyperlink"/>
                <w:noProof/>
              </w:rPr>
              <w:t>Define control parameters</w:t>
            </w:r>
            <w:r w:rsidR="008A5241">
              <w:rPr>
                <w:noProof/>
                <w:webHidden/>
              </w:rPr>
              <w:tab/>
            </w:r>
            <w:r w:rsidR="008A5241">
              <w:rPr>
                <w:noProof/>
                <w:webHidden/>
              </w:rPr>
              <w:fldChar w:fldCharType="begin"/>
            </w:r>
            <w:r w:rsidR="008A5241">
              <w:rPr>
                <w:noProof/>
                <w:webHidden/>
              </w:rPr>
              <w:instrText xml:space="preserve"> PAGEREF _Toc533171473 \h </w:instrText>
            </w:r>
            <w:r w:rsidR="008A5241">
              <w:rPr>
                <w:noProof/>
                <w:webHidden/>
              </w:rPr>
            </w:r>
            <w:r w:rsidR="008A5241">
              <w:rPr>
                <w:noProof/>
                <w:webHidden/>
              </w:rPr>
              <w:fldChar w:fldCharType="separate"/>
            </w:r>
            <w:r w:rsidR="008A5241">
              <w:rPr>
                <w:noProof/>
                <w:webHidden/>
              </w:rPr>
              <w:t>33</w:t>
            </w:r>
            <w:r w:rsidR="008A5241">
              <w:rPr>
                <w:noProof/>
                <w:webHidden/>
              </w:rPr>
              <w:fldChar w:fldCharType="end"/>
            </w:r>
          </w:hyperlink>
        </w:p>
        <w:p w14:paraId="7608DAEE" w14:textId="644C4762" w:rsidR="008A5241" w:rsidRDefault="00426394">
          <w:pPr>
            <w:pStyle w:val="TOC2"/>
            <w:tabs>
              <w:tab w:val="left" w:pos="880"/>
              <w:tab w:val="right" w:leader="dot" w:pos="9350"/>
            </w:tabs>
            <w:rPr>
              <w:rFonts w:eastAsiaTheme="minorEastAsia"/>
              <w:noProof/>
            </w:rPr>
          </w:pPr>
          <w:hyperlink w:anchor="_Toc533171474" w:history="1">
            <w:r w:rsidR="008A5241" w:rsidRPr="00216634">
              <w:rPr>
                <w:rStyle w:val="Hyperlink"/>
                <w:noProof/>
              </w:rPr>
              <w:t>2.11</w:t>
            </w:r>
            <w:r w:rsidR="008A5241">
              <w:rPr>
                <w:rFonts w:eastAsiaTheme="minorEastAsia"/>
                <w:noProof/>
              </w:rPr>
              <w:tab/>
            </w:r>
            <w:r w:rsidR="008A5241" w:rsidRPr="00216634">
              <w:rPr>
                <w:rStyle w:val="Hyperlink"/>
                <w:noProof/>
              </w:rPr>
              <w:t>Define Data Types</w:t>
            </w:r>
            <w:r w:rsidR="008A5241">
              <w:rPr>
                <w:noProof/>
                <w:webHidden/>
              </w:rPr>
              <w:tab/>
            </w:r>
            <w:r w:rsidR="008A5241">
              <w:rPr>
                <w:noProof/>
                <w:webHidden/>
              </w:rPr>
              <w:fldChar w:fldCharType="begin"/>
            </w:r>
            <w:r w:rsidR="008A5241">
              <w:rPr>
                <w:noProof/>
                <w:webHidden/>
              </w:rPr>
              <w:instrText xml:space="preserve"> PAGEREF _Toc533171474 \h </w:instrText>
            </w:r>
            <w:r w:rsidR="008A5241">
              <w:rPr>
                <w:noProof/>
                <w:webHidden/>
              </w:rPr>
            </w:r>
            <w:r w:rsidR="008A5241">
              <w:rPr>
                <w:noProof/>
                <w:webHidden/>
              </w:rPr>
              <w:fldChar w:fldCharType="separate"/>
            </w:r>
            <w:r w:rsidR="008A5241">
              <w:rPr>
                <w:noProof/>
                <w:webHidden/>
              </w:rPr>
              <w:t>34</w:t>
            </w:r>
            <w:r w:rsidR="008A5241">
              <w:rPr>
                <w:noProof/>
                <w:webHidden/>
              </w:rPr>
              <w:fldChar w:fldCharType="end"/>
            </w:r>
          </w:hyperlink>
        </w:p>
        <w:p w14:paraId="4CC3CC67" w14:textId="7A0F7CCC" w:rsidR="008A5241" w:rsidRDefault="00426394">
          <w:pPr>
            <w:pStyle w:val="TOC2"/>
            <w:tabs>
              <w:tab w:val="left" w:pos="880"/>
              <w:tab w:val="right" w:leader="dot" w:pos="9350"/>
            </w:tabs>
            <w:rPr>
              <w:rFonts w:eastAsiaTheme="minorEastAsia"/>
              <w:noProof/>
            </w:rPr>
          </w:pPr>
          <w:hyperlink w:anchor="_Toc533171475" w:history="1">
            <w:r w:rsidR="008A5241" w:rsidRPr="00216634">
              <w:rPr>
                <w:rStyle w:val="Hyperlink"/>
                <w:noProof/>
              </w:rPr>
              <w:t>2.12</w:t>
            </w:r>
            <w:r w:rsidR="008A5241">
              <w:rPr>
                <w:rFonts w:eastAsiaTheme="minorEastAsia"/>
                <w:noProof/>
              </w:rPr>
              <w:tab/>
            </w:r>
            <w:r w:rsidR="008A5241" w:rsidRPr="00216634">
              <w:rPr>
                <w:rStyle w:val="Hyperlink"/>
                <w:noProof/>
              </w:rPr>
              <w:t>uBLAS</w:t>
            </w:r>
            <w:r w:rsidR="008A5241">
              <w:rPr>
                <w:noProof/>
                <w:webHidden/>
              </w:rPr>
              <w:tab/>
            </w:r>
            <w:r w:rsidR="008A5241">
              <w:rPr>
                <w:noProof/>
                <w:webHidden/>
              </w:rPr>
              <w:fldChar w:fldCharType="begin"/>
            </w:r>
            <w:r w:rsidR="008A5241">
              <w:rPr>
                <w:noProof/>
                <w:webHidden/>
              </w:rPr>
              <w:instrText xml:space="preserve"> PAGEREF _Toc533171475 \h </w:instrText>
            </w:r>
            <w:r w:rsidR="008A5241">
              <w:rPr>
                <w:noProof/>
                <w:webHidden/>
              </w:rPr>
            </w:r>
            <w:r w:rsidR="008A5241">
              <w:rPr>
                <w:noProof/>
                <w:webHidden/>
              </w:rPr>
              <w:fldChar w:fldCharType="separate"/>
            </w:r>
            <w:r w:rsidR="008A5241">
              <w:rPr>
                <w:noProof/>
                <w:webHidden/>
              </w:rPr>
              <w:t>37</w:t>
            </w:r>
            <w:r w:rsidR="008A5241">
              <w:rPr>
                <w:noProof/>
                <w:webHidden/>
              </w:rPr>
              <w:fldChar w:fldCharType="end"/>
            </w:r>
          </w:hyperlink>
        </w:p>
        <w:p w14:paraId="0E8573A6" w14:textId="32DBBC24" w:rsidR="008A5241" w:rsidRDefault="00426394">
          <w:pPr>
            <w:pStyle w:val="TOC1"/>
            <w:tabs>
              <w:tab w:val="left" w:pos="440"/>
              <w:tab w:val="right" w:leader="dot" w:pos="9350"/>
            </w:tabs>
            <w:rPr>
              <w:rFonts w:eastAsiaTheme="minorEastAsia"/>
              <w:noProof/>
            </w:rPr>
          </w:pPr>
          <w:hyperlink w:anchor="_Toc533171476" w:history="1">
            <w:r w:rsidR="008A5241" w:rsidRPr="00216634">
              <w:rPr>
                <w:rStyle w:val="Hyperlink"/>
                <w:noProof/>
              </w:rPr>
              <w:t>3</w:t>
            </w:r>
            <w:r w:rsidR="008A5241">
              <w:rPr>
                <w:rFonts w:eastAsiaTheme="minorEastAsia"/>
                <w:noProof/>
              </w:rPr>
              <w:tab/>
            </w:r>
            <w:r w:rsidR="008A5241" w:rsidRPr="00216634">
              <w:rPr>
                <w:rStyle w:val="Hyperlink"/>
                <w:noProof/>
              </w:rPr>
              <w:t>Algorithms</w:t>
            </w:r>
            <w:r w:rsidR="008A5241">
              <w:rPr>
                <w:noProof/>
                <w:webHidden/>
              </w:rPr>
              <w:tab/>
            </w:r>
            <w:r w:rsidR="008A5241">
              <w:rPr>
                <w:noProof/>
                <w:webHidden/>
              </w:rPr>
              <w:fldChar w:fldCharType="begin"/>
            </w:r>
            <w:r w:rsidR="008A5241">
              <w:rPr>
                <w:noProof/>
                <w:webHidden/>
              </w:rPr>
              <w:instrText xml:space="preserve"> PAGEREF _Toc533171476 \h </w:instrText>
            </w:r>
            <w:r w:rsidR="008A5241">
              <w:rPr>
                <w:noProof/>
                <w:webHidden/>
              </w:rPr>
            </w:r>
            <w:r w:rsidR="008A5241">
              <w:rPr>
                <w:noProof/>
                <w:webHidden/>
              </w:rPr>
              <w:fldChar w:fldCharType="separate"/>
            </w:r>
            <w:r w:rsidR="008A5241">
              <w:rPr>
                <w:noProof/>
                <w:webHidden/>
              </w:rPr>
              <w:t>37</w:t>
            </w:r>
            <w:r w:rsidR="008A5241">
              <w:rPr>
                <w:noProof/>
                <w:webHidden/>
              </w:rPr>
              <w:fldChar w:fldCharType="end"/>
            </w:r>
          </w:hyperlink>
        </w:p>
        <w:p w14:paraId="30B24DD2" w14:textId="1D027130" w:rsidR="008A5241" w:rsidRDefault="00426394">
          <w:pPr>
            <w:pStyle w:val="TOC2"/>
            <w:tabs>
              <w:tab w:val="left" w:pos="880"/>
              <w:tab w:val="right" w:leader="dot" w:pos="9350"/>
            </w:tabs>
            <w:rPr>
              <w:rFonts w:eastAsiaTheme="minorEastAsia"/>
              <w:noProof/>
            </w:rPr>
          </w:pPr>
          <w:hyperlink w:anchor="_Toc533171477" w:history="1">
            <w:r w:rsidR="008A5241" w:rsidRPr="00216634">
              <w:rPr>
                <w:rStyle w:val="Hyperlink"/>
                <w:noProof/>
              </w:rPr>
              <w:t>3.1</w:t>
            </w:r>
            <w:r w:rsidR="008A5241">
              <w:rPr>
                <w:rFonts w:eastAsiaTheme="minorEastAsia"/>
                <w:noProof/>
              </w:rPr>
              <w:tab/>
            </w:r>
            <w:r w:rsidR="008A5241" w:rsidRPr="00216634">
              <w:rPr>
                <w:rStyle w:val="Hyperlink"/>
                <w:noProof/>
              </w:rPr>
              <w:t>Multiple read/single write locks</w:t>
            </w:r>
            <w:r w:rsidR="008A5241">
              <w:rPr>
                <w:noProof/>
                <w:webHidden/>
              </w:rPr>
              <w:tab/>
            </w:r>
            <w:r w:rsidR="008A5241">
              <w:rPr>
                <w:noProof/>
                <w:webHidden/>
              </w:rPr>
              <w:fldChar w:fldCharType="begin"/>
            </w:r>
            <w:r w:rsidR="008A5241">
              <w:rPr>
                <w:noProof/>
                <w:webHidden/>
              </w:rPr>
              <w:instrText xml:space="preserve"> PAGEREF _Toc533171477 \h </w:instrText>
            </w:r>
            <w:r w:rsidR="008A5241">
              <w:rPr>
                <w:noProof/>
                <w:webHidden/>
              </w:rPr>
            </w:r>
            <w:r w:rsidR="008A5241">
              <w:rPr>
                <w:noProof/>
                <w:webHidden/>
              </w:rPr>
              <w:fldChar w:fldCharType="separate"/>
            </w:r>
            <w:r w:rsidR="008A5241">
              <w:rPr>
                <w:noProof/>
                <w:webHidden/>
              </w:rPr>
              <w:t>37</w:t>
            </w:r>
            <w:r w:rsidR="008A5241">
              <w:rPr>
                <w:noProof/>
                <w:webHidden/>
              </w:rPr>
              <w:fldChar w:fldCharType="end"/>
            </w:r>
          </w:hyperlink>
        </w:p>
        <w:p w14:paraId="436032B4" w14:textId="72D9BFC6" w:rsidR="008A5241" w:rsidRDefault="00426394">
          <w:pPr>
            <w:pStyle w:val="TOC2"/>
            <w:tabs>
              <w:tab w:val="left" w:pos="880"/>
              <w:tab w:val="right" w:leader="dot" w:pos="9350"/>
            </w:tabs>
            <w:rPr>
              <w:rFonts w:eastAsiaTheme="minorEastAsia"/>
              <w:noProof/>
            </w:rPr>
          </w:pPr>
          <w:hyperlink w:anchor="_Toc533171478" w:history="1">
            <w:r w:rsidR="008A5241" w:rsidRPr="00216634">
              <w:rPr>
                <w:rStyle w:val="Hyperlink"/>
                <w:noProof/>
              </w:rPr>
              <w:t>3.2</w:t>
            </w:r>
            <w:r w:rsidR="008A5241">
              <w:rPr>
                <w:rFonts w:eastAsiaTheme="minorEastAsia"/>
                <w:noProof/>
              </w:rPr>
              <w:tab/>
            </w:r>
            <w:r w:rsidR="008A5241" w:rsidRPr="00216634">
              <w:rPr>
                <w:rStyle w:val="Hyperlink"/>
                <w:noProof/>
              </w:rPr>
              <w:t>R-Trees</w:t>
            </w:r>
            <w:r w:rsidR="008A5241">
              <w:rPr>
                <w:noProof/>
                <w:webHidden/>
              </w:rPr>
              <w:tab/>
            </w:r>
            <w:r w:rsidR="008A5241">
              <w:rPr>
                <w:noProof/>
                <w:webHidden/>
              </w:rPr>
              <w:fldChar w:fldCharType="begin"/>
            </w:r>
            <w:r w:rsidR="008A5241">
              <w:rPr>
                <w:noProof/>
                <w:webHidden/>
              </w:rPr>
              <w:instrText xml:space="preserve"> PAGEREF _Toc533171478 \h </w:instrText>
            </w:r>
            <w:r w:rsidR="008A5241">
              <w:rPr>
                <w:noProof/>
                <w:webHidden/>
              </w:rPr>
            </w:r>
            <w:r w:rsidR="008A5241">
              <w:rPr>
                <w:noProof/>
                <w:webHidden/>
              </w:rPr>
              <w:fldChar w:fldCharType="separate"/>
            </w:r>
            <w:r w:rsidR="008A5241">
              <w:rPr>
                <w:noProof/>
                <w:webHidden/>
              </w:rPr>
              <w:t>38</w:t>
            </w:r>
            <w:r w:rsidR="008A5241">
              <w:rPr>
                <w:noProof/>
                <w:webHidden/>
              </w:rPr>
              <w:fldChar w:fldCharType="end"/>
            </w:r>
          </w:hyperlink>
        </w:p>
        <w:p w14:paraId="5C85ECD2" w14:textId="6D947662" w:rsidR="008A5241" w:rsidRDefault="00426394">
          <w:pPr>
            <w:pStyle w:val="TOC1"/>
            <w:tabs>
              <w:tab w:val="left" w:pos="440"/>
              <w:tab w:val="right" w:leader="dot" w:pos="9350"/>
            </w:tabs>
            <w:rPr>
              <w:rFonts w:eastAsiaTheme="minorEastAsia"/>
              <w:noProof/>
            </w:rPr>
          </w:pPr>
          <w:hyperlink w:anchor="_Toc533171479" w:history="1">
            <w:r w:rsidR="008A5241" w:rsidRPr="00216634">
              <w:rPr>
                <w:rStyle w:val="Hyperlink"/>
                <w:noProof/>
              </w:rPr>
              <w:t>4</w:t>
            </w:r>
            <w:r w:rsidR="008A5241">
              <w:rPr>
                <w:rFonts w:eastAsiaTheme="minorEastAsia"/>
                <w:noProof/>
              </w:rPr>
              <w:tab/>
            </w:r>
            <w:r w:rsidR="008A5241" w:rsidRPr="00216634">
              <w:rPr>
                <w:rStyle w:val="Hyperlink"/>
                <w:noProof/>
              </w:rPr>
              <w:t>References</w:t>
            </w:r>
            <w:r w:rsidR="008A5241">
              <w:rPr>
                <w:noProof/>
                <w:webHidden/>
              </w:rPr>
              <w:tab/>
            </w:r>
            <w:r w:rsidR="008A5241">
              <w:rPr>
                <w:noProof/>
                <w:webHidden/>
              </w:rPr>
              <w:fldChar w:fldCharType="begin"/>
            </w:r>
            <w:r w:rsidR="008A5241">
              <w:rPr>
                <w:noProof/>
                <w:webHidden/>
              </w:rPr>
              <w:instrText xml:space="preserve"> PAGEREF _Toc533171479 \h </w:instrText>
            </w:r>
            <w:r w:rsidR="008A5241">
              <w:rPr>
                <w:noProof/>
                <w:webHidden/>
              </w:rPr>
            </w:r>
            <w:r w:rsidR="008A5241">
              <w:rPr>
                <w:noProof/>
                <w:webHidden/>
              </w:rPr>
              <w:fldChar w:fldCharType="separate"/>
            </w:r>
            <w:r w:rsidR="008A5241">
              <w:rPr>
                <w:noProof/>
                <w:webHidden/>
              </w:rPr>
              <w:t>41</w:t>
            </w:r>
            <w:r w:rsidR="008A5241">
              <w:rPr>
                <w:noProof/>
                <w:webHidden/>
              </w:rPr>
              <w:fldChar w:fldCharType="end"/>
            </w:r>
          </w:hyperlink>
        </w:p>
        <w:p w14:paraId="454521B6" w14:textId="792BBB94" w:rsidR="00AD4034" w:rsidRDefault="00AD4034">
          <w:r>
            <w:rPr>
              <w:b/>
              <w:bCs/>
              <w:noProof/>
            </w:rPr>
            <w:fldChar w:fldCharType="end"/>
          </w:r>
        </w:p>
      </w:sdtContent>
    </w:sdt>
    <w:p w14:paraId="082B188A" w14:textId="77777777" w:rsidR="002C721D" w:rsidRDefault="002C721D" w:rsidP="00B8405C"/>
    <w:p w14:paraId="78591C4E" w14:textId="77777777" w:rsidR="002C721D" w:rsidRDefault="002C721D" w:rsidP="002C721D">
      <w:pPr>
        <w:pStyle w:val="Subtitle"/>
        <w:pageBreakBefore/>
      </w:pPr>
      <w:r>
        <w:lastRenderedPageBreak/>
        <w:t>List of Figures</w:t>
      </w:r>
    </w:p>
    <w:p w14:paraId="4661C8D0" w14:textId="05151C9A" w:rsidR="008A5241" w:rsidRDefault="002C721D">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3171480" w:history="1">
        <w:r w:rsidR="008A5241" w:rsidRPr="00224A80">
          <w:rPr>
            <w:rStyle w:val="Hyperlink"/>
            <w:noProof/>
          </w:rPr>
          <w:t>Figure 1 – Reverberation Sources</w:t>
        </w:r>
        <w:r w:rsidR="008A5241">
          <w:rPr>
            <w:noProof/>
            <w:webHidden/>
          </w:rPr>
          <w:tab/>
        </w:r>
        <w:r w:rsidR="008A5241">
          <w:rPr>
            <w:noProof/>
            <w:webHidden/>
          </w:rPr>
          <w:fldChar w:fldCharType="begin"/>
        </w:r>
        <w:r w:rsidR="008A5241">
          <w:rPr>
            <w:noProof/>
            <w:webHidden/>
          </w:rPr>
          <w:instrText xml:space="preserve"> PAGEREF _Toc533171480 \h </w:instrText>
        </w:r>
        <w:r w:rsidR="008A5241">
          <w:rPr>
            <w:noProof/>
            <w:webHidden/>
          </w:rPr>
        </w:r>
        <w:r w:rsidR="008A5241">
          <w:rPr>
            <w:noProof/>
            <w:webHidden/>
          </w:rPr>
          <w:fldChar w:fldCharType="separate"/>
        </w:r>
        <w:r w:rsidR="008A5241">
          <w:rPr>
            <w:noProof/>
            <w:webHidden/>
          </w:rPr>
          <w:t>2</w:t>
        </w:r>
        <w:r w:rsidR="008A5241">
          <w:rPr>
            <w:noProof/>
            <w:webHidden/>
          </w:rPr>
          <w:fldChar w:fldCharType="end"/>
        </w:r>
      </w:hyperlink>
    </w:p>
    <w:p w14:paraId="3061A17D" w14:textId="3864BB6F" w:rsidR="008A5241" w:rsidRDefault="00426394">
      <w:pPr>
        <w:pStyle w:val="TableofFigures"/>
        <w:tabs>
          <w:tab w:val="right" w:leader="dot" w:pos="9350"/>
        </w:tabs>
        <w:rPr>
          <w:rFonts w:eastAsiaTheme="minorEastAsia"/>
          <w:noProof/>
        </w:rPr>
      </w:pPr>
      <w:hyperlink w:anchor="_Toc533171481" w:history="1">
        <w:r w:rsidR="008A5241" w:rsidRPr="00224A80">
          <w:rPr>
            <w:rStyle w:val="Hyperlink"/>
            <w:noProof/>
          </w:rPr>
          <w:t>Figure 2 – Multistatic reverberation</w:t>
        </w:r>
        <w:r w:rsidR="008A5241">
          <w:rPr>
            <w:noProof/>
            <w:webHidden/>
          </w:rPr>
          <w:tab/>
        </w:r>
        <w:r w:rsidR="008A5241">
          <w:rPr>
            <w:noProof/>
            <w:webHidden/>
          </w:rPr>
          <w:fldChar w:fldCharType="begin"/>
        </w:r>
        <w:r w:rsidR="008A5241">
          <w:rPr>
            <w:noProof/>
            <w:webHidden/>
          </w:rPr>
          <w:instrText xml:space="preserve"> PAGEREF _Toc533171481 \h </w:instrText>
        </w:r>
        <w:r w:rsidR="008A5241">
          <w:rPr>
            <w:noProof/>
            <w:webHidden/>
          </w:rPr>
        </w:r>
        <w:r w:rsidR="008A5241">
          <w:rPr>
            <w:noProof/>
            <w:webHidden/>
          </w:rPr>
          <w:fldChar w:fldCharType="separate"/>
        </w:r>
        <w:r w:rsidR="008A5241">
          <w:rPr>
            <w:noProof/>
            <w:webHidden/>
          </w:rPr>
          <w:t>3</w:t>
        </w:r>
        <w:r w:rsidR="008A5241">
          <w:rPr>
            <w:noProof/>
            <w:webHidden/>
          </w:rPr>
          <w:fldChar w:fldCharType="end"/>
        </w:r>
      </w:hyperlink>
    </w:p>
    <w:p w14:paraId="2C7D0EA7" w14:textId="74CFEA92" w:rsidR="008A5241" w:rsidRDefault="00426394">
      <w:pPr>
        <w:pStyle w:val="TableofFigures"/>
        <w:tabs>
          <w:tab w:val="right" w:leader="dot" w:pos="9350"/>
        </w:tabs>
        <w:rPr>
          <w:rFonts w:eastAsiaTheme="minorEastAsia"/>
          <w:noProof/>
        </w:rPr>
      </w:pPr>
      <w:hyperlink w:anchor="_Toc533171482" w:history="1">
        <w:r w:rsidR="008A5241" w:rsidRPr="00224A80">
          <w:rPr>
            <w:rStyle w:val="Hyperlink"/>
            <w:noProof/>
          </w:rPr>
          <w:t>Figure 3 – Implementation Features</w:t>
        </w:r>
        <w:r w:rsidR="008A5241">
          <w:rPr>
            <w:noProof/>
            <w:webHidden/>
          </w:rPr>
          <w:tab/>
        </w:r>
        <w:r w:rsidR="008A5241">
          <w:rPr>
            <w:noProof/>
            <w:webHidden/>
          </w:rPr>
          <w:fldChar w:fldCharType="begin"/>
        </w:r>
        <w:r w:rsidR="008A5241">
          <w:rPr>
            <w:noProof/>
            <w:webHidden/>
          </w:rPr>
          <w:instrText xml:space="preserve"> PAGEREF _Toc533171482 \h </w:instrText>
        </w:r>
        <w:r w:rsidR="008A5241">
          <w:rPr>
            <w:noProof/>
            <w:webHidden/>
          </w:rPr>
        </w:r>
        <w:r w:rsidR="008A5241">
          <w:rPr>
            <w:noProof/>
            <w:webHidden/>
          </w:rPr>
          <w:fldChar w:fldCharType="separate"/>
        </w:r>
        <w:r w:rsidR="008A5241">
          <w:rPr>
            <w:noProof/>
            <w:webHidden/>
          </w:rPr>
          <w:t>4</w:t>
        </w:r>
        <w:r w:rsidR="008A5241">
          <w:rPr>
            <w:noProof/>
            <w:webHidden/>
          </w:rPr>
          <w:fldChar w:fldCharType="end"/>
        </w:r>
      </w:hyperlink>
    </w:p>
    <w:p w14:paraId="54A7F921" w14:textId="3D8C67C8" w:rsidR="008A5241" w:rsidRDefault="00426394">
      <w:pPr>
        <w:pStyle w:val="TableofFigures"/>
        <w:tabs>
          <w:tab w:val="right" w:leader="dot" w:pos="9350"/>
        </w:tabs>
        <w:rPr>
          <w:rFonts w:eastAsiaTheme="minorEastAsia"/>
          <w:noProof/>
        </w:rPr>
      </w:pPr>
      <w:hyperlink w:anchor="_Toc533171483" w:history="1">
        <w:r w:rsidR="008A5241" w:rsidRPr="00224A80">
          <w:rPr>
            <w:rStyle w:val="Hyperlink"/>
            <w:noProof/>
          </w:rPr>
          <w:t>Figure 4 – Execute task threads sequence</w:t>
        </w:r>
        <w:r w:rsidR="008A5241">
          <w:rPr>
            <w:noProof/>
            <w:webHidden/>
          </w:rPr>
          <w:tab/>
        </w:r>
        <w:r w:rsidR="008A5241">
          <w:rPr>
            <w:noProof/>
            <w:webHidden/>
          </w:rPr>
          <w:fldChar w:fldCharType="begin"/>
        </w:r>
        <w:r w:rsidR="008A5241">
          <w:rPr>
            <w:noProof/>
            <w:webHidden/>
          </w:rPr>
          <w:instrText xml:space="preserve"> PAGEREF _Toc533171483 \h </w:instrText>
        </w:r>
        <w:r w:rsidR="008A5241">
          <w:rPr>
            <w:noProof/>
            <w:webHidden/>
          </w:rPr>
        </w:r>
        <w:r w:rsidR="008A5241">
          <w:rPr>
            <w:noProof/>
            <w:webHidden/>
          </w:rPr>
          <w:fldChar w:fldCharType="separate"/>
        </w:r>
        <w:r w:rsidR="008A5241">
          <w:rPr>
            <w:noProof/>
            <w:webHidden/>
          </w:rPr>
          <w:t>5</w:t>
        </w:r>
        <w:r w:rsidR="008A5241">
          <w:rPr>
            <w:noProof/>
            <w:webHidden/>
          </w:rPr>
          <w:fldChar w:fldCharType="end"/>
        </w:r>
      </w:hyperlink>
    </w:p>
    <w:p w14:paraId="4B0D465F" w14:textId="131766CD" w:rsidR="008A5241" w:rsidRDefault="00426394">
      <w:pPr>
        <w:pStyle w:val="TableofFigures"/>
        <w:tabs>
          <w:tab w:val="right" w:leader="dot" w:pos="9350"/>
        </w:tabs>
        <w:rPr>
          <w:rFonts w:eastAsiaTheme="minorEastAsia"/>
          <w:noProof/>
        </w:rPr>
      </w:pPr>
      <w:hyperlink w:anchor="_Toc533171484" w:history="1">
        <w:r w:rsidR="008A5241" w:rsidRPr="00224A80">
          <w:rPr>
            <w:rStyle w:val="Hyperlink"/>
            <w:noProof/>
          </w:rPr>
          <w:t>Figure 5 – Execute task threads classes</w:t>
        </w:r>
        <w:r w:rsidR="008A5241">
          <w:rPr>
            <w:noProof/>
            <w:webHidden/>
          </w:rPr>
          <w:tab/>
        </w:r>
        <w:r w:rsidR="008A5241">
          <w:rPr>
            <w:noProof/>
            <w:webHidden/>
          </w:rPr>
          <w:fldChar w:fldCharType="begin"/>
        </w:r>
        <w:r w:rsidR="008A5241">
          <w:rPr>
            <w:noProof/>
            <w:webHidden/>
          </w:rPr>
          <w:instrText xml:space="preserve"> PAGEREF _Toc533171484 \h </w:instrText>
        </w:r>
        <w:r w:rsidR="008A5241">
          <w:rPr>
            <w:noProof/>
            <w:webHidden/>
          </w:rPr>
        </w:r>
        <w:r w:rsidR="008A5241">
          <w:rPr>
            <w:noProof/>
            <w:webHidden/>
          </w:rPr>
          <w:fldChar w:fldCharType="separate"/>
        </w:r>
        <w:r w:rsidR="008A5241">
          <w:rPr>
            <w:noProof/>
            <w:webHidden/>
          </w:rPr>
          <w:t>6</w:t>
        </w:r>
        <w:r w:rsidR="008A5241">
          <w:rPr>
            <w:noProof/>
            <w:webHidden/>
          </w:rPr>
          <w:fldChar w:fldCharType="end"/>
        </w:r>
      </w:hyperlink>
    </w:p>
    <w:p w14:paraId="57518D1E" w14:textId="1081CF89" w:rsidR="008A5241" w:rsidRDefault="00426394">
      <w:pPr>
        <w:pStyle w:val="TableofFigures"/>
        <w:tabs>
          <w:tab w:val="right" w:leader="dot" w:pos="9350"/>
        </w:tabs>
        <w:rPr>
          <w:rFonts w:eastAsiaTheme="minorEastAsia"/>
          <w:noProof/>
        </w:rPr>
      </w:pPr>
      <w:hyperlink w:anchor="_Toc533171485" w:history="1">
        <w:r w:rsidR="008A5241" w:rsidRPr="00224A80">
          <w:rPr>
            <w:rStyle w:val="Hyperlink"/>
            <w:noProof/>
          </w:rPr>
          <w:t>Figure 6 – Define ocean characteristics sequence</w:t>
        </w:r>
        <w:r w:rsidR="008A5241">
          <w:rPr>
            <w:noProof/>
            <w:webHidden/>
          </w:rPr>
          <w:tab/>
        </w:r>
        <w:r w:rsidR="008A5241">
          <w:rPr>
            <w:noProof/>
            <w:webHidden/>
          </w:rPr>
          <w:fldChar w:fldCharType="begin"/>
        </w:r>
        <w:r w:rsidR="008A5241">
          <w:rPr>
            <w:noProof/>
            <w:webHidden/>
          </w:rPr>
          <w:instrText xml:space="preserve"> PAGEREF _Toc533171485 \h </w:instrText>
        </w:r>
        <w:r w:rsidR="008A5241">
          <w:rPr>
            <w:noProof/>
            <w:webHidden/>
          </w:rPr>
        </w:r>
        <w:r w:rsidR="008A5241">
          <w:rPr>
            <w:noProof/>
            <w:webHidden/>
          </w:rPr>
          <w:fldChar w:fldCharType="separate"/>
        </w:r>
        <w:r w:rsidR="008A5241">
          <w:rPr>
            <w:noProof/>
            <w:webHidden/>
          </w:rPr>
          <w:t>7</w:t>
        </w:r>
        <w:r w:rsidR="008A5241">
          <w:rPr>
            <w:noProof/>
            <w:webHidden/>
          </w:rPr>
          <w:fldChar w:fldCharType="end"/>
        </w:r>
      </w:hyperlink>
    </w:p>
    <w:p w14:paraId="6E9F933C" w14:textId="31A91FC7" w:rsidR="008A5241" w:rsidRDefault="00426394">
      <w:pPr>
        <w:pStyle w:val="TableofFigures"/>
        <w:tabs>
          <w:tab w:val="right" w:leader="dot" w:pos="9350"/>
        </w:tabs>
        <w:rPr>
          <w:rFonts w:eastAsiaTheme="minorEastAsia"/>
          <w:noProof/>
        </w:rPr>
      </w:pPr>
      <w:hyperlink w:anchor="_Toc533171486" w:history="1">
        <w:r w:rsidR="008A5241" w:rsidRPr="00224A80">
          <w:rPr>
            <w:rStyle w:val="Hyperlink"/>
            <w:noProof/>
          </w:rPr>
          <w:t>Figure 7 – Define ocean characteristics classes</w:t>
        </w:r>
        <w:r w:rsidR="008A5241">
          <w:rPr>
            <w:noProof/>
            <w:webHidden/>
          </w:rPr>
          <w:tab/>
        </w:r>
        <w:r w:rsidR="008A5241">
          <w:rPr>
            <w:noProof/>
            <w:webHidden/>
          </w:rPr>
          <w:fldChar w:fldCharType="begin"/>
        </w:r>
        <w:r w:rsidR="008A5241">
          <w:rPr>
            <w:noProof/>
            <w:webHidden/>
          </w:rPr>
          <w:instrText xml:space="preserve"> PAGEREF _Toc533171486 \h </w:instrText>
        </w:r>
        <w:r w:rsidR="008A5241">
          <w:rPr>
            <w:noProof/>
            <w:webHidden/>
          </w:rPr>
        </w:r>
        <w:r w:rsidR="008A5241">
          <w:rPr>
            <w:noProof/>
            <w:webHidden/>
          </w:rPr>
          <w:fldChar w:fldCharType="separate"/>
        </w:r>
        <w:r w:rsidR="008A5241">
          <w:rPr>
            <w:noProof/>
            <w:webHidden/>
          </w:rPr>
          <w:t>8</w:t>
        </w:r>
        <w:r w:rsidR="008A5241">
          <w:rPr>
            <w:noProof/>
            <w:webHidden/>
          </w:rPr>
          <w:fldChar w:fldCharType="end"/>
        </w:r>
      </w:hyperlink>
    </w:p>
    <w:p w14:paraId="7AE04EBE" w14:textId="46384EE6" w:rsidR="008A5241" w:rsidRDefault="00426394">
      <w:pPr>
        <w:pStyle w:val="TableofFigures"/>
        <w:tabs>
          <w:tab w:val="right" w:leader="dot" w:pos="9350"/>
        </w:tabs>
        <w:rPr>
          <w:rFonts w:eastAsiaTheme="minorEastAsia"/>
          <w:noProof/>
        </w:rPr>
      </w:pPr>
      <w:hyperlink w:anchor="_Toc533171487" w:history="1">
        <w:r w:rsidR="008A5241" w:rsidRPr="00224A80">
          <w:rPr>
            <w:rStyle w:val="Hyperlink"/>
            <w:noProof/>
          </w:rPr>
          <w:t>Figure 8 – Define sensor characteristics sequence</w:t>
        </w:r>
        <w:r w:rsidR="008A5241">
          <w:rPr>
            <w:noProof/>
            <w:webHidden/>
          </w:rPr>
          <w:tab/>
        </w:r>
        <w:r w:rsidR="008A5241">
          <w:rPr>
            <w:noProof/>
            <w:webHidden/>
          </w:rPr>
          <w:fldChar w:fldCharType="begin"/>
        </w:r>
        <w:r w:rsidR="008A5241">
          <w:rPr>
            <w:noProof/>
            <w:webHidden/>
          </w:rPr>
          <w:instrText xml:space="preserve"> PAGEREF _Toc533171487 \h </w:instrText>
        </w:r>
        <w:r w:rsidR="008A5241">
          <w:rPr>
            <w:noProof/>
            <w:webHidden/>
          </w:rPr>
        </w:r>
        <w:r w:rsidR="008A5241">
          <w:rPr>
            <w:noProof/>
            <w:webHidden/>
          </w:rPr>
          <w:fldChar w:fldCharType="separate"/>
        </w:r>
        <w:r w:rsidR="008A5241">
          <w:rPr>
            <w:noProof/>
            <w:webHidden/>
          </w:rPr>
          <w:t>17</w:t>
        </w:r>
        <w:r w:rsidR="008A5241">
          <w:rPr>
            <w:noProof/>
            <w:webHidden/>
          </w:rPr>
          <w:fldChar w:fldCharType="end"/>
        </w:r>
      </w:hyperlink>
    </w:p>
    <w:p w14:paraId="0A39C93C" w14:textId="78200011" w:rsidR="008A5241" w:rsidRDefault="00426394">
      <w:pPr>
        <w:pStyle w:val="TableofFigures"/>
        <w:tabs>
          <w:tab w:val="right" w:leader="dot" w:pos="9350"/>
        </w:tabs>
        <w:rPr>
          <w:rFonts w:eastAsiaTheme="minorEastAsia"/>
          <w:noProof/>
        </w:rPr>
      </w:pPr>
      <w:hyperlink w:anchor="_Toc533171488" w:history="1">
        <w:r w:rsidR="008A5241" w:rsidRPr="00224A80">
          <w:rPr>
            <w:rStyle w:val="Hyperlink"/>
            <w:noProof/>
          </w:rPr>
          <w:t>Figure 9 – Define sensor characteristics classes</w:t>
        </w:r>
        <w:r w:rsidR="008A5241">
          <w:rPr>
            <w:noProof/>
            <w:webHidden/>
          </w:rPr>
          <w:tab/>
        </w:r>
        <w:r w:rsidR="008A5241">
          <w:rPr>
            <w:noProof/>
            <w:webHidden/>
          </w:rPr>
          <w:fldChar w:fldCharType="begin"/>
        </w:r>
        <w:r w:rsidR="008A5241">
          <w:rPr>
            <w:noProof/>
            <w:webHidden/>
          </w:rPr>
          <w:instrText xml:space="preserve"> PAGEREF _Toc533171488 \h </w:instrText>
        </w:r>
        <w:r w:rsidR="008A5241">
          <w:rPr>
            <w:noProof/>
            <w:webHidden/>
          </w:rPr>
        </w:r>
        <w:r w:rsidR="008A5241">
          <w:rPr>
            <w:noProof/>
            <w:webHidden/>
          </w:rPr>
          <w:fldChar w:fldCharType="separate"/>
        </w:r>
        <w:r w:rsidR="008A5241">
          <w:rPr>
            <w:noProof/>
            <w:webHidden/>
          </w:rPr>
          <w:t>18</w:t>
        </w:r>
        <w:r w:rsidR="008A5241">
          <w:rPr>
            <w:noProof/>
            <w:webHidden/>
          </w:rPr>
          <w:fldChar w:fldCharType="end"/>
        </w:r>
      </w:hyperlink>
    </w:p>
    <w:p w14:paraId="65E9C029" w14:textId="40A7A571" w:rsidR="008A5241" w:rsidRDefault="00426394">
      <w:pPr>
        <w:pStyle w:val="TableofFigures"/>
        <w:tabs>
          <w:tab w:val="right" w:leader="dot" w:pos="9350"/>
        </w:tabs>
        <w:rPr>
          <w:rFonts w:eastAsiaTheme="minorEastAsia"/>
          <w:noProof/>
        </w:rPr>
      </w:pPr>
      <w:hyperlink w:anchor="_Toc533171489" w:history="1">
        <w:r w:rsidR="008A5241" w:rsidRPr="00224A80">
          <w:rPr>
            <w:rStyle w:val="Hyperlink"/>
            <w:noProof/>
          </w:rPr>
          <w:t>Figure 10 – Add sensor instances sequence</w:t>
        </w:r>
        <w:r w:rsidR="008A5241">
          <w:rPr>
            <w:noProof/>
            <w:webHidden/>
          </w:rPr>
          <w:tab/>
        </w:r>
        <w:r w:rsidR="008A5241">
          <w:rPr>
            <w:noProof/>
            <w:webHidden/>
          </w:rPr>
          <w:fldChar w:fldCharType="begin"/>
        </w:r>
        <w:r w:rsidR="008A5241">
          <w:rPr>
            <w:noProof/>
            <w:webHidden/>
          </w:rPr>
          <w:instrText xml:space="preserve"> PAGEREF _Toc533171489 \h </w:instrText>
        </w:r>
        <w:r w:rsidR="008A5241">
          <w:rPr>
            <w:noProof/>
            <w:webHidden/>
          </w:rPr>
        </w:r>
        <w:r w:rsidR="008A5241">
          <w:rPr>
            <w:noProof/>
            <w:webHidden/>
          </w:rPr>
          <w:fldChar w:fldCharType="separate"/>
        </w:r>
        <w:r w:rsidR="008A5241">
          <w:rPr>
            <w:noProof/>
            <w:webHidden/>
          </w:rPr>
          <w:t>19</w:t>
        </w:r>
        <w:r w:rsidR="008A5241">
          <w:rPr>
            <w:noProof/>
            <w:webHidden/>
          </w:rPr>
          <w:fldChar w:fldCharType="end"/>
        </w:r>
      </w:hyperlink>
    </w:p>
    <w:p w14:paraId="537DDC08" w14:textId="64037C87" w:rsidR="008A5241" w:rsidRDefault="00426394">
      <w:pPr>
        <w:pStyle w:val="TableofFigures"/>
        <w:tabs>
          <w:tab w:val="right" w:leader="dot" w:pos="9350"/>
        </w:tabs>
        <w:rPr>
          <w:rFonts w:eastAsiaTheme="minorEastAsia"/>
          <w:noProof/>
        </w:rPr>
      </w:pPr>
      <w:hyperlink w:anchor="_Toc533171490" w:history="1">
        <w:r w:rsidR="008A5241" w:rsidRPr="00224A80">
          <w:rPr>
            <w:rStyle w:val="Hyperlink"/>
            <w:noProof/>
          </w:rPr>
          <w:t>Figure 11 – Remove sensor instances sequence</w:t>
        </w:r>
        <w:r w:rsidR="008A5241">
          <w:rPr>
            <w:noProof/>
            <w:webHidden/>
          </w:rPr>
          <w:tab/>
        </w:r>
        <w:r w:rsidR="008A5241">
          <w:rPr>
            <w:noProof/>
            <w:webHidden/>
          </w:rPr>
          <w:fldChar w:fldCharType="begin"/>
        </w:r>
        <w:r w:rsidR="008A5241">
          <w:rPr>
            <w:noProof/>
            <w:webHidden/>
          </w:rPr>
          <w:instrText xml:space="preserve"> PAGEREF _Toc533171490 \h </w:instrText>
        </w:r>
        <w:r w:rsidR="008A5241">
          <w:rPr>
            <w:noProof/>
            <w:webHidden/>
          </w:rPr>
        </w:r>
        <w:r w:rsidR="008A5241">
          <w:rPr>
            <w:noProof/>
            <w:webHidden/>
          </w:rPr>
          <w:fldChar w:fldCharType="separate"/>
        </w:r>
        <w:r w:rsidR="008A5241">
          <w:rPr>
            <w:noProof/>
            <w:webHidden/>
          </w:rPr>
          <w:t>21</w:t>
        </w:r>
        <w:r w:rsidR="008A5241">
          <w:rPr>
            <w:noProof/>
            <w:webHidden/>
          </w:rPr>
          <w:fldChar w:fldCharType="end"/>
        </w:r>
      </w:hyperlink>
    </w:p>
    <w:p w14:paraId="1E6EF168" w14:textId="117EE591" w:rsidR="008A5241" w:rsidRDefault="00426394">
      <w:pPr>
        <w:pStyle w:val="TableofFigures"/>
        <w:tabs>
          <w:tab w:val="right" w:leader="dot" w:pos="9350"/>
        </w:tabs>
        <w:rPr>
          <w:rFonts w:eastAsiaTheme="minorEastAsia"/>
          <w:noProof/>
        </w:rPr>
      </w:pPr>
      <w:hyperlink w:anchor="_Toc533171491" w:history="1">
        <w:r w:rsidR="008A5241" w:rsidRPr="00224A80">
          <w:rPr>
            <w:rStyle w:val="Hyperlink"/>
            <w:noProof/>
          </w:rPr>
          <w:t>Figure 12 – Add/remove sensor instances classes</w:t>
        </w:r>
        <w:r w:rsidR="008A5241">
          <w:rPr>
            <w:noProof/>
            <w:webHidden/>
          </w:rPr>
          <w:tab/>
        </w:r>
        <w:r w:rsidR="008A5241">
          <w:rPr>
            <w:noProof/>
            <w:webHidden/>
          </w:rPr>
          <w:fldChar w:fldCharType="begin"/>
        </w:r>
        <w:r w:rsidR="008A5241">
          <w:rPr>
            <w:noProof/>
            <w:webHidden/>
          </w:rPr>
          <w:instrText xml:space="preserve"> PAGEREF _Toc533171491 \h </w:instrText>
        </w:r>
        <w:r w:rsidR="008A5241">
          <w:rPr>
            <w:noProof/>
            <w:webHidden/>
          </w:rPr>
        </w:r>
        <w:r w:rsidR="008A5241">
          <w:rPr>
            <w:noProof/>
            <w:webHidden/>
          </w:rPr>
          <w:fldChar w:fldCharType="separate"/>
        </w:r>
        <w:r w:rsidR="008A5241">
          <w:rPr>
            <w:noProof/>
            <w:webHidden/>
          </w:rPr>
          <w:t>22</w:t>
        </w:r>
        <w:r w:rsidR="008A5241">
          <w:rPr>
            <w:noProof/>
            <w:webHidden/>
          </w:rPr>
          <w:fldChar w:fldCharType="end"/>
        </w:r>
      </w:hyperlink>
    </w:p>
    <w:p w14:paraId="212FD5BC" w14:textId="4A00146A" w:rsidR="008A5241" w:rsidRDefault="00426394">
      <w:pPr>
        <w:pStyle w:val="TableofFigures"/>
        <w:tabs>
          <w:tab w:val="right" w:leader="dot" w:pos="9350"/>
        </w:tabs>
        <w:rPr>
          <w:rFonts w:eastAsiaTheme="minorEastAsia"/>
          <w:noProof/>
        </w:rPr>
      </w:pPr>
      <w:hyperlink w:anchor="_Toc533171492" w:history="1">
        <w:r w:rsidR="008A5241" w:rsidRPr="00224A80">
          <w:rPr>
            <w:rStyle w:val="Hyperlink"/>
            <w:noProof/>
          </w:rPr>
          <w:t>Figure 13 – Update sensor configuration sequence</w:t>
        </w:r>
        <w:r w:rsidR="008A5241">
          <w:rPr>
            <w:noProof/>
            <w:webHidden/>
          </w:rPr>
          <w:tab/>
        </w:r>
        <w:r w:rsidR="008A5241">
          <w:rPr>
            <w:noProof/>
            <w:webHidden/>
          </w:rPr>
          <w:fldChar w:fldCharType="begin"/>
        </w:r>
        <w:r w:rsidR="008A5241">
          <w:rPr>
            <w:noProof/>
            <w:webHidden/>
          </w:rPr>
          <w:instrText xml:space="preserve"> PAGEREF _Toc533171492 \h </w:instrText>
        </w:r>
        <w:r w:rsidR="008A5241">
          <w:rPr>
            <w:noProof/>
            <w:webHidden/>
          </w:rPr>
        </w:r>
        <w:r w:rsidR="008A5241">
          <w:rPr>
            <w:noProof/>
            <w:webHidden/>
          </w:rPr>
          <w:fldChar w:fldCharType="separate"/>
        </w:r>
        <w:r w:rsidR="008A5241">
          <w:rPr>
            <w:noProof/>
            <w:webHidden/>
          </w:rPr>
          <w:t>23</w:t>
        </w:r>
        <w:r w:rsidR="008A5241">
          <w:rPr>
            <w:noProof/>
            <w:webHidden/>
          </w:rPr>
          <w:fldChar w:fldCharType="end"/>
        </w:r>
      </w:hyperlink>
    </w:p>
    <w:p w14:paraId="4327548E" w14:textId="26BE1434" w:rsidR="008A5241" w:rsidRDefault="00426394">
      <w:pPr>
        <w:pStyle w:val="TableofFigures"/>
        <w:tabs>
          <w:tab w:val="right" w:leader="dot" w:pos="9350"/>
        </w:tabs>
        <w:rPr>
          <w:rFonts w:eastAsiaTheme="minorEastAsia"/>
          <w:noProof/>
        </w:rPr>
      </w:pPr>
      <w:hyperlink w:anchor="_Toc533171493" w:history="1">
        <w:r w:rsidR="008A5241" w:rsidRPr="00224A80">
          <w:rPr>
            <w:rStyle w:val="Hyperlink"/>
            <w:noProof/>
          </w:rPr>
          <w:t>Figure 14 – Compute propagation effects sequence</w:t>
        </w:r>
        <w:r w:rsidR="008A5241">
          <w:rPr>
            <w:noProof/>
            <w:webHidden/>
          </w:rPr>
          <w:tab/>
        </w:r>
        <w:r w:rsidR="008A5241">
          <w:rPr>
            <w:noProof/>
            <w:webHidden/>
          </w:rPr>
          <w:fldChar w:fldCharType="begin"/>
        </w:r>
        <w:r w:rsidR="008A5241">
          <w:rPr>
            <w:noProof/>
            <w:webHidden/>
          </w:rPr>
          <w:instrText xml:space="preserve"> PAGEREF _Toc533171493 \h </w:instrText>
        </w:r>
        <w:r w:rsidR="008A5241">
          <w:rPr>
            <w:noProof/>
            <w:webHidden/>
          </w:rPr>
        </w:r>
        <w:r w:rsidR="008A5241">
          <w:rPr>
            <w:noProof/>
            <w:webHidden/>
          </w:rPr>
          <w:fldChar w:fldCharType="separate"/>
        </w:r>
        <w:r w:rsidR="008A5241">
          <w:rPr>
            <w:noProof/>
            <w:webHidden/>
          </w:rPr>
          <w:t>24</w:t>
        </w:r>
        <w:r w:rsidR="008A5241">
          <w:rPr>
            <w:noProof/>
            <w:webHidden/>
          </w:rPr>
          <w:fldChar w:fldCharType="end"/>
        </w:r>
      </w:hyperlink>
    </w:p>
    <w:p w14:paraId="56E39B75" w14:textId="12F9008C" w:rsidR="008A5241" w:rsidRDefault="00426394">
      <w:pPr>
        <w:pStyle w:val="TableofFigures"/>
        <w:tabs>
          <w:tab w:val="right" w:leader="dot" w:pos="9350"/>
        </w:tabs>
        <w:rPr>
          <w:rFonts w:eastAsiaTheme="minorEastAsia"/>
          <w:noProof/>
        </w:rPr>
      </w:pPr>
      <w:hyperlink w:anchor="_Toc533171494" w:history="1">
        <w:r w:rsidR="008A5241" w:rsidRPr="00224A80">
          <w:rPr>
            <w:rStyle w:val="Hyperlink"/>
            <w:noProof/>
          </w:rPr>
          <w:t>Figure 15 - Compute propagation effects, wave_queue classes</w:t>
        </w:r>
        <w:r w:rsidR="008A5241">
          <w:rPr>
            <w:noProof/>
            <w:webHidden/>
          </w:rPr>
          <w:tab/>
        </w:r>
        <w:r w:rsidR="008A5241">
          <w:rPr>
            <w:noProof/>
            <w:webHidden/>
          </w:rPr>
          <w:fldChar w:fldCharType="begin"/>
        </w:r>
        <w:r w:rsidR="008A5241">
          <w:rPr>
            <w:noProof/>
            <w:webHidden/>
          </w:rPr>
          <w:instrText xml:space="preserve"> PAGEREF _Toc533171494 \h </w:instrText>
        </w:r>
        <w:r w:rsidR="008A5241">
          <w:rPr>
            <w:noProof/>
            <w:webHidden/>
          </w:rPr>
        </w:r>
        <w:r w:rsidR="008A5241">
          <w:rPr>
            <w:noProof/>
            <w:webHidden/>
          </w:rPr>
          <w:fldChar w:fldCharType="separate"/>
        </w:r>
        <w:r w:rsidR="008A5241">
          <w:rPr>
            <w:noProof/>
            <w:webHidden/>
          </w:rPr>
          <w:t>26</w:t>
        </w:r>
        <w:r w:rsidR="008A5241">
          <w:rPr>
            <w:noProof/>
            <w:webHidden/>
          </w:rPr>
          <w:fldChar w:fldCharType="end"/>
        </w:r>
      </w:hyperlink>
    </w:p>
    <w:p w14:paraId="74CFC978" w14:textId="155689F0" w:rsidR="008A5241" w:rsidRDefault="00426394">
      <w:pPr>
        <w:pStyle w:val="TableofFigures"/>
        <w:tabs>
          <w:tab w:val="right" w:leader="dot" w:pos="9350"/>
        </w:tabs>
        <w:rPr>
          <w:rFonts w:eastAsiaTheme="minorEastAsia"/>
          <w:noProof/>
        </w:rPr>
      </w:pPr>
      <w:hyperlink w:anchor="_Toc533171495" w:history="1">
        <w:r w:rsidR="008A5241" w:rsidRPr="00224A80">
          <w:rPr>
            <w:rStyle w:val="Hyperlink"/>
            <w:noProof/>
          </w:rPr>
          <w:t>Figure 16 - Compute propagation effects, sensor classes</w:t>
        </w:r>
        <w:r w:rsidR="008A5241">
          <w:rPr>
            <w:noProof/>
            <w:webHidden/>
          </w:rPr>
          <w:tab/>
        </w:r>
        <w:r w:rsidR="008A5241">
          <w:rPr>
            <w:noProof/>
            <w:webHidden/>
          </w:rPr>
          <w:fldChar w:fldCharType="begin"/>
        </w:r>
        <w:r w:rsidR="008A5241">
          <w:rPr>
            <w:noProof/>
            <w:webHidden/>
          </w:rPr>
          <w:instrText xml:space="preserve"> PAGEREF _Toc533171495 \h </w:instrText>
        </w:r>
        <w:r w:rsidR="008A5241">
          <w:rPr>
            <w:noProof/>
            <w:webHidden/>
          </w:rPr>
        </w:r>
        <w:r w:rsidR="008A5241">
          <w:rPr>
            <w:noProof/>
            <w:webHidden/>
          </w:rPr>
          <w:fldChar w:fldCharType="separate"/>
        </w:r>
        <w:r w:rsidR="008A5241">
          <w:rPr>
            <w:noProof/>
            <w:webHidden/>
          </w:rPr>
          <w:t>27</w:t>
        </w:r>
        <w:r w:rsidR="008A5241">
          <w:rPr>
            <w:noProof/>
            <w:webHidden/>
          </w:rPr>
          <w:fldChar w:fldCharType="end"/>
        </w:r>
      </w:hyperlink>
    </w:p>
    <w:p w14:paraId="6270E4FF" w14:textId="09889E2C" w:rsidR="008A5241" w:rsidRDefault="00426394">
      <w:pPr>
        <w:pStyle w:val="TableofFigures"/>
        <w:tabs>
          <w:tab w:val="right" w:leader="dot" w:pos="9350"/>
        </w:tabs>
        <w:rPr>
          <w:rFonts w:eastAsiaTheme="minorEastAsia"/>
          <w:noProof/>
        </w:rPr>
      </w:pPr>
      <w:hyperlink w:anchor="_Toc533171496" w:history="1">
        <w:r w:rsidR="008A5241" w:rsidRPr="00224A80">
          <w:rPr>
            <w:rStyle w:val="Hyperlink"/>
            <w:noProof/>
          </w:rPr>
          <w:t>Figure 17 – Compute fathometer returns sequence</w:t>
        </w:r>
        <w:r w:rsidR="008A5241">
          <w:rPr>
            <w:noProof/>
            <w:webHidden/>
          </w:rPr>
          <w:tab/>
        </w:r>
        <w:r w:rsidR="008A5241">
          <w:rPr>
            <w:noProof/>
            <w:webHidden/>
          </w:rPr>
          <w:fldChar w:fldCharType="begin"/>
        </w:r>
        <w:r w:rsidR="008A5241">
          <w:rPr>
            <w:noProof/>
            <w:webHidden/>
          </w:rPr>
          <w:instrText xml:space="preserve"> PAGEREF _Toc533171496 \h </w:instrText>
        </w:r>
        <w:r w:rsidR="008A5241">
          <w:rPr>
            <w:noProof/>
            <w:webHidden/>
          </w:rPr>
        </w:r>
        <w:r w:rsidR="008A5241">
          <w:rPr>
            <w:noProof/>
            <w:webHidden/>
          </w:rPr>
          <w:fldChar w:fldCharType="separate"/>
        </w:r>
        <w:r w:rsidR="008A5241">
          <w:rPr>
            <w:noProof/>
            <w:webHidden/>
          </w:rPr>
          <w:t>28</w:t>
        </w:r>
        <w:r w:rsidR="008A5241">
          <w:rPr>
            <w:noProof/>
            <w:webHidden/>
          </w:rPr>
          <w:fldChar w:fldCharType="end"/>
        </w:r>
      </w:hyperlink>
    </w:p>
    <w:p w14:paraId="200DF3C3" w14:textId="3461F74F" w:rsidR="008A5241" w:rsidRDefault="00426394">
      <w:pPr>
        <w:pStyle w:val="TableofFigures"/>
        <w:tabs>
          <w:tab w:val="right" w:leader="dot" w:pos="9350"/>
        </w:tabs>
        <w:rPr>
          <w:rFonts w:eastAsiaTheme="minorEastAsia"/>
          <w:noProof/>
        </w:rPr>
      </w:pPr>
      <w:hyperlink w:anchor="_Toc533171497" w:history="1">
        <w:r w:rsidR="008A5241" w:rsidRPr="00224A80">
          <w:rPr>
            <w:rStyle w:val="Hyperlink"/>
            <w:noProof/>
          </w:rPr>
          <w:t>Figure 18 – Generate reverberation envelopes sequence</w:t>
        </w:r>
        <w:r w:rsidR="008A5241">
          <w:rPr>
            <w:noProof/>
            <w:webHidden/>
          </w:rPr>
          <w:tab/>
        </w:r>
        <w:r w:rsidR="008A5241">
          <w:rPr>
            <w:noProof/>
            <w:webHidden/>
          </w:rPr>
          <w:fldChar w:fldCharType="begin"/>
        </w:r>
        <w:r w:rsidR="008A5241">
          <w:rPr>
            <w:noProof/>
            <w:webHidden/>
          </w:rPr>
          <w:instrText xml:space="preserve"> PAGEREF _Toc533171497 \h </w:instrText>
        </w:r>
        <w:r w:rsidR="008A5241">
          <w:rPr>
            <w:noProof/>
            <w:webHidden/>
          </w:rPr>
        </w:r>
        <w:r w:rsidR="008A5241">
          <w:rPr>
            <w:noProof/>
            <w:webHidden/>
          </w:rPr>
          <w:fldChar w:fldCharType="separate"/>
        </w:r>
        <w:r w:rsidR="008A5241">
          <w:rPr>
            <w:noProof/>
            <w:webHidden/>
          </w:rPr>
          <w:t>30</w:t>
        </w:r>
        <w:r w:rsidR="008A5241">
          <w:rPr>
            <w:noProof/>
            <w:webHidden/>
          </w:rPr>
          <w:fldChar w:fldCharType="end"/>
        </w:r>
      </w:hyperlink>
    </w:p>
    <w:p w14:paraId="524D539C" w14:textId="40859F60" w:rsidR="008A5241" w:rsidRDefault="00426394">
      <w:pPr>
        <w:pStyle w:val="TableofFigures"/>
        <w:tabs>
          <w:tab w:val="right" w:leader="dot" w:pos="9350"/>
        </w:tabs>
        <w:rPr>
          <w:rFonts w:eastAsiaTheme="minorEastAsia"/>
          <w:noProof/>
        </w:rPr>
      </w:pPr>
      <w:hyperlink w:anchor="_Toc533171498" w:history="1">
        <w:r w:rsidR="008A5241" w:rsidRPr="00224A80">
          <w:rPr>
            <w:rStyle w:val="Hyperlink"/>
            <w:noProof/>
          </w:rPr>
          <w:t>Figure 19 – Generate reverberation envelopes classes</w:t>
        </w:r>
        <w:r w:rsidR="008A5241">
          <w:rPr>
            <w:noProof/>
            <w:webHidden/>
          </w:rPr>
          <w:tab/>
        </w:r>
        <w:r w:rsidR="008A5241">
          <w:rPr>
            <w:noProof/>
            <w:webHidden/>
          </w:rPr>
          <w:fldChar w:fldCharType="begin"/>
        </w:r>
        <w:r w:rsidR="008A5241">
          <w:rPr>
            <w:noProof/>
            <w:webHidden/>
          </w:rPr>
          <w:instrText xml:space="preserve"> PAGEREF _Toc533171498 \h </w:instrText>
        </w:r>
        <w:r w:rsidR="008A5241">
          <w:rPr>
            <w:noProof/>
            <w:webHidden/>
          </w:rPr>
        </w:r>
        <w:r w:rsidR="008A5241">
          <w:rPr>
            <w:noProof/>
            <w:webHidden/>
          </w:rPr>
          <w:fldChar w:fldCharType="separate"/>
        </w:r>
        <w:r w:rsidR="008A5241">
          <w:rPr>
            <w:noProof/>
            <w:webHidden/>
          </w:rPr>
          <w:t>31</w:t>
        </w:r>
        <w:r w:rsidR="008A5241">
          <w:rPr>
            <w:noProof/>
            <w:webHidden/>
          </w:rPr>
          <w:fldChar w:fldCharType="end"/>
        </w:r>
      </w:hyperlink>
    </w:p>
    <w:p w14:paraId="7B8D645B" w14:textId="2556367F" w:rsidR="008A5241" w:rsidRDefault="00426394">
      <w:pPr>
        <w:pStyle w:val="TableofFigures"/>
        <w:tabs>
          <w:tab w:val="right" w:leader="dot" w:pos="9350"/>
        </w:tabs>
        <w:rPr>
          <w:rFonts w:eastAsiaTheme="minorEastAsia"/>
          <w:noProof/>
        </w:rPr>
      </w:pPr>
      <w:hyperlink w:anchor="_Toc533171499" w:history="1">
        <w:r w:rsidR="008A5241" w:rsidRPr="00224A80">
          <w:rPr>
            <w:rStyle w:val="Hyperlink"/>
            <w:noProof/>
          </w:rPr>
          <w:t>Figure 20 – Deliver reverberation results sequence</w:t>
        </w:r>
        <w:r w:rsidR="008A5241">
          <w:rPr>
            <w:noProof/>
            <w:webHidden/>
          </w:rPr>
          <w:tab/>
        </w:r>
        <w:r w:rsidR="008A5241">
          <w:rPr>
            <w:noProof/>
            <w:webHidden/>
          </w:rPr>
          <w:fldChar w:fldCharType="begin"/>
        </w:r>
        <w:r w:rsidR="008A5241">
          <w:rPr>
            <w:noProof/>
            <w:webHidden/>
          </w:rPr>
          <w:instrText xml:space="preserve"> PAGEREF _Toc533171499 \h </w:instrText>
        </w:r>
        <w:r w:rsidR="008A5241">
          <w:rPr>
            <w:noProof/>
            <w:webHidden/>
          </w:rPr>
        </w:r>
        <w:r w:rsidR="008A5241">
          <w:rPr>
            <w:noProof/>
            <w:webHidden/>
          </w:rPr>
          <w:fldChar w:fldCharType="separate"/>
        </w:r>
        <w:r w:rsidR="008A5241">
          <w:rPr>
            <w:noProof/>
            <w:webHidden/>
          </w:rPr>
          <w:t>32</w:t>
        </w:r>
        <w:r w:rsidR="008A5241">
          <w:rPr>
            <w:noProof/>
            <w:webHidden/>
          </w:rPr>
          <w:fldChar w:fldCharType="end"/>
        </w:r>
      </w:hyperlink>
    </w:p>
    <w:p w14:paraId="7A4FEB58" w14:textId="77851AEF" w:rsidR="008A5241" w:rsidRDefault="00426394">
      <w:pPr>
        <w:pStyle w:val="TableofFigures"/>
        <w:tabs>
          <w:tab w:val="right" w:leader="dot" w:pos="9350"/>
        </w:tabs>
        <w:rPr>
          <w:rFonts w:eastAsiaTheme="minorEastAsia"/>
          <w:noProof/>
        </w:rPr>
      </w:pPr>
      <w:hyperlink w:anchor="_Toc533171500" w:history="1">
        <w:r w:rsidR="008A5241" w:rsidRPr="00224A80">
          <w:rPr>
            <w:rStyle w:val="Hyperlink"/>
            <w:noProof/>
          </w:rPr>
          <w:t>Figure 21 – Multiple read/single write lock example</w:t>
        </w:r>
        <w:r w:rsidR="008A5241">
          <w:rPr>
            <w:noProof/>
            <w:webHidden/>
          </w:rPr>
          <w:tab/>
        </w:r>
        <w:r w:rsidR="008A5241">
          <w:rPr>
            <w:noProof/>
            <w:webHidden/>
          </w:rPr>
          <w:fldChar w:fldCharType="begin"/>
        </w:r>
        <w:r w:rsidR="008A5241">
          <w:rPr>
            <w:noProof/>
            <w:webHidden/>
          </w:rPr>
          <w:instrText xml:space="preserve"> PAGEREF _Toc533171500 \h </w:instrText>
        </w:r>
        <w:r w:rsidR="008A5241">
          <w:rPr>
            <w:noProof/>
            <w:webHidden/>
          </w:rPr>
        </w:r>
        <w:r w:rsidR="008A5241">
          <w:rPr>
            <w:noProof/>
            <w:webHidden/>
          </w:rPr>
          <w:fldChar w:fldCharType="separate"/>
        </w:r>
        <w:r w:rsidR="008A5241">
          <w:rPr>
            <w:noProof/>
            <w:webHidden/>
          </w:rPr>
          <w:t>38</w:t>
        </w:r>
        <w:r w:rsidR="008A5241">
          <w:rPr>
            <w:noProof/>
            <w:webHidden/>
          </w:rPr>
          <w:fldChar w:fldCharType="end"/>
        </w:r>
      </w:hyperlink>
    </w:p>
    <w:p w14:paraId="67048B93" w14:textId="0769AE10" w:rsidR="008A5241" w:rsidRDefault="00426394">
      <w:pPr>
        <w:pStyle w:val="TableofFigures"/>
        <w:tabs>
          <w:tab w:val="right" w:leader="dot" w:pos="9350"/>
        </w:tabs>
        <w:rPr>
          <w:rFonts w:eastAsiaTheme="minorEastAsia"/>
          <w:noProof/>
        </w:rPr>
      </w:pPr>
      <w:hyperlink w:anchor="_Toc533171501" w:history="1">
        <w:r w:rsidR="008A5241" w:rsidRPr="00224A80">
          <w:rPr>
            <w:rStyle w:val="Hyperlink"/>
            <w:noProof/>
          </w:rPr>
          <w:t>Figure 22 – Rtree concept of operations</w:t>
        </w:r>
        <w:r w:rsidR="008A5241">
          <w:rPr>
            <w:noProof/>
            <w:webHidden/>
          </w:rPr>
          <w:tab/>
        </w:r>
        <w:r w:rsidR="008A5241">
          <w:rPr>
            <w:noProof/>
            <w:webHidden/>
          </w:rPr>
          <w:fldChar w:fldCharType="begin"/>
        </w:r>
        <w:r w:rsidR="008A5241">
          <w:rPr>
            <w:noProof/>
            <w:webHidden/>
          </w:rPr>
          <w:instrText xml:space="preserve"> PAGEREF _Toc533171501 \h </w:instrText>
        </w:r>
        <w:r w:rsidR="008A5241">
          <w:rPr>
            <w:noProof/>
            <w:webHidden/>
          </w:rPr>
        </w:r>
        <w:r w:rsidR="008A5241">
          <w:rPr>
            <w:noProof/>
            <w:webHidden/>
          </w:rPr>
          <w:fldChar w:fldCharType="separate"/>
        </w:r>
        <w:r w:rsidR="008A5241">
          <w:rPr>
            <w:noProof/>
            <w:webHidden/>
          </w:rPr>
          <w:t>39</w:t>
        </w:r>
        <w:r w:rsidR="008A5241">
          <w:rPr>
            <w:noProof/>
            <w:webHidden/>
          </w:rPr>
          <w:fldChar w:fldCharType="end"/>
        </w:r>
      </w:hyperlink>
    </w:p>
    <w:p w14:paraId="03D21A20" w14:textId="303D9AA0" w:rsidR="002C721D" w:rsidRDefault="002C721D" w:rsidP="00B8405C">
      <w:r>
        <w:fldChar w:fldCharType="end"/>
      </w:r>
    </w:p>
    <w:p w14:paraId="2E40EF9B" w14:textId="77777777" w:rsidR="00A87217" w:rsidRDefault="00A87217" w:rsidP="00B8405C">
      <w:r>
        <w:br w:type="page"/>
      </w:r>
    </w:p>
    <w:sdt>
      <w:sdtPr>
        <w:id w:val="-1842229903"/>
        <w:docPartObj>
          <w:docPartGallery w:val="Bibliographies"/>
          <w:docPartUnique/>
        </w:docPartObj>
      </w:sdtPr>
      <w:sdtEndPr>
        <w:rPr>
          <w:b/>
          <w:bCs/>
        </w:rPr>
      </w:sdtEndPr>
      <w:sdtContent>
        <w:p w14:paraId="59D751A5" w14:textId="77777777" w:rsidR="008A5241" w:rsidRDefault="00A87217">
          <w:pPr>
            <w:rPr>
              <w:noProof/>
            </w:rPr>
          </w:pPr>
          <w:r w:rsidRPr="00763321">
            <w:rPr>
              <w:rStyle w:val="SubtitleChar"/>
            </w:rPr>
            <w:t>References</w:t>
          </w:r>
          <w:r w:rsidR="00763321">
            <w:rPr>
              <w:rStyle w:val="SubtitleChar"/>
            </w:rPr>
            <w:t xml:space="preserve"> </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8A5241" w14:paraId="47032A54" w14:textId="77777777">
            <w:trPr>
              <w:divId w:val="1329137588"/>
              <w:tblCellSpacing w:w="15" w:type="dxa"/>
            </w:trPr>
            <w:tc>
              <w:tcPr>
                <w:tcW w:w="50" w:type="pct"/>
                <w:hideMark/>
              </w:tcPr>
              <w:p w14:paraId="10F6E0A7" w14:textId="7130025B" w:rsidR="008A5241" w:rsidRDefault="008A5241">
                <w:pPr>
                  <w:pStyle w:val="Bibliography"/>
                  <w:rPr>
                    <w:noProof/>
                    <w:sz w:val="24"/>
                    <w:szCs w:val="24"/>
                  </w:rPr>
                </w:pPr>
                <w:r>
                  <w:rPr>
                    <w:noProof/>
                  </w:rPr>
                  <w:t xml:space="preserve">[1] </w:t>
                </w:r>
              </w:p>
            </w:tc>
            <w:tc>
              <w:tcPr>
                <w:tcW w:w="0" w:type="auto"/>
                <w:hideMark/>
              </w:tcPr>
              <w:p w14:paraId="6A151CEA" w14:textId="77777777" w:rsidR="008A5241" w:rsidRDefault="008A5241">
                <w:pPr>
                  <w:pStyle w:val="Bibliography"/>
                  <w:rPr>
                    <w:noProof/>
                  </w:rPr>
                </w:pPr>
                <w:r>
                  <w:rPr>
                    <w:noProof/>
                  </w:rPr>
                  <w:t>S. Reilly, D. Thibaudeau and T. Burns, "Fast computation of reverberation using Gaussian beam reflections," October 20, 2014.</w:t>
                </w:r>
              </w:p>
            </w:tc>
          </w:tr>
          <w:tr w:rsidR="008A5241" w14:paraId="7D72AA8E" w14:textId="77777777">
            <w:trPr>
              <w:divId w:val="1329137588"/>
              <w:tblCellSpacing w:w="15" w:type="dxa"/>
            </w:trPr>
            <w:tc>
              <w:tcPr>
                <w:tcW w:w="50" w:type="pct"/>
                <w:hideMark/>
              </w:tcPr>
              <w:p w14:paraId="5F7BB2E1" w14:textId="77777777" w:rsidR="008A5241" w:rsidRDefault="008A5241">
                <w:pPr>
                  <w:pStyle w:val="Bibliography"/>
                  <w:rPr>
                    <w:noProof/>
                  </w:rPr>
                </w:pPr>
                <w:r>
                  <w:rPr>
                    <w:noProof/>
                  </w:rPr>
                  <w:t xml:space="preserve">[2] </w:t>
                </w:r>
              </w:p>
            </w:tc>
            <w:tc>
              <w:tcPr>
                <w:tcW w:w="0" w:type="auto"/>
                <w:hideMark/>
              </w:tcPr>
              <w:p w14:paraId="278A3DD4" w14:textId="77777777" w:rsidR="008A5241" w:rsidRDefault="008A5241">
                <w:pPr>
                  <w:pStyle w:val="Bibliography"/>
                  <w:rPr>
                    <w:noProof/>
                  </w:rPr>
                </w:pPr>
                <w:r>
                  <w:rPr>
                    <w:noProof/>
                  </w:rPr>
                  <w:t>Department of the Navy, Program Executive Officer for Air ASW, Assault and Special Mission Programs (PMA-264), "User's Guide for the Environmental Acoustics Server Software Package, Version 2a," 14 February 2003.</w:t>
                </w:r>
              </w:p>
            </w:tc>
          </w:tr>
          <w:tr w:rsidR="008A5241" w14:paraId="69839B77" w14:textId="77777777">
            <w:trPr>
              <w:divId w:val="1329137588"/>
              <w:tblCellSpacing w:w="15" w:type="dxa"/>
            </w:trPr>
            <w:tc>
              <w:tcPr>
                <w:tcW w:w="50" w:type="pct"/>
                <w:hideMark/>
              </w:tcPr>
              <w:p w14:paraId="330600CC" w14:textId="77777777" w:rsidR="008A5241" w:rsidRDefault="008A5241">
                <w:pPr>
                  <w:pStyle w:val="Bibliography"/>
                  <w:rPr>
                    <w:noProof/>
                  </w:rPr>
                </w:pPr>
                <w:r>
                  <w:rPr>
                    <w:noProof/>
                  </w:rPr>
                  <w:t xml:space="preserve">[3] </w:t>
                </w:r>
              </w:p>
            </w:tc>
            <w:tc>
              <w:tcPr>
                <w:tcW w:w="0" w:type="auto"/>
                <w:hideMark/>
              </w:tcPr>
              <w:p w14:paraId="08596BA7" w14:textId="77777777" w:rsidR="008A5241" w:rsidRDefault="008A5241">
                <w:pPr>
                  <w:pStyle w:val="Bibliography"/>
                  <w:rPr>
                    <w:noProof/>
                  </w:rPr>
                </w:pPr>
                <w:r>
                  <w:rPr>
                    <w:noProof/>
                  </w:rPr>
                  <w:t>Wikipedia, the free encyclopedia, "Readers-writer lock," [Online]. Available: http://en.wikipedia.org/wiki/Readers-writer_lock. [Accessed 24 3 2015].</w:t>
                </w:r>
              </w:p>
            </w:tc>
          </w:tr>
          <w:tr w:rsidR="008A5241" w14:paraId="1120D79D" w14:textId="77777777">
            <w:trPr>
              <w:divId w:val="1329137588"/>
              <w:tblCellSpacing w:w="15" w:type="dxa"/>
            </w:trPr>
            <w:tc>
              <w:tcPr>
                <w:tcW w:w="50" w:type="pct"/>
                <w:hideMark/>
              </w:tcPr>
              <w:p w14:paraId="78F00E1A" w14:textId="77777777" w:rsidR="008A5241" w:rsidRDefault="008A5241">
                <w:pPr>
                  <w:pStyle w:val="Bibliography"/>
                  <w:rPr>
                    <w:noProof/>
                  </w:rPr>
                </w:pPr>
                <w:r>
                  <w:rPr>
                    <w:noProof/>
                  </w:rPr>
                  <w:t xml:space="preserve">[4] </w:t>
                </w:r>
              </w:p>
            </w:tc>
            <w:tc>
              <w:tcPr>
                <w:tcW w:w="0" w:type="auto"/>
                <w:hideMark/>
              </w:tcPr>
              <w:p w14:paraId="2C59EE89" w14:textId="77777777" w:rsidR="008A5241" w:rsidRDefault="008A5241">
                <w:pPr>
                  <w:pStyle w:val="Bibliography"/>
                  <w:rPr>
                    <w:noProof/>
                  </w:rPr>
                </w:pPr>
                <w:r>
                  <w:rPr>
                    <w:noProof/>
                  </w:rPr>
                  <w:t>Wikipedia, the free encyclopedia, "Quadtree," [Online]. Available: http://en.wikipedia.org/wiki/Quadtree. [Accessed 24 3 2015].</w:t>
                </w:r>
              </w:p>
            </w:tc>
          </w:tr>
        </w:tbl>
        <w:p w14:paraId="33FC4D58" w14:textId="77777777" w:rsidR="008A5241" w:rsidRDefault="008A5241">
          <w:pPr>
            <w:divId w:val="1329137588"/>
            <w:rPr>
              <w:rFonts w:eastAsia="Times New Roman"/>
              <w:noProof/>
            </w:rPr>
          </w:pPr>
        </w:p>
        <w:p w14:paraId="727BD4AD" w14:textId="77777777" w:rsidR="00A87217" w:rsidRDefault="00A87217">
          <w:r>
            <w:rPr>
              <w:b/>
              <w:bCs/>
            </w:rPr>
            <w:fldChar w:fldCharType="end"/>
          </w:r>
        </w:p>
      </w:sdtContent>
    </w:sdt>
    <w:p w14:paraId="139AD28F" w14:textId="77777777" w:rsidR="00A87217" w:rsidRPr="00B8405C" w:rsidRDefault="00A87217" w:rsidP="00B8405C"/>
    <w:p w14:paraId="358C6608" w14:textId="77777777" w:rsidR="00B8405C" w:rsidRDefault="00B8405C" w:rsidP="00A87217"/>
    <w:p w14:paraId="66330F94" w14:textId="77777777" w:rsidR="00A87217" w:rsidRPr="00A87217" w:rsidRDefault="00A87217" w:rsidP="00A87217">
      <w:pPr>
        <w:sectPr w:rsidR="00A87217" w:rsidRPr="00A87217" w:rsidSect="008A5241">
          <w:headerReference w:type="default" r:id="rId11"/>
          <w:footerReference w:type="default" r:id="rId12"/>
          <w:pgSz w:w="12240" w:h="15840"/>
          <w:pgMar w:top="1440" w:right="1440" w:bottom="1440" w:left="1440" w:header="720" w:footer="720" w:gutter="0"/>
          <w:pgNumType w:fmt="lowerRoman" w:start="0"/>
          <w:cols w:space="720"/>
          <w:titlePg/>
          <w:docGrid w:linePitch="360"/>
        </w:sectPr>
      </w:pPr>
    </w:p>
    <w:p w14:paraId="4FE99654" w14:textId="77777777" w:rsidR="00CA1475" w:rsidRDefault="00CD5488" w:rsidP="000D781C">
      <w:pPr>
        <w:pStyle w:val="Heading1"/>
      </w:pPr>
      <w:bookmarkStart w:id="0" w:name="_Toc533171460"/>
      <w:r>
        <w:lastRenderedPageBreak/>
        <w:t>Introduction</w:t>
      </w:r>
      <w:bookmarkEnd w:id="0"/>
    </w:p>
    <w:p w14:paraId="2C025D03" w14:textId="68067829" w:rsidR="008A5241" w:rsidRDefault="008A5241" w:rsidP="008A5241">
      <w:r>
        <w:t xml:space="preserve">The </w:t>
      </w:r>
      <w:proofErr w:type="gramStart"/>
      <w:r>
        <w:t>Under Sea</w:t>
      </w:r>
      <w:proofErr w:type="gramEnd"/>
      <w:r>
        <w:t xml:space="preserve"> Modeling Library (USML) is a collection of C++ software development modules for sonar modeling and simulation. The </w:t>
      </w:r>
      <w:proofErr w:type="spellStart"/>
      <w:r>
        <w:t>Wavefront</w:t>
      </w:r>
      <w:proofErr w:type="spellEnd"/>
      <w:r>
        <w:t xml:space="preserve"> Queue 3D (WaveQ3D) model is the component of USML that computes acoustic transmission loss in the ocean using Hybrid Gaussian Beams in Spherical/Time Coordinates. At this time, most of the other modules provide support to WaveQ3D.</w:t>
      </w:r>
    </w:p>
    <w:p w14:paraId="339D5F2F" w14:textId="5BABCCB1" w:rsidR="00CA1475" w:rsidRDefault="008A5241" w:rsidP="00E65A95">
      <w:pPr>
        <w:pStyle w:val="Heading1"/>
      </w:pPr>
      <w:r>
        <w:t>Modules</w:t>
      </w:r>
    </w:p>
    <w:p w14:paraId="6A246477" w14:textId="712833D2" w:rsidR="008A5241" w:rsidRDefault="008A5241" w:rsidP="008A5241">
      <w:pPr>
        <w:pStyle w:val="Heading2"/>
      </w:pPr>
      <w:bookmarkStart w:id="1" w:name="_Toc533171475"/>
      <w:bookmarkStart w:id="2" w:name="_Toc533171464"/>
      <w:proofErr w:type="spellStart"/>
      <w:r>
        <w:t>uBLAS</w:t>
      </w:r>
      <w:bookmarkEnd w:id="1"/>
      <w:proofErr w:type="spellEnd"/>
    </w:p>
    <w:p w14:paraId="2E58F9CC" w14:textId="2673E05A" w:rsidR="00E65A95" w:rsidRPr="00E65A95" w:rsidRDefault="00E65A95" w:rsidP="00E65A95">
      <w:proofErr w:type="spellStart"/>
      <w:r>
        <w:t>uBLAS</w:t>
      </w:r>
      <w:proofErr w:type="spellEnd"/>
      <w:r>
        <w:t xml:space="preserve"> is a part of the Boost library that uses template meta-programming to implement efficient vector and matrix calculation.  The </w:t>
      </w:r>
      <w:proofErr w:type="spellStart"/>
      <w:r w:rsidRPr="00C0726E">
        <w:rPr>
          <w:rStyle w:val="IntenseEmphasis"/>
        </w:rPr>
        <w:t>ublas</w:t>
      </w:r>
      <w:proofErr w:type="spellEnd"/>
      <w:r>
        <w:t xml:space="preserve"> module in USML extends the capabilities of </w:t>
      </w:r>
      <w:proofErr w:type="spellStart"/>
      <w:r>
        <w:t>uBLAS</w:t>
      </w:r>
      <w:proofErr w:type="spellEnd"/>
      <w:r>
        <w:t xml:space="preserve"> to build a MATLAB-like library of math operations for scientific application.</w:t>
      </w:r>
    </w:p>
    <w:p w14:paraId="58DC9E6D" w14:textId="77777777" w:rsidR="008A5241" w:rsidRDefault="008A5241" w:rsidP="008A5241">
      <w:pPr>
        <w:pStyle w:val="Heading3"/>
      </w:pPr>
      <w:r>
        <w:t>Vector and Matrix Math</w:t>
      </w:r>
    </w:p>
    <w:p w14:paraId="22B6A89F" w14:textId="2C5E6F75" w:rsidR="008A5241" w:rsidRPr="008A5241" w:rsidRDefault="00E65A95" w:rsidP="008A5241">
      <w:r>
        <w:t xml:space="preserve">The </w:t>
      </w:r>
      <w:proofErr w:type="spellStart"/>
      <w:r w:rsidRPr="00E65A95">
        <w:rPr>
          <w:rStyle w:val="IntenseEmphasis"/>
        </w:rPr>
        <w:t>ublas</w:t>
      </w:r>
      <w:proofErr w:type="spellEnd"/>
      <w:r>
        <w:t xml:space="preserve"> package supports single </w:t>
      </w:r>
      <w:r w:rsidRPr="00C0726E">
        <w:t>and</w:t>
      </w:r>
      <w:r>
        <w:t xml:space="preserve"> double precision operations on real and complex values. </w:t>
      </w:r>
      <w:r w:rsidR="008A5241" w:rsidRPr="008A5241">
        <w:t>Functions include:</w:t>
      </w:r>
    </w:p>
    <w:p w14:paraId="546F9A40" w14:textId="77777777" w:rsidR="008A5241" w:rsidRPr="008A5241" w:rsidRDefault="008A5241" w:rsidP="008A5241">
      <w:pPr>
        <w:pStyle w:val="ListParagraph"/>
        <w:numPr>
          <w:ilvl w:val="0"/>
          <w:numId w:val="28"/>
        </w:numPr>
      </w:pPr>
      <w:r w:rsidRPr="008A5241">
        <w:t>Scalar addition</w:t>
      </w:r>
    </w:p>
    <w:p w14:paraId="587D75D2" w14:textId="77777777" w:rsidR="008A5241" w:rsidRPr="008A5241" w:rsidRDefault="008A5241" w:rsidP="008A5241">
      <w:pPr>
        <w:pStyle w:val="ListParagraph"/>
        <w:numPr>
          <w:ilvl w:val="0"/>
          <w:numId w:val="28"/>
        </w:numPr>
      </w:pPr>
      <w:r w:rsidRPr="008A5241">
        <w:t>Division of scalar by matrix</w:t>
      </w:r>
    </w:p>
    <w:p w14:paraId="601DDAB2" w14:textId="724650E9" w:rsidR="008A5241" w:rsidRPr="008A5241" w:rsidRDefault="008A5241" w:rsidP="008A5241">
      <w:pPr>
        <w:pStyle w:val="ListParagraph"/>
        <w:numPr>
          <w:ilvl w:val="0"/>
          <w:numId w:val="28"/>
        </w:numPr>
        <w:rPr>
          <w:i/>
        </w:rPr>
      </w:pPr>
      <w:r w:rsidRPr="008A5241">
        <w:t>Limiting Functions</w:t>
      </w:r>
      <w:r w:rsidR="00E65A95">
        <w:rPr>
          <w:i/>
        </w:rPr>
        <w:t xml:space="preserve"> –</w:t>
      </w:r>
      <w:r w:rsidRPr="008A5241">
        <w:rPr>
          <w:i/>
        </w:rPr>
        <w:t xml:space="preserve"> </w:t>
      </w:r>
      <w:proofErr w:type="gramStart"/>
      <w:r w:rsidRPr="008A5241">
        <w:rPr>
          <w:i/>
        </w:rPr>
        <w:t>max(</w:t>
      </w:r>
      <w:proofErr w:type="gramEnd"/>
      <w:r w:rsidRPr="008A5241">
        <w:rPr>
          <w:i/>
        </w:rPr>
        <w:t>), min(), floor(), ceil()</w:t>
      </w:r>
    </w:p>
    <w:p w14:paraId="745BBD98" w14:textId="43761AD5" w:rsidR="008A5241" w:rsidRPr="008A5241" w:rsidRDefault="008A5241" w:rsidP="008A5241">
      <w:pPr>
        <w:pStyle w:val="ListParagraph"/>
        <w:numPr>
          <w:ilvl w:val="0"/>
          <w:numId w:val="28"/>
        </w:numPr>
        <w:rPr>
          <w:i/>
        </w:rPr>
      </w:pPr>
      <w:r w:rsidRPr="008A5241">
        <w:t>Algebraic Functions</w:t>
      </w:r>
      <w:r w:rsidR="00E65A95">
        <w:rPr>
          <w:i/>
        </w:rPr>
        <w:t xml:space="preserve"> –</w:t>
      </w:r>
      <w:r w:rsidRPr="008A5241">
        <w:rPr>
          <w:i/>
        </w:rPr>
        <w:t xml:space="preserve"> </w:t>
      </w:r>
      <w:proofErr w:type="gramStart"/>
      <w:r w:rsidRPr="008A5241">
        <w:rPr>
          <w:i/>
        </w:rPr>
        <w:t>abs(</w:t>
      </w:r>
      <w:proofErr w:type="gramEnd"/>
      <w:r w:rsidRPr="008A5241">
        <w:rPr>
          <w:i/>
        </w:rPr>
        <w:t xml:space="preserve">), abs2(), </w:t>
      </w:r>
      <w:proofErr w:type="spellStart"/>
      <w:r w:rsidRPr="008A5241">
        <w:rPr>
          <w:i/>
        </w:rPr>
        <w:t>arg</w:t>
      </w:r>
      <w:proofErr w:type="spellEnd"/>
      <w:r w:rsidRPr="008A5241">
        <w:rPr>
          <w:i/>
        </w:rPr>
        <w:t xml:space="preserve">(), sqrt(), </w:t>
      </w:r>
      <w:proofErr w:type="spellStart"/>
      <w:r w:rsidRPr="008A5241">
        <w:rPr>
          <w:i/>
        </w:rPr>
        <w:t>copysign</w:t>
      </w:r>
      <w:proofErr w:type="spellEnd"/>
      <w:r w:rsidRPr="008A5241">
        <w:rPr>
          <w:i/>
        </w:rPr>
        <w:t>()</w:t>
      </w:r>
    </w:p>
    <w:p w14:paraId="7E8575BD" w14:textId="44CDCFBD" w:rsidR="008A5241" w:rsidRPr="008A5241" w:rsidRDefault="008A5241" w:rsidP="008A5241">
      <w:pPr>
        <w:pStyle w:val="ListParagraph"/>
        <w:numPr>
          <w:ilvl w:val="0"/>
          <w:numId w:val="28"/>
        </w:numPr>
        <w:rPr>
          <w:i/>
        </w:rPr>
      </w:pPr>
      <w:r w:rsidRPr="008A5241">
        <w:t>Trigonometric Functions</w:t>
      </w:r>
      <w:r w:rsidR="00E65A95">
        <w:t xml:space="preserve"> –</w:t>
      </w:r>
      <w:r w:rsidRPr="008A5241">
        <w:t xml:space="preserve"> </w:t>
      </w:r>
      <w:proofErr w:type="gramStart"/>
      <w:r w:rsidRPr="008A5241">
        <w:rPr>
          <w:i/>
        </w:rPr>
        <w:t>cos(</w:t>
      </w:r>
      <w:proofErr w:type="gramEnd"/>
      <w:r w:rsidRPr="008A5241">
        <w:rPr>
          <w:i/>
        </w:rPr>
        <w:t xml:space="preserve">), </w:t>
      </w:r>
      <w:proofErr w:type="spellStart"/>
      <w:r w:rsidRPr="008A5241">
        <w:rPr>
          <w:i/>
        </w:rPr>
        <w:t>cosh</w:t>
      </w:r>
      <w:proofErr w:type="spellEnd"/>
      <w:r w:rsidRPr="008A5241">
        <w:rPr>
          <w:i/>
        </w:rPr>
        <w:t xml:space="preserve">(), sin(), </w:t>
      </w:r>
      <w:proofErr w:type="spellStart"/>
      <w:r w:rsidRPr="008A5241">
        <w:rPr>
          <w:i/>
        </w:rPr>
        <w:t>sinh</w:t>
      </w:r>
      <w:proofErr w:type="spellEnd"/>
      <w:r w:rsidRPr="008A5241">
        <w:rPr>
          <w:i/>
        </w:rPr>
        <w:t>(), tan(), tanh()</w:t>
      </w:r>
    </w:p>
    <w:p w14:paraId="6102C7DF" w14:textId="0DE32692" w:rsidR="008A5241" w:rsidRPr="008A5241" w:rsidRDefault="008A5241" w:rsidP="008A5241">
      <w:pPr>
        <w:pStyle w:val="ListParagraph"/>
        <w:numPr>
          <w:ilvl w:val="0"/>
          <w:numId w:val="28"/>
        </w:numPr>
        <w:rPr>
          <w:i/>
        </w:rPr>
      </w:pPr>
      <w:r w:rsidRPr="008A5241">
        <w:t>Inverse Trigonometric Functions</w:t>
      </w:r>
      <w:r w:rsidR="00E65A95">
        <w:t xml:space="preserve"> –</w:t>
      </w:r>
      <w:r w:rsidRPr="008A5241">
        <w:t xml:space="preserve"> </w:t>
      </w:r>
      <w:proofErr w:type="spellStart"/>
      <w:proofErr w:type="gramStart"/>
      <w:r w:rsidRPr="008A5241">
        <w:rPr>
          <w:i/>
        </w:rPr>
        <w:t>acos</w:t>
      </w:r>
      <w:proofErr w:type="spellEnd"/>
      <w:r w:rsidRPr="008A5241">
        <w:rPr>
          <w:i/>
        </w:rPr>
        <w:t>(</w:t>
      </w:r>
      <w:proofErr w:type="gramEnd"/>
      <w:r w:rsidRPr="008A5241">
        <w:rPr>
          <w:i/>
        </w:rPr>
        <w:t xml:space="preserve">), </w:t>
      </w:r>
      <w:proofErr w:type="spellStart"/>
      <w:r w:rsidRPr="008A5241">
        <w:rPr>
          <w:i/>
        </w:rPr>
        <w:t>acosh</w:t>
      </w:r>
      <w:proofErr w:type="spellEnd"/>
      <w:r w:rsidRPr="008A5241">
        <w:rPr>
          <w:i/>
        </w:rPr>
        <w:t xml:space="preserve">(), </w:t>
      </w:r>
      <w:proofErr w:type="spellStart"/>
      <w:r w:rsidRPr="008A5241">
        <w:rPr>
          <w:i/>
        </w:rPr>
        <w:t>asin</w:t>
      </w:r>
      <w:proofErr w:type="spellEnd"/>
      <w:r w:rsidRPr="008A5241">
        <w:rPr>
          <w:i/>
        </w:rPr>
        <w:t xml:space="preserve">(), </w:t>
      </w:r>
      <w:proofErr w:type="spellStart"/>
      <w:r w:rsidRPr="008A5241">
        <w:rPr>
          <w:i/>
        </w:rPr>
        <w:t>asinh</w:t>
      </w:r>
      <w:proofErr w:type="spellEnd"/>
      <w:r w:rsidRPr="008A5241">
        <w:rPr>
          <w:i/>
        </w:rPr>
        <w:t xml:space="preserve">(), </w:t>
      </w:r>
      <w:proofErr w:type="spellStart"/>
      <w:r w:rsidRPr="008A5241">
        <w:rPr>
          <w:i/>
        </w:rPr>
        <w:t>atan</w:t>
      </w:r>
      <w:proofErr w:type="spellEnd"/>
      <w:r w:rsidRPr="008A5241">
        <w:rPr>
          <w:i/>
        </w:rPr>
        <w:t xml:space="preserve">(), atan2(), </w:t>
      </w:r>
      <w:proofErr w:type="spellStart"/>
      <w:r w:rsidRPr="008A5241">
        <w:rPr>
          <w:i/>
        </w:rPr>
        <w:t>atanh</w:t>
      </w:r>
      <w:proofErr w:type="spellEnd"/>
      <w:r w:rsidRPr="008A5241">
        <w:rPr>
          <w:i/>
        </w:rPr>
        <w:t>()</w:t>
      </w:r>
    </w:p>
    <w:p w14:paraId="42BAABB9" w14:textId="22D7EAC6" w:rsidR="008A5241" w:rsidRPr="008A5241" w:rsidRDefault="008A5241" w:rsidP="008A5241">
      <w:pPr>
        <w:pStyle w:val="ListParagraph"/>
        <w:numPr>
          <w:ilvl w:val="0"/>
          <w:numId w:val="28"/>
        </w:numPr>
        <w:rPr>
          <w:i/>
        </w:rPr>
      </w:pPr>
      <w:r w:rsidRPr="008A5241">
        <w:t>Exponential Functions</w:t>
      </w:r>
      <w:r w:rsidR="00E65A95">
        <w:t xml:space="preserve"> –</w:t>
      </w:r>
      <w:r w:rsidRPr="008A5241">
        <w:t xml:space="preserve"> </w:t>
      </w:r>
      <w:proofErr w:type="gramStart"/>
      <w:r w:rsidRPr="008A5241">
        <w:rPr>
          <w:i/>
        </w:rPr>
        <w:t>exp(</w:t>
      </w:r>
      <w:proofErr w:type="gramEnd"/>
      <w:r w:rsidRPr="008A5241">
        <w:rPr>
          <w:i/>
        </w:rPr>
        <w:t>), log(), log10(), pow()</w:t>
      </w:r>
    </w:p>
    <w:p w14:paraId="0E5ABFC3" w14:textId="38BCBBBC" w:rsidR="008A5241" w:rsidRDefault="008A5241" w:rsidP="008A5241">
      <w:pPr>
        <w:pStyle w:val="ListParagraph"/>
        <w:numPr>
          <w:ilvl w:val="0"/>
          <w:numId w:val="28"/>
        </w:numPr>
        <w:rPr>
          <w:i/>
        </w:rPr>
      </w:pPr>
      <w:r w:rsidRPr="008A5241">
        <w:t>Signal Processing Functions</w:t>
      </w:r>
      <w:r w:rsidR="00E65A95">
        <w:t xml:space="preserve"> –</w:t>
      </w:r>
      <w:r w:rsidRPr="008A5241">
        <w:t xml:space="preserve"> </w:t>
      </w:r>
      <w:proofErr w:type="gramStart"/>
      <w:r w:rsidRPr="008A5241">
        <w:rPr>
          <w:i/>
        </w:rPr>
        <w:t>signal(</w:t>
      </w:r>
      <w:proofErr w:type="gramEnd"/>
      <w:r w:rsidRPr="008A5241">
        <w:rPr>
          <w:i/>
        </w:rPr>
        <w:t xml:space="preserve">), </w:t>
      </w:r>
      <w:proofErr w:type="spellStart"/>
      <w:r w:rsidRPr="008A5241">
        <w:rPr>
          <w:i/>
        </w:rPr>
        <w:t>asignal</w:t>
      </w:r>
      <w:proofErr w:type="spellEnd"/>
      <w:r w:rsidRPr="008A5241">
        <w:rPr>
          <w:i/>
        </w:rPr>
        <w:t>()</w:t>
      </w:r>
    </w:p>
    <w:p w14:paraId="4A7B505D" w14:textId="77777777" w:rsidR="008A5241" w:rsidRDefault="008A5241" w:rsidP="008A5241">
      <w:pPr>
        <w:pStyle w:val="Heading3"/>
      </w:pPr>
      <w:r>
        <w:t>Random Numbers</w:t>
      </w:r>
    </w:p>
    <w:p w14:paraId="77C6E649" w14:textId="1F4121D9" w:rsidR="008A5241" w:rsidRDefault="00C0726E" w:rsidP="008A5241">
      <w:r>
        <w:t xml:space="preserve">The </w:t>
      </w:r>
      <w:proofErr w:type="spellStart"/>
      <w:r w:rsidRPr="00FA69B3">
        <w:rPr>
          <w:rStyle w:val="IntenseEmphasis"/>
        </w:rPr>
        <w:t>randgen</w:t>
      </w:r>
      <w:proofErr w:type="spellEnd"/>
      <w:r>
        <w:t xml:space="preserve"> class integrates </w:t>
      </w:r>
      <w:r w:rsidR="008A5241">
        <w:t xml:space="preserve">the Boost Random Number Library with </w:t>
      </w:r>
      <w:proofErr w:type="spellStart"/>
      <w:r w:rsidR="008A5241">
        <w:t>uBLAS</w:t>
      </w:r>
      <w:proofErr w:type="spellEnd"/>
      <w:r w:rsidR="008A5241">
        <w:t xml:space="preserve"> vectors and matrices. Because all methods are declared static, a class of this type is never actually created. Functions include:</w:t>
      </w:r>
    </w:p>
    <w:p w14:paraId="65F2CCCE" w14:textId="060F97D9" w:rsidR="00C0726E" w:rsidRPr="00C0726E" w:rsidRDefault="00C0726E" w:rsidP="00C0726E">
      <w:pPr>
        <w:pStyle w:val="ListParagraph"/>
        <w:numPr>
          <w:ilvl w:val="0"/>
          <w:numId w:val="30"/>
        </w:numPr>
      </w:pPr>
      <w:proofErr w:type="gramStart"/>
      <w:r w:rsidRPr="00C0726E">
        <w:t>seed(</w:t>
      </w:r>
      <w:proofErr w:type="gramEnd"/>
      <w:r w:rsidRPr="00C0726E">
        <w:t xml:space="preserve">) </w:t>
      </w:r>
      <w:r w:rsidR="00FA69B3">
        <w:t>–</w:t>
      </w:r>
      <w:r w:rsidRPr="00C0726E">
        <w:t xml:space="preserve"> Initializes the random number generator with a specific seed.</w:t>
      </w:r>
    </w:p>
    <w:p w14:paraId="247D6AF1" w14:textId="5EECA968" w:rsidR="008A5241" w:rsidRPr="00C0726E" w:rsidRDefault="008A5241" w:rsidP="00C0726E">
      <w:pPr>
        <w:pStyle w:val="ListParagraph"/>
        <w:numPr>
          <w:ilvl w:val="0"/>
          <w:numId w:val="30"/>
        </w:numPr>
      </w:pPr>
      <w:proofErr w:type="gramStart"/>
      <w:r w:rsidRPr="00C0726E">
        <w:rPr>
          <w:i/>
        </w:rPr>
        <w:t>fill(</w:t>
      </w:r>
      <w:proofErr w:type="gramEnd"/>
      <w:r w:rsidRPr="00C0726E">
        <w:rPr>
          <w:i/>
        </w:rPr>
        <w:t>)</w:t>
      </w:r>
      <w:r w:rsidRPr="00C0726E">
        <w:t xml:space="preserve"> </w:t>
      </w:r>
      <w:r w:rsidR="00FA69B3">
        <w:t>–</w:t>
      </w:r>
      <w:r w:rsidR="00C0726E" w:rsidRPr="00C0726E">
        <w:t xml:space="preserve"> Quickly fills a vector or a matrix with random numbers.  Quickly fill a vector with random numbers.</w:t>
      </w:r>
    </w:p>
    <w:p w14:paraId="7A7C7318" w14:textId="2CE58EC2" w:rsidR="008A5241" w:rsidRPr="00C0726E" w:rsidRDefault="008A5241" w:rsidP="00C0726E">
      <w:pPr>
        <w:pStyle w:val="ListParagraph"/>
        <w:numPr>
          <w:ilvl w:val="0"/>
          <w:numId w:val="30"/>
        </w:numPr>
      </w:pPr>
      <w:proofErr w:type="gramStart"/>
      <w:r w:rsidRPr="00C0726E">
        <w:rPr>
          <w:i/>
        </w:rPr>
        <w:t>gaussian(</w:t>
      </w:r>
      <w:proofErr w:type="gramEnd"/>
      <w:r w:rsidRPr="00C0726E">
        <w:rPr>
          <w:i/>
        </w:rPr>
        <w:t xml:space="preserve">) </w:t>
      </w:r>
      <w:r w:rsidR="00FA69B3">
        <w:rPr>
          <w:i/>
        </w:rPr>
        <w:t>–</w:t>
      </w:r>
      <w:r w:rsidR="00C0726E" w:rsidRPr="00C0726E">
        <w:t xml:space="preserve"> Generates random numbers from a Gaussian distribution.</w:t>
      </w:r>
    </w:p>
    <w:p w14:paraId="21D92944" w14:textId="291D32BB" w:rsidR="008A5241" w:rsidRDefault="008A5241" w:rsidP="00C0726E">
      <w:pPr>
        <w:pStyle w:val="ListParagraph"/>
        <w:numPr>
          <w:ilvl w:val="0"/>
          <w:numId w:val="30"/>
        </w:numPr>
      </w:pPr>
      <w:proofErr w:type="gramStart"/>
      <w:r w:rsidRPr="00C0726E">
        <w:t>uniform(</w:t>
      </w:r>
      <w:proofErr w:type="gramEnd"/>
      <w:r w:rsidRPr="00C0726E">
        <w:t>)</w:t>
      </w:r>
      <w:r w:rsidR="00C0726E" w:rsidRPr="00C0726E">
        <w:t xml:space="preserve"> </w:t>
      </w:r>
      <w:r w:rsidR="00FA69B3">
        <w:t>–</w:t>
      </w:r>
      <w:r w:rsidR="00C0726E" w:rsidRPr="00C0726E">
        <w:t xml:space="preserve"> Generates random numbers from a uniform distribution.</w:t>
      </w:r>
    </w:p>
    <w:p w14:paraId="3A4C4656" w14:textId="3B32FDAF" w:rsidR="00C0726E" w:rsidRPr="00C0726E" w:rsidRDefault="00C0726E" w:rsidP="00D422F0">
      <w:pPr>
        <w:pStyle w:val="ListParagraph"/>
        <w:numPr>
          <w:ilvl w:val="0"/>
          <w:numId w:val="30"/>
        </w:numPr>
      </w:pPr>
      <w:proofErr w:type="gramStart"/>
      <w:r w:rsidRPr="00C0726E">
        <w:t>noise(</w:t>
      </w:r>
      <w:proofErr w:type="gramEnd"/>
      <w:r w:rsidRPr="00C0726E">
        <w:t xml:space="preserve">) </w:t>
      </w:r>
      <w:r>
        <w:t xml:space="preserve">– Generates a </w:t>
      </w:r>
      <w:r w:rsidR="00FA69B3">
        <w:t xml:space="preserve">vector or matrix of </w:t>
      </w:r>
      <w:r w:rsidR="00FA69B3" w:rsidRPr="00C0726E">
        <w:t>random numbers from a Gaussian distribution.</w:t>
      </w:r>
    </w:p>
    <w:p w14:paraId="5CBAE49B" w14:textId="3E7B19C3" w:rsidR="007C4BA8" w:rsidRDefault="007C4BA8" w:rsidP="007C4BA8">
      <w:pPr>
        <w:pStyle w:val="Heading2"/>
      </w:pPr>
      <w:bookmarkStart w:id="3" w:name="_Toc533171474"/>
      <w:r>
        <w:t>Types</w:t>
      </w:r>
      <w:bookmarkEnd w:id="3"/>
    </w:p>
    <w:p w14:paraId="4356A4F2" w14:textId="6EE8285C" w:rsidR="00AF2904" w:rsidRDefault="00AF2904" w:rsidP="007C4BA8">
      <w:r w:rsidRPr="00AF2904">
        <w:t>This package defines the basic data types specific to USML.</w:t>
      </w:r>
    </w:p>
    <w:p w14:paraId="75891A83" w14:textId="5AAC01F3" w:rsidR="007C4BA8" w:rsidRDefault="007C4BA8" w:rsidP="007C4BA8">
      <w:pPr>
        <w:pStyle w:val="Heading3"/>
      </w:pPr>
      <w:r>
        <w:t>Sequences</w:t>
      </w:r>
    </w:p>
    <w:p w14:paraId="13D39B46" w14:textId="3C7F88D8" w:rsidR="007C4BA8" w:rsidRDefault="00974719" w:rsidP="00974719">
      <w:r>
        <w:t xml:space="preserve">These components define support for N-dimensional data sets and their associated axes. Supports interpolation in any number of dimensions. Fast interpolation algorithms require an ability to quickly </w:t>
      </w:r>
      <w:r>
        <w:lastRenderedPageBreak/>
        <w:t xml:space="preserve">lookup an axis index appropriate given a </w:t>
      </w:r>
      <w:proofErr w:type="gramStart"/>
      <w:r>
        <w:t>floating point</w:t>
      </w:r>
      <w:proofErr w:type="gramEnd"/>
      <w:r>
        <w:t xml:space="preserve"> axis value. These axes are implemented as read-only, monotonic sequence of values.</w:t>
      </w:r>
    </w:p>
    <w:p w14:paraId="03B18DE1" w14:textId="544643F2" w:rsidR="00AF2904" w:rsidRDefault="00AF2904" w:rsidP="00974719">
      <w:r w:rsidRPr="00AF2904">
        <w:rPr>
          <w:noProof/>
        </w:rPr>
        <w:drawing>
          <wp:inline distT="0" distB="0" distL="0" distR="0" wp14:anchorId="6691D396" wp14:editId="38A8CADC">
            <wp:extent cx="5943600" cy="5367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67020"/>
                    </a:xfrm>
                    <a:prstGeom prst="rect">
                      <a:avLst/>
                    </a:prstGeom>
                  </pic:spPr>
                </pic:pic>
              </a:graphicData>
            </a:graphic>
          </wp:inline>
        </w:drawing>
      </w:r>
    </w:p>
    <w:p w14:paraId="03D9A1D3" w14:textId="3EB675F8" w:rsidR="00F64CA6" w:rsidRDefault="00F64CA6" w:rsidP="00F64CA6">
      <w:r>
        <w:t>This package currently supports the following types of sequences.</w:t>
      </w:r>
    </w:p>
    <w:p w14:paraId="0070B6A7" w14:textId="77777777" w:rsidR="001F2A5F" w:rsidRDefault="001F2A5F" w:rsidP="001F2A5F">
      <w:pPr>
        <w:pStyle w:val="ListParagraph"/>
        <w:numPr>
          <w:ilvl w:val="0"/>
          <w:numId w:val="34"/>
        </w:numPr>
      </w:pPr>
      <w:proofErr w:type="spellStart"/>
      <w:r>
        <w:t>seq_linear</w:t>
      </w:r>
      <w:proofErr w:type="spellEnd"/>
      <w:r>
        <w:t xml:space="preserve"> – evenly spaced grid of points</w:t>
      </w:r>
    </w:p>
    <w:p w14:paraId="0F77DC34" w14:textId="3839BF4F" w:rsidR="00F64CA6" w:rsidRDefault="00F64CA6" w:rsidP="00F64CA6">
      <w:pPr>
        <w:pStyle w:val="ListParagraph"/>
        <w:numPr>
          <w:ilvl w:val="0"/>
          <w:numId w:val="34"/>
        </w:numPr>
      </w:pPr>
      <w:proofErr w:type="spellStart"/>
      <w:r>
        <w:t>seq_log</w:t>
      </w:r>
      <w:proofErr w:type="spellEnd"/>
      <w:r>
        <w:t xml:space="preserve"> – logarithmically spaced grid of points</w:t>
      </w:r>
    </w:p>
    <w:p w14:paraId="459149BF" w14:textId="3C352E59" w:rsidR="00F64CA6" w:rsidRDefault="00F64CA6" w:rsidP="00F64CA6">
      <w:pPr>
        <w:pStyle w:val="ListParagraph"/>
        <w:numPr>
          <w:ilvl w:val="0"/>
          <w:numId w:val="34"/>
        </w:numPr>
      </w:pPr>
      <w:proofErr w:type="spellStart"/>
      <w:r>
        <w:t>seq_data</w:t>
      </w:r>
      <w:proofErr w:type="spellEnd"/>
      <w:r>
        <w:t xml:space="preserve"> – unevenly spaced vector of points (use _log or _linear if </w:t>
      </w:r>
      <w:proofErr w:type="gramStart"/>
      <w:r>
        <w:t>possible</w:t>
      </w:r>
      <w:proofErr w:type="gramEnd"/>
      <w:r>
        <w:t xml:space="preserve"> for better performance)</w:t>
      </w:r>
    </w:p>
    <w:p w14:paraId="71C70B8F" w14:textId="7F1BCF99" w:rsidR="00F64CA6" w:rsidRDefault="00F64CA6" w:rsidP="001F2A5F">
      <w:pPr>
        <w:pStyle w:val="ListParagraph"/>
        <w:numPr>
          <w:ilvl w:val="0"/>
          <w:numId w:val="34"/>
        </w:numPr>
      </w:pPr>
      <w:proofErr w:type="spellStart"/>
      <w:r>
        <w:t>seq_rayfan</w:t>
      </w:r>
      <w:proofErr w:type="spellEnd"/>
      <w:r>
        <w:t xml:space="preserve"> – sequence of values that are tangentially spaced</w:t>
      </w:r>
    </w:p>
    <w:p w14:paraId="26A989CF" w14:textId="66C7D0CF" w:rsidR="00F64CA6" w:rsidRPr="007C4BA8" w:rsidRDefault="00F64CA6" w:rsidP="001F2A5F">
      <w:pPr>
        <w:pStyle w:val="ListParagraph"/>
        <w:numPr>
          <w:ilvl w:val="0"/>
          <w:numId w:val="34"/>
        </w:numPr>
      </w:pPr>
      <w:proofErr w:type="spellStart"/>
      <w:r>
        <w:t>seq_augment</w:t>
      </w:r>
      <w:proofErr w:type="spellEnd"/>
      <w:r>
        <w:t xml:space="preserve"> – augments a </w:t>
      </w:r>
      <w:proofErr w:type="spellStart"/>
      <w:r>
        <w:t>seq_vector</w:t>
      </w:r>
      <w:proofErr w:type="spellEnd"/>
      <w:r>
        <w:t xml:space="preserve"> to include more rays in the vertical direction. Commonly used when attempting to produce eigenrays </w:t>
      </w:r>
      <w:r w:rsidR="001F2A5F">
        <w:t>near critical angles</w:t>
      </w:r>
      <w:r>
        <w:t>.</w:t>
      </w:r>
    </w:p>
    <w:p w14:paraId="5BB314D9" w14:textId="142AE525" w:rsidR="007C4BA8" w:rsidRDefault="007C4BA8" w:rsidP="007C4BA8">
      <w:pPr>
        <w:pStyle w:val="Heading3"/>
      </w:pPr>
      <w:r>
        <w:lastRenderedPageBreak/>
        <w:t>Data Grids</w:t>
      </w:r>
    </w:p>
    <w:p w14:paraId="057E63C6" w14:textId="77777777" w:rsidR="00AB3BA0" w:rsidRDefault="006A5DEA" w:rsidP="006A5DEA">
      <w:r>
        <w:t>Data grids are N-dimensional objects that hold gridded numeric data and know how to interpolate themselves.</w:t>
      </w:r>
      <w:r w:rsidR="00AD4FD4">
        <w:t xml:space="preserve">  The axis for each dimension is represented as a </w:t>
      </w:r>
      <w:proofErr w:type="spellStart"/>
      <w:r w:rsidR="00AD4FD4" w:rsidRPr="00AD4FD4">
        <w:rPr>
          <w:rStyle w:val="IntenseEmphasis"/>
        </w:rPr>
        <w:t>seq_vector</w:t>
      </w:r>
      <w:proofErr w:type="spellEnd"/>
      <w:r w:rsidR="00AD4FD4">
        <w:t xml:space="preserve">, and this design speeds up interpolation when the axis values are evenly spaced (in linear or log space).  </w:t>
      </w:r>
    </w:p>
    <w:p w14:paraId="60091BF5" w14:textId="4EF82E58" w:rsidR="007C4BA8" w:rsidRDefault="00F64CA6" w:rsidP="00AD4FD4">
      <w:r>
        <w:rPr>
          <w:noProof/>
        </w:rPr>
        <w:drawing>
          <wp:inline distT="0" distB="0" distL="0" distR="0" wp14:anchorId="32A18510" wp14:editId="47CD9E06">
            <wp:extent cx="5943600" cy="5594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94350"/>
                    </a:xfrm>
                    <a:prstGeom prst="rect">
                      <a:avLst/>
                    </a:prstGeom>
                  </pic:spPr>
                </pic:pic>
              </a:graphicData>
            </a:graphic>
          </wp:inline>
        </w:drawing>
      </w:r>
    </w:p>
    <w:p w14:paraId="5D535F2C" w14:textId="77777777" w:rsidR="00AB3BA0" w:rsidRDefault="00AB3BA0" w:rsidP="00AB3BA0">
      <w:r>
        <w:t>Three levels of interpolation are currently supported:</w:t>
      </w:r>
    </w:p>
    <w:p w14:paraId="627703E2" w14:textId="77777777" w:rsidR="00AB3BA0" w:rsidRDefault="00AB3BA0" w:rsidP="00AB3BA0">
      <w:pPr>
        <w:pStyle w:val="ListParagraph"/>
        <w:numPr>
          <w:ilvl w:val="0"/>
          <w:numId w:val="31"/>
        </w:numPr>
      </w:pPr>
      <w:r>
        <w:t>Nearest Neighbor – Returns the value for the axis point closest to the requested location.</w:t>
      </w:r>
    </w:p>
    <w:p w14:paraId="0ADCDA55" w14:textId="77777777" w:rsidR="00AB3BA0" w:rsidRDefault="00AB3BA0" w:rsidP="00AB3BA0">
      <w:pPr>
        <w:pStyle w:val="ListParagraph"/>
        <w:numPr>
          <w:ilvl w:val="0"/>
          <w:numId w:val="31"/>
        </w:numPr>
      </w:pPr>
      <w:r>
        <w:t>Linear – Uses the axis points on either side of the requested value to make a first order approximation.</w:t>
      </w:r>
    </w:p>
    <w:p w14:paraId="55B0B190" w14:textId="77777777" w:rsidR="00AB3BA0" w:rsidRDefault="00AB3BA0" w:rsidP="00AB3BA0">
      <w:pPr>
        <w:pStyle w:val="ListParagraph"/>
        <w:numPr>
          <w:ilvl w:val="0"/>
          <w:numId w:val="31"/>
        </w:numPr>
      </w:pPr>
      <w:r>
        <w:t xml:space="preserve">PCHIP – Uses the two axis points on either side of the requested value to make a third order approximation.  Uses the same piecewise cubic Hermitian interpolating polynomials (PCHIP) </w:t>
      </w:r>
      <w:r>
        <w:lastRenderedPageBreak/>
        <w:t xml:space="preserve">algorithm used by </w:t>
      </w:r>
      <w:proofErr w:type="spellStart"/>
      <w:r>
        <w:t>Matlab</w:t>
      </w:r>
      <w:proofErr w:type="spellEnd"/>
      <w:r>
        <w:t>.  PCHIP avoid the overshooting problems associated with cubic splines.</w:t>
      </w:r>
    </w:p>
    <w:p w14:paraId="7698D479" w14:textId="77777777" w:rsidR="00AB3BA0" w:rsidRDefault="00AB3BA0" w:rsidP="00AB3BA0">
      <w:r>
        <w:t xml:space="preserve">Different interpolation algorithms can be used in each dimension of the </w:t>
      </w:r>
      <w:proofErr w:type="spellStart"/>
      <w:r w:rsidRPr="00AD4FD4">
        <w:rPr>
          <w:rStyle w:val="IntenseEmphasis"/>
        </w:rPr>
        <w:t>data_grid</w:t>
      </w:r>
      <w:proofErr w:type="spellEnd"/>
      <w:r>
        <w:t>.</w:t>
      </w:r>
    </w:p>
    <w:p w14:paraId="601C2D20" w14:textId="77777777" w:rsidR="00AB3BA0" w:rsidRDefault="00AB3BA0" w:rsidP="00AB3BA0">
      <w:r>
        <w:t>This module also includes specialty routines that have been optimized to support frequently used interpolations in WaveQ3D.</w:t>
      </w:r>
    </w:p>
    <w:p w14:paraId="33FC188A" w14:textId="77777777" w:rsidR="00AB3BA0" w:rsidRDefault="00AB3BA0" w:rsidP="00AB3BA0">
      <w:pPr>
        <w:pStyle w:val="ListParagraph"/>
        <w:numPr>
          <w:ilvl w:val="0"/>
          <w:numId w:val="32"/>
        </w:numPr>
      </w:pPr>
      <w:proofErr w:type="spellStart"/>
      <w:r>
        <w:t>data_grid_boundary</w:t>
      </w:r>
      <w:proofErr w:type="spellEnd"/>
      <w:r>
        <w:t xml:space="preserve"> </w:t>
      </w:r>
      <w:r>
        <w:softHyphen/>
        <w:t>– interpolates 2-D bathymetry data using the same interpolation in both dimensions.  Supports all three interpolations levels.</w:t>
      </w:r>
    </w:p>
    <w:p w14:paraId="69463FE5" w14:textId="77777777" w:rsidR="00AB3BA0" w:rsidRDefault="00AB3BA0" w:rsidP="00AB3BA0">
      <w:pPr>
        <w:pStyle w:val="ListParagraph"/>
        <w:numPr>
          <w:ilvl w:val="0"/>
          <w:numId w:val="32"/>
        </w:numPr>
      </w:pPr>
      <w:proofErr w:type="spellStart"/>
      <w:r>
        <w:t>data_grid_svp</w:t>
      </w:r>
      <w:proofErr w:type="spellEnd"/>
      <w:r>
        <w:t xml:space="preserve"> – interpolates 3-D sound velocity profile data using PCHIP in the depth direction and linear interpolation in the horizontal.</w:t>
      </w:r>
    </w:p>
    <w:p w14:paraId="2E1C2EE6" w14:textId="52CD64E3" w:rsidR="007C4BA8" w:rsidRPr="00E1115D" w:rsidRDefault="007C4BA8" w:rsidP="007C4BA8">
      <w:pPr>
        <w:pStyle w:val="Heading3"/>
      </w:pPr>
      <w:r>
        <w:t>Coordinate Vectors</w:t>
      </w:r>
    </w:p>
    <w:p w14:paraId="46551769" w14:textId="77777777" w:rsidR="007C4BA8" w:rsidRDefault="007C4BA8" w:rsidP="007C4BA8">
      <w:r>
        <w:t xml:space="preserve">The class </w:t>
      </w:r>
      <w:proofErr w:type="spellStart"/>
      <w:r>
        <w:rPr>
          <w:b/>
        </w:rPr>
        <w:t>wposition</w:t>
      </w:r>
      <w:proofErr w:type="spellEnd"/>
      <w:r>
        <w:rPr>
          <w:b/>
        </w:rPr>
        <w:t xml:space="preserve"> </w:t>
      </w:r>
      <w:r>
        <w:t xml:space="preserve">is world location in geodetic earth coordinates. Specifically, it uses the WGS-84 to define world position in latitude, longitude, and altitude. In WGS-84 latitude is defined by the angle made between the normal vector on the earth’s reference ellipse and the equatorial plane. When traced back to the axis of rotation, this surface normal also passes through the center of curvature.  At the equator, the earth's radius of curvature is equal to the WGS-84 semi-major axis value of 6378137.0 meters. As you approach the poles, the radius of curvature gets larger (the earth </w:t>
      </w:r>
      <w:proofErr w:type="gramStart"/>
      <w:r>
        <w:t>get</w:t>
      </w:r>
      <w:proofErr w:type="gramEnd"/>
      <w:r>
        <w:t xml:space="preserve"> flatter) even though the actual radius of the earth gets smaller. The center of curvature, which is also the center of this model's spherical earth coordinate system, lies on the axis of rotation on the opposite side of the equatorial plane from the area of operations. The class </w:t>
      </w:r>
      <w:proofErr w:type="spellStart"/>
      <w:r>
        <w:rPr>
          <w:b/>
        </w:rPr>
        <w:t>wvector</w:t>
      </w:r>
      <w:proofErr w:type="spellEnd"/>
      <w:r>
        <w:t xml:space="preserve"> is a vector of spherical earth coordinates defined in theta, rho and phi. Used by WaveQ3D model so it can perform way tracing operations quickly using </w:t>
      </w:r>
      <w:proofErr w:type="spellStart"/>
      <w:r>
        <w:t>uBLAS</w:t>
      </w:r>
      <w:proofErr w:type="spellEnd"/>
      <w:r>
        <w:t>. Two different coordinate systems use this class as their underlying type</w:t>
      </w:r>
    </w:p>
    <w:p w14:paraId="496FFBA0" w14:textId="77777777" w:rsidR="007C4BA8" w:rsidRPr="00F304B2" w:rsidRDefault="007C4BA8" w:rsidP="007C4BA8">
      <w:pPr>
        <w:pStyle w:val="ListParagraph"/>
        <w:numPr>
          <w:ilvl w:val="0"/>
          <w:numId w:val="26"/>
        </w:numPr>
      </w:pPr>
      <w:r w:rsidRPr="00F304B2">
        <w:t>The spherical earth coordinate system measures absolute values of rho, theta, phi relative to a fixed geocentric reference system.</w:t>
      </w:r>
    </w:p>
    <w:p w14:paraId="6814F2DA" w14:textId="77777777" w:rsidR="007C4BA8" w:rsidRDefault="007C4BA8" w:rsidP="007C4BA8">
      <w:pPr>
        <w:pStyle w:val="ListParagraph"/>
        <w:numPr>
          <w:ilvl w:val="0"/>
          <w:numId w:val="26"/>
        </w:numPr>
      </w:pPr>
      <w:r>
        <w:t>The ray direction coordinate system measures values relative the local basis vectors for rho, theta, phi.  These basis vectors change based on the current location of the ray.</w:t>
      </w:r>
    </w:p>
    <w:p w14:paraId="7DAA4D50" w14:textId="72096C10" w:rsidR="007C4BA8" w:rsidRDefault="007C4BA8" w:rsidP="007C4BA8">
      <w:r>
        <w:t xml:space="preserve"> The class </w:t>
      </w:r>
      <w:r>
        <w:rPr>
          <w:b/>
        </w:rPr>
        <w:t xml:space="preserve">wpositon1 </w:t>
      </w:r>
      <w:r>
        <w:t>is a</w:t>
      </w:r>
      <w:r w:rsidR="001630D5">
        <w:t>n individual position</w:t>
      </w:r>
      <w:r>
        <w:t xml:space="preserve"> </w:t>
      </w:r>
      <w:r w:rsidR="001630D5">
        <w:t xml:space="preserve">on the </w:t>
      </w:r>
      <w:r>
        <w:t xml:space="preserve">geodesic earth, useful for preventing the use of 1x1 matrix operations. The same goes for </w:t>
      </w:r>
      <w:r>
        <w:rPr>
          <w:b/>
        </w:rPr>
        <w:t>wvector1</w:t>
      </w:r>
      <w:r>
        <w:t xml:space="preserve"> using spherical earth coordinates. </w:t>
      </w:r>
    </w:p>
    <w:p w14:paraId="6B8A42E1" w14:textId="77777777" w:rsidR="00C5650C" w:rsidRDefault="00C5650C" w:rsidP="00C5650C">
      <w:pPr>
        <w:pStyle w:val="Heading2"/>
      </w:pPr>
      <w:r>
        <w:lastRenderedPageBreak/>
        <w:t>Threads</w:t>
      </w:r>
    </w:p>
    <w:p w14:paraId="3234A701" w14:textId="77777777" w:rsidR="00C5650C" w:rsidRDefault="00C5650C" w:rsidP="00C5650C">
      <w:pPr>
        <w:keepNext/>
      </w:pPr>
      <w:r w:rsidRPr="008D3C34">
        <w:t>Th</w:t>
      </w:r>
      <w:r>
        <w:t>is</w:t>
      </w:r>
      <w:r w:rsidRPr="008D3C34">
        <w:t xml:space="preserve"> implementation </w:t>
      </w:r>
      <w:r>
        <w:t xml:space="preserve">uses </w:t>
      </w:r>
      <w:r w:rsidRPr="008D3C34">
        <w:t>threads to distribute computation</w:t>
      </w:r>
      <w:r>
        <w:t xml:space="preserve"> task</w:t>
      </w:r>
      <w:r w:rsidRPr="008D3C34">
        <w:t>s across processors on multicore computers.</w:t>
      </w:r>
      <w:r>
        <w:t xml:space="preserve">  It uses a thread pool to schedule and control the execution of these threads across the processors.  Threads can be aborted either before they are run, or during their execution.</w:t>
      </w:r>
    </w:p>
    <w:p w14:paraId="28F78F2E" w14:textId="77777777" w:rsidR="00C5650C" w:rsidRDefault="00C5650C" w:rsidP="00C5650C">
      <w:pPr>
        <w:keepNext/>
      </w:pPr>
      <w:r>
        <w:rPr>
          <w:noProof/>
        </w:rPr>
        <w:drawing>
          <wp:inline distT="0" distB="0" distL="0" distR="0" wp14:anchorId="1A5EAC71" wp14:editId="3D0A251F">
            <wp:extent cx="5943600" cy="4508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08500"/>
                    </a:xfrm>
                    <a:prstGeom prst="rect">
                      <a:avLst/>
                    </a:prstGeom>
                  </pic:spPr>
                </pic:pic>
              </a:graphicData>
            </a:graphic>
          </wp:inline>
        </w:drawing>
      </w:r>
    </w:p>
    <w:p w14:paraId="3C3CABEE" w14:textId="77777777" w:rsidR="00C5650C" w:rsidRDefault="00C5650C" w:rsidP="00C5650C">
      <w:pPr>
        <w:keepNext/>
        <w:jc w:val="center"/>
      </w:pPr>
      <w:r>
        <w:rPr>
          <w:noProof/>
        </w:rPr>
        <w:lastRenderedPageBreak/>
        <w:drawing>
          <wp:inline distT="0" distB="0" distL="0" distR="0" wp14:anchorId="493EE755" wp14:editId="0D3D9640">
            <wp:extent cx="5943600" cy="4218094"/>
            <wp:effectExtent l="19050" t="19050" r="19050" b="114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8094"/>
                    </a:xfrm>
                    <a:prstGeom prst="rect">
                      <a:avLst/>
                    </a:prstGeom>
                    <a:noFill/>
                    <a:ln>
                      <a:solidFill>
                        <a:schemeClr val="tx1"/>
                      </a:solidFill>
                    </a:ln>
                  </pic:spPr>
                </pic:pic>
              </a:graphicData>
            </a:graphic>
          </wp:inline>
        </w:drawing>
      </w:r>
    </w:p>
    <w:p w14:paraId="7E9CA997" w14:textId="77777777" w:rsidR="00C5650C" w:rsidRDefault="00C5650C" w:rsidP="00C5650C">
      <w:pPr>
        <w:pStyle w:val="Caption"/>
        <w:jc w:val="center"/>
      </w:pPr>
      <w:bookmarkStart w:id="4" w:name="_Ref414636835"/>
      <w:bookmarkStart w:id="5" w:name="_Toc53317148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bookmarkEnd w:id="4"/>
      <w:r>
        <w:t xml:space="preserve"> – </w:t>
      </w:r>
      <w:r w:rsidRPr="004B32FD">
        <w:t>Execute task threads</w:t>
      </w:r>
      <w:r>
        <w:t xml:space="preserve"> sequence</w:t>
      </w:r>
      <w:bookmarkEnd w:id="5"/>
    </w:p>
    <w:p w14:paraId="5B2307C8" w14:textId="77777777" w:rsidR="00C5650C" w:rsidRPr="00147E9F" w:rsidRDefault="00C5650C" w:rsidP="00C5650C">
      <w:r>
        <w:t>The typical sequence of events for e</w:t>
      </w:r>
      <w:r w:rsidRPr="001C2285">
        <w:t>xecut</w:t>
      </w:r>
      <w:r>
        <w:t>ing</w:t>
      </w:r>
      <w:r w:rsidRPr="001C2285">
        <w:t xml:space="preserve"> </w:t>
      </w:r>
      <w:r w:rsidRPr="008D3C34">
        <w:t>computation</w:t>
      </w:r>
      <w:r>
        <w:t xml:space="preserve"> task</w:t>
      </w:r>
      <w:r w:rsidRPr="008D3C34">
        <w:t>s</w:t>
      </w:r>
      <w:r>
        <w:t xml:space="preserve"> is illustrated in </w:t>
      </w:r>
      <w:r>
        <w:fldChar w:fldCharType="begin"/>
      </w:r>
      <w:r>
        <w:instrText xml:space="preserve"> REF _Ref414636835 \h </w:instrText>
      </w:r>
      <w:r>
        <w:fldChar w:fldCharType="separate"/>
      </w:r>
      <w:r>
        <w:t xml:space="preserve">Figure </w:t>
      </w:r>
      <w:r>
        <w:rPr>
          <w:noProof/>
        </w:rPr>
        <w:t>4</w:t>
      </w:r>
      <w:r>
        <w:fldChar w:fldCharType="end"/>
      </w:r>
      <w:r>
        <w:t xml:space="preserve">.  The classes that implement these behaviors are illustrated in </w:t>
      </w:r>
      <w:r>
        <w:fldChar w:fldCharType="begin"/>
      </w:r>
      <w:r>
        <w:instrText xml:space="preserve"> REF _Ref414636853 \h </w:instrText>
      </w:r>
      <w:r>
        <w:fldChar w:fldCharType="separate"/>
      </w:r>
      <w:r>
        <w:t xml:space="preserve">Figure </w:t>
      </w:r>
      <w:r>
        <w:rPr>
          <w:noProof/>
        </w:rPr>
        <w:t>5</w:t>
      </w:r>
      <w:r>
        <w:fldChar w:fldCharType="end"/>
      </w:r>
      <w:r>
        <w:t>.  The typical sequence of events consists of the following steps:</w:t>
      </w:r>
    </w:p>
    <w:p w14:paraId="69EE5C4B" w14:textId="77777777" w:rsidR="00C5650C" w:rsidRDefault="00C5650C" w:rsidP="00C5650C">
      <w:pPr>
        <w:pStyle w:val="ListParagraph"/>
        <w:numPr>
          <w:ilvl w:val="0"/>
          <w:numId w:val="14"/>
        </w:numPr>
      </w:pPr>
      <w:r>
        <w:t xml:space="preserve">A component of the reverberation model creates a new </w:t>
      </w:r>
      <w:proofErr w:type="spellStart"/>
      <w:r w:rsidRPr="00710989">
        <w:rPr>
          <w:rStyle w:val="IntenseEmphasis"/>
        </w:rPr>
        <w:t>thread_task</w:t>
      </w:r>
      <w:proofErr w:type="spellEnd"/>
      <w:r>
        <w:t xml:space="preserve"> to implement some calculation.  The </w:t>
      </w:r>
      <w:proofErr w:type="gramStart"/>
      <w:r>
        <w:t>run(</w:t>
      </w:r>
      <w:proofErr w:type="gramEnd"/>
      <w:r>
        <w:t xml:space="preserve">) method of the </w:t>
      </w:r>
      <w:proofErr w:type="spellStart"/>
      <w:r w:rsidRPr="00710989">
        <w:rPr>
          <w:rStyle w:val="IntenseEmphasis"/>
        </w:rPr>
        <w:t>thread_task</w:t>
      </w:r>
      <w:proofErr w:type="spellEnd"/>
      <w:r>
        <w:t xml:space="preserve"> implements the </w:t>
      </w:r>
      <w:r w:rsidRPr="008D3C34">
        <w:t>computation</w:t>
      </w:r>
      <w:r>
        <w:t xml:space="preserve"> task.</w:t>
      </w:r>
    </w:p>
    <w:p w14:paraId="7857A4E0" w14:textId="77777777" w:rsidR="00C5650C" w:rsidRDefault="00C5650C" w:rsidP="00C5650C">
      <w:pPr>
        <w:pStyle w:val="ListParagraph"/>
        <w:numPr>
          <w:ilvl w:val="1"/>
          <w:numId w:val="14"/>
        </w:numPr>
      </w:pPr>
      <w:r>
        <w:t xml:space="preserve">This task is passed to the </w:t>
      </w:r>
      <w:proofErr w:type="gramStart"/>
      <w:r w:rsidRPr="00710989">
        <w:rPr>
          <w:rStyle w:val="IntenseEmphasis"/>
        </w:rPr>
        <w:t>run(</w:t>
      </w:r>
      <w:proofErr w:type="gramEnd"/>
      <w:r w:rsidRPr="00710989">
        <w:rPr>
          <w:rStyle w:val="IntenseEmphasis"/>
        </w:rPr>
        <w:t>)</w:t>
      </w:r>
      <w:r>
        <w:t xml:space="preserve"> method of a </w:t>
      </w:r>
      <w:proofErr w:type="spellStart"/>
      <w:r w:rsidRPr="001C2285">
        <w:rPr>
          <w:rStyle w:val="IntenseEmphasis"/>
        </w:rPr>
        <w:t>thread_pool</w:t>
      </w:r>
      <w:proofErr w:type="spellEnd"/>
      <w:r>
        <w:t xml:space="preserve">.  A shared pointer is used so that both the </w:t>
      </w:r>
      <w:proofErr w:type="spellStart"/>
      <w:r w:rsidRPr="00710989">
        <w:rPr>
          <w:rStyle w:val="IntenseEmphasis"/>
        </w:rPr>
        <w:t>thread_pool</w:t>
      </w:r>
      <w:proofErr w:type="spellEnd"/>
      <w:r w:rsidRPr="00710989">
        <w:rPr>
          <w:rStyle w:val="IntenseEmphasis"/>
        </w:rPr>
        <w:t xml:space="preserve"> </w:t>
      </w:r>
      <w:r>
        <w:t xml:space="preserve">and the launching component can safely maintain access to this task.  The </w:t>
      </w:r>
      <w:proofErr w:type="spellStart"/>
      <w:r w:rsidRPr="001C2285">
        <w:rPr>
          <w:rStyle w:val="IntenseEmphasis"/>
        </w:rPr>
        <w:t>thread_controller</w:t>
      </w:r>
      <w:proofErr w:type="spellEnd"/>
      <w:r>
        <w:t xml:space="preserve"> class is singleton version of the </w:t>
      </w:r>
      <w:proofErr w:type="spellStart"/>
      <w:r w:rsidRPr="001C2285">
        <w:rPr>
          <w:rStyle w:val="IntenseEmphasis"/>
        </w:rPr>
        <w:t>thread_pool</w:t>
      </w:r>
      <w:proofErr w:type="spellEnd"/>
      <w:r>
        <w:t xml:space="preserve"> that automatically spreads processing out across all of the cores on the current computer.</w:t>
      </w:r>
    </w:p>
    <w:p w14:paraId="555D1A56" w14:textId="77777777" w:rsidR="00C5650C" w:rsidRDefault="00C5650C" w:rsidP="00C5650C">
      <w:pPr>
        <w:pStyle w:val="ListParagraph"/>
        <w:numPr>
          <w:ilvl w:val="1"/>
          <w:numId w:val="14"/>
        </w:numPr>
      </w:pPr>
      <w:r>
        <w:t xml:space="preserve">The </w:t>
      </w:r>
      <w:proofErr w:type="spellStart"/>
      <w:r w:rsidRPr="001C2285">
        <w:rPr>
          <w:rStyle w:val="IntenseEmphasis"/>
        </w:rPr>
        <w:t>thread_pool</w:t>
      </w:r>
      <w:proofErr w:type="spellEnd"/>
      <w:r>
        <w:t xml:space="preserve"> uses the </w:t>
      </w:r>
      <w:proofErr w:type="gramStart"/>
      <w:r w:rsidRPr="00A87D2E">
        <w:rPr>
          <w:rStyle w:val="IntenseEmphasis"/>
        </w:rPr>
        <w:t>boost::</w:t>
      </w:r>
      <w:proofErr w:type="spellStart"/>
      <w:proofErr w:type="gramEnd"/>
      <w:r w:rsidRPr="00A87D2E">
        <w:rPr>
          <w:rStyle w:val="IntenseEmphasis"/>
        </w:rPr>
        <w:t>asio</w:t>
      </w:r>
      <w:proofErr w:type="spellEnd"/>
      <w:r w:rsidRPr="00A87D2E">
        <w:rPr>
          <w:rStyle w:val="IntenseEmphasis"/>
        </w:rPr>
        <w:t>::</w:t>
      </w:r>
      <w:proofErr w:type="spellStart"/>
      <w:r w:rsidRPr="00A87D2E">
        <w:rPr>
          <w:rStyle w:val="IntenseEmphasis"/>
        </w:rPr>
        <w:t>io_service</w:t>
      </w:r>
      <w:proofErr w:type="spellEnd"/>
      <w:r>
        <w:t xml:space="preserve"> to schedule this task for execution on one of the </w:t>
      </w:r>
      <w:r w:rsidRPr="001C2285">
        <w:rPr>
          <w:rStyle w:val="IntenseEmphasis"/>
        </w:rPr>
        <w:t>boost::thread</w:t>
      </w:r>
      <w:r>
        <w:t xml:space="preserve"> objects that it is currently managing.  This automatically distributes processing across the threads.</w:t>
      </w:r>
    </w:p>
    <w:p w14:paraId="6FC843E9" w14:textId="77777777" w:rsidR="00C5650C" w:rsidRDefault="00C5650C" w:rsidP="00C5650C">
      <w:pPr>
        <w:pStyle w:val="ListParagraph"/>
        <w:numPr>
          <w:ilvl w:val="0"/>
          <w:numId w:val="14"/>
        </w:numPr>
      </w:pPr>
      <w:r>
        <w:t xml:space="preserve">When the </w:t>
      </w:r>
      <w:proofErr w:type="spellStart"/>
      <w:r w:rsidRPr="00710989">
        <w:rPr>
          <w:rStyle w:val="IntenseEmphasis"/>
        </w:rPr>
        <w:t>thread_pool</w:t>
      </w:r>
      <w:proofErr w:type="spellEnd"/>
      <w:r>
        <w:t xml:space="preserve"> is ready to execute the task, it calls the </w:t>
      </w:r>
      <w:proofErr w:type="gramStart"/>
      <w:r w:rsidRPr="00710989">
        <w:rPr>
          <w:rStyle w:val="IntenseEmphasis"/>
        </w:rPr>
        <w:t>run(</w:t>
      </w:r>
      <w:proofErr w:type="gramEnd"/>
      <w:r w:rsidRPr="00710989">
        <w:rPr>
          <w:rStyle w:val="IntenseEmphasis"/>
        </w:rPr>
        <w:t>)</w:t>
      </w:r>
      <w:r>
        <w:t xml:space="preserve"> method on the </w:t>
      </w:r>
      <w:proofErr w:type="spellStart"/>
      <w:r w:rsidRPr="00710989">
        <w:rPr>
          <w:rStyle w:val="IntenseEmphasis"/>
        </w:rPr>
        <w:t>thread_task</w:t>
      </w:r>
      <w:proofErr w:type="spellEnd"/>
      <w:r>
        <w:t xml:space="preserve">.  </w:t>
      </w:r>
    </w:p>
    <w:p w14:paraId="70E22658" w14:textId="77777777" w:rsidR="00C5650C" w:rsidRDefault="00C5650C" w:rsidP="00C5650C">
      <w:pPr>
        <w:pStyle w:val="ListParagraph"/>
        <w:numPr>
          <w:ilvl w:val="1"/>
          <w:numId w:val="14"/>
        </w:numPr>
      </w:pPr>
      <w:r>
        <w:t xml:space="preserve">If the </w:t>
      </w:r>
      <w:proofErr w:type="spellStart"/>
      <w:r w:rsidRPr="00710989">
        <w:rPr>
          <w:rStyle w:val="IntenseEmphasis"/>
        </w:rPr>
        <w:t>thread_task</w:t>
      </w:r>
      <w:proofErr w:type="spellEnd"/>
      <w:r>
        <w:t xml:space="preserve"> includes a reference back to the launching component, it can use this reference to invoke callback methods that return data from the computation.</w:t>
      </w:r>
    </w:p>
    <w:p w14:paraId="2EE602F8" w14:textId="77777777" w:rsidR="00C5650C" w:rsidRDefault="00C5650C" w:rsidP="00C5650C">
      <w:pPr>
        <w:pStyle w:val="ListParagraph"/>
        <w:numPr>
          <w:ilvl w:val="0"/>
          <w:numId w:val="14"/>
        </w:numPr>
      </w:pPr>
      <w:r>
        <w:t xml:space="preserve">At any time, the launching component can use the </w:t>
      </w:r>
      <w:proofErr w:type="gramStart"/>
      <w:r>
        <w:t>abort(</w:t>
      </w:r>
      <w:proofErr w:type="gramEnd"/>
      <w:r>
        <w:t xml:space="preserve">) method to abort execution of the </w:t>
      </w:r>
      <w:proofErr w:type="spellStart"/>
      <w:r w:rsidRPr="00710989">
        <w:rPr>
          <w:rStyle w:val="IntenseEmphasis"/>
        </w:rPr>
        <w:t>thread_task</w:t>
      </w:r>
      <w:proofErr w:type="spellEnd"/>
      <w:r>
        <w:t xml:space="preserve"> calculation.  </w:t>
      </w:r>
    </w:p>
    <w:p w14:paraId="490CA774" w14:textId="77777777" w:rsidR="00C5650C" w:rsidRDefault="00C5650C" w:rsidP="00C5650C">
      <w:pPr>
        <w:pStyle w:val="ListParagraph"/>
        <w:numPr>
          <w:ilvl w:val="1"/>
          <w:numId w:val="14"/>
        </w:numPr>
      </w:pPr>
      <w:r>
        <w:lastRenderedPageBreak/>
        <w:t xml:space="preserve">The </w:t>
      </w:r>
      <w:proofErr w:type="gramStart"/>
      <w:r w:rsidRPr="00A21B62">
        <w:rPr>
          <w:rStyle w:val="IntenseEmphasis"/>
        </w:rPr>
        <w:t>abort(</w:t>
      </w:r>
      <w:proofErr w:type="gramEnd"/>
      <w:r w:rsidRPr="00A21B62">
        <w:rPr>
          <w:rStyle w:val="IntenseEmphasis"/>
        </w:rPr>
        <w:t>)</w:t>
      </w:r>
      <w:r>
        <w:t xml:space="preserve"> method sets the </w:t>
      </w:r>
      <w:r w:rsidRPr="00710989">
        <w:rPr>
          <w:rStyle w:val="IntenseEmphasis"/>
        </w:rPr>
        <w:t>_abort</w:t>
      </w:r>
      <w:r>
        <w:t xml:space="preserve"> flag in the </w:t>
      </w:r>
      <w:proofErr w:type="spellStart"/>
      <w:r w:rsidRPr="00B25A56">
        <w:rPr>
          <w:rStyle w:val="IntenseEmphasis"/>
        </w:rPr>
        <w:t>thread_task</w:t>
      </w:r>
      <w:proofErr w:type="spellEnd"/>
      <w:r>
        <w:t xml:space="preserve"> to </w:t>
      </w:r>
      <w:r w:rsidRPr="00710989">
        <w:rPr>
          <w:rStyle w:val="IntenseEmphasis"/>
        </w:rPr>
        <w:t>true</w:t>
      </w:r>
      <w:r>
        <w:t xml:space="preserve">.  The developer’s implementation of the </w:t>
      </w:r>
      <w:proofErr w:type="gramStart"/>
      <w:r w:rsidRPr="00710989">
        <w:rPr>
          <w:rStyle w:val="IntenseEmphasis"/>
        </w:rPr>
        <w:t>run(</w:t>
      </w:r>
      <w:proofErr w:type="gramEnd"/>
      <w:r w:rsidRPr="00710989">
        <w:rPr>
          <w:rStyle w:val="IntenseEmphasis"/>
        </w:rPr>
        <w:t>)</w:t>
      </w:r>
      <w:r>
        <w:t xml:space="preserve"> method is expected to monitor the </w:t>
      </w:r>
      <w:r w:rsidRPr="00710989">
        <w:rPr>
          <w:rStyle w:val="IntenseEmphasis"/>
        </w:rPr>
        <w:t>_abort</w:t>
      </w:r>
      <w:r>
        <w:t xml:space="preserve"> flag and terminate execution when this flag becomes </w:t>
      </w:r>
      <w:r w:rsidRPr="00710989">
        <w:rPr>
          <w:rStyle w:val="IntenseEmphasis"/>
        </w:rPr>
        <w:t>true</w:t>
      </w:r>
      <w:r>
        <w:t>.</w:t>
      </w:r>
    </w:p>
    <w:p w14:paraId="0580F24C" w14:textId="77777777" w:rsidR="00C5650C" w:rsidRDefault="00C5650C" w:rsidP="00C5650C">
      <w:pPr>
        <w:keepNext/>
        <w:jc w:val="center"/>
      </w:pPr>
      <w:r>
        <w:rPr>
          <w:noProof/>
        </w:rPr>
        <w:drawing>
          <wp:inline distT="0" distB="0" distL="0" distR="0" wp14:anchorId="0EB9DE15" wp14:editId="0B899463">
            <wp:extent cx="5943600" cy="2339929"/>
            <wp:effectExtent l="19050" t="19050" r="19050" b="2286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9929"/>
                    </a:xfrm>
                    <a:prstGeom prst="rect">
                      <a:avLst/>
                    </a:prstGeom>
                    <a:noFill/>
                    <a:ln>
                      <a:solidFill>
                        <a:schemeClr val="tx1"/>
                      </a:solidFill>
                    </a:ln>
                  </pic:spPr>
                </pic:pic>
              </a:graphicData>
            </a:graphic>
          </wp:inline>
        </w:drawing>
      </w:r>
    </w:p>
    <w:p w14:paraId="3EDC0954" w14:textId="77777777" w:rsidR="00C5650C" w:rsidRDefault="00C5650C" w:rsidP="00C5650C">
      <w:pPr>
        <w:pStyle w:val="Caption"/>
        <w:jc w:val="center"/>
      </w:pPr>
      <w:bookmarkStart w:id="6" w:name="_Ref414636853"/>
      <w:bookmarkStart w:id="7" w:name="_Toc53317148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bookmarkEnd w:id="6"/>
      <w:r>
        <w:t xml:space="preserve"> – </w:t>
      </w:r>
      <w:r w:rsidRPr="004B32FD">
        <w:t>Execute task threads</w:t>
      </w:r>
      <w:r>
        <w:t xml:space="preserve"> classes</w:t>
      </w:r>
      <w:bookmarkEnd w:id="7"/>
    </w:p>
    <w:p w14:paraId="0D5349F3" w14:textId="10D89E0F" w:rsidR="00A57E99" w:rsidRDefault="00A57E99" w:rsidP="00A57E99">
      <w:pPr>
        <w:pStyle w:val="Heading2"/>
      </w:pPr>
      <w:r>
        <w:t>Beam</w:t>
      </w:r>
      <w:r w:rsidR="00BE3CE9">
        <w:t xml:space="preserve"> P</w:t>
      </w:r>
      <w:r>
        <w:t>atterns</w:t>
      </w:r>
    </w:p>
    <w:p w14:paraId="3260B575" w14:textId="48500FC0" w:rsidR="00BE3CE9" w:rsidRDefault="00BE3CE9" w:rsidP="00BE3CE9">
      <w:r>
        <w:t>A "beam pattern" computes the change of intensity for a signal arriving from a given arrival angle as a function of frequency, steering angle, and the local speed of sound. Beam patterns are provided in linear units with a range from 0.0 to 1.0.  All of the beam patterns defined in this module are immutable to support thread safety without locking.  We define the directivity gain (DG) for each beam pattern in linear units such that, when multiplied by the ambient noise intensity, it yields the noise intensity perceived by the sensor.</w:t>
      </w:r>
      <w:r>
        <w:rPr>
          <w:rStyle w:val="FootnoteReference"/>
        </w:rPr>
        <w:footnoteReference w:id="1"/>
      </w:r>
      <w:r>
        <w:t xml:space="preserve"> </w:t>
      </w:r>
    </w:p>
    <w:p w14:paraId="2CAD65F9" w14:textId="77777777" w:rsidR="00D422F0" w:rsidRPr="00BE3CE9" w:rsidRDefault="00D422F0" w:rsidP="00D422F0">
      <w:pPr>
        <w:rPr>
          <w:vertAlign w:val="superscript"/>
        </w:rPr>
      </w:pPr>
      <m:oMathPara>
        <m:oMath>
          <m:r>
            <w:rPr>
              <w:rFonts w:ascii="Cambria Math" w:hAnsi="Cambria Math"/>
              <w:vertAlign w:val="superscript"/>
            </w:rPr>
            <m:t>DG=</m:t>
          </m:r>
          <m:f>
            <m:fPr>
              <m:ctrlPr>
                <w:rPr>
                  <w:rFonts w:ascii="Cambria Math" w:hAnsi="Cambria Math"/>
                  <w:i/>
                  <w:vertAlign w:val="superscript"/>
                </w:rPr>
              </m:ctrlPr>
            </m:fPr>
            <m:num>
              <m:r>
                <w:rPr>
                  <w:rFonts w:ascii="Cambria Math" w:hAnsi="Cambria Math"/>
                  <w:vertAlign w:val="superscript"/>
                </w:rPr>
                <m:t>1</m:t>
              </m:r>
            </m:num>
            <m:den>
              <m:r>
                <w:rPr>
                  <w:rFonts w:ascii="Cambria Math" w:hAnsi="Cambria Math"/>
                  <w:vertAlign w:val="superscript"/>
                </w:rPr>
                <m:t>4π</m:t>
              </m:r>
            </m:den>
          </m:f>
          <m:nary>
            <m:naryPr>
              <m:chr m:val="∬"/>
              <m:limLoc m:val="undOvr"/>
              <m:subHide m:val="1"/>
              <m:supHide m:val="1"/>
              <m:ctrlPr>
                <w:rPr>
                  <w:rFonts w:ascii="Cambria Math" w:hAnsi="Cambria Math"/>
                  <w:i/>
                  <w:vertAlign w:val="superscript"/>
                </w:rPr>
              </m:ctrlPr>
            </m:naryPr>
            <m:sub/>
            <m:sup/>
            <m:e>
              <m:r>
                <w:rPr>
                  <w:rFonts w:ascii="Cambria Math" w:hAnsi="Cambria Math"/>
                  <w:vertAlign w:val="superscript"/>
                </w:rPr>
                <m:t>b</m:t>
              </m:r>
              <m:d>
                <m:dPr>
                  <m:ctrlPr>
                    <w:rPr>
                      <w:rFonts w:ascii="Cambria Math" w:hAnsi="Cambria Math"/>
                      <w:i/>
                      <w:vertAlign w:val="superscript"/>
                    </w:rPr>
                  </m:ctrlPr>
                </m:dPr>
                <m:e>
                  <m:r>
                    <w:rPr>
                      <w:rFonts w:ascii="Cambria Math" w:hAnsi="Cambria Math"/>
                      <w:vertAlign w:val="superscript"/>
                    </w:rPr>
                    <m:t>θ,ϕ</m:t>
                  </m:r>
                </m:e>
              </m:d>
              <m:func>
                <m:funcPr>
                  <m:ctrlPr>
                    <w:rPr>
                      <w:rFonts w:ascii="Cambria Math" w:hAnsi="Cambria Math"/>
                      <w:i/>
                      <w:vertAlign w:val="superscript"/>
                    </w:rPr>
                  </m:ctrlPr>
                </m:funcPr>
                <m:fName>
                  <m:r>
                    <m:rPr>
                      <m:sty m:val="p"/>
                    </m:rPr>
                    <w:rPr>
                      <w:rFonts w:ascii="Cambria Math" w:hAnsi="Cambria Math"/>
                      <w:vertAlign w:val="superscript"/>
                    </w:rPr>
                    <m:t>cos</m:t>
                  </m:r>
                </m:fName>
                <m:e>
                  <m:r>
                    <w:rPr>
                      <w:rFonts w:ascii="Cambria Math" w:hAnsi="Cambria Math"/>
                      <w:vertAlign w:val="superscript"/>
                    </w:rPr>
                    <m:t>θ</m:t>
                  </m:r>
                </m:e>
              </m:func>
              <m:r>
                <w:rPr>
                  <w:rFonts w:ascii="Cambria Math" w:hAnsi="Cambria Math"/>
                  <w:vertAlign w:val="superscript"/>
                </w:rPr>
                <m:t xml:space="preserve"> dθ dϕ</m:t>
              </m:r>
            </m:e>
          </m:nary>
        </m:oMath>
      </m:oMathPara>
    </w:p>
    <w:p w14:paraId="023EB59F" w14:textId="0BC093F0" w:rsidR="00D422F0" w:rsidRDefault="00D422F0" w:rsidP="00BE3CE9">
      <w:r>
        <w:t xml:space="preserve">The subclasses of </w:t>
      </w:r>
      <w:proofErr w:type="spellStart"/>
      <w:r>
        <w:t>beam_model</w:t>
      </w:r>
      <w:proofErr w:type="spellEnd"/>
      <w:r>
        <w:t xml:space="preserve"> </w:t>
      </w:r>
      <w:r w:rsidR="00756979">
        <w:t>implement specific types of beam patterns.</w:t>
      </w:r>
    </w:p>
    <w:p w14:paraId="4770A379" w14:textId="77777777" w:rsidR="0027109B" w:rsidRDefault="0027109B" w:rsidP="00687031">
      <w:pPr>
        <w:pStyle w:val="ListParagraph"/>
        <w:numPr>
          <w:ilvl w:val="0"/>
          <w:numId w:val="33"/>
        </w:numPr>
      </w:pPr>
      <w:proofErr w:type="spellStart"/>
      <w:r w:rsidRPr="0069674E">
        <w:t>bp_arb</w:t>
      </w:r>
      <w:proofErr w:type="spellEnd"/>
      <w:r>
        <w:t xml:space="preserve"> – </w:t>
      </w:r>
      <w:r w:rsidRPr="0069674E">
        <w:t>Models a beam pattern based on arbitrary 3D element locations and weights</w:t>
      </w:r>
      <w:r>
        <w:t xml:space="preserve">. </w:t>
      </w:r>
      <w:r w:rsidRPr="0069674E">
        <w:t xml:space="preserve">It is perfectly accurate, but can be slow if the number of elements is large. The </w:t>
      </w:r>
      <w:proofErr w:type="spellStart"/>
      <w:r w:rsidRPr="0069674E">
        <w:t>bp_k_grid</w:t>
      </w:r>
      <w:proofErr w:type="spellEnd"/>
      <w:r w:rsidRPr="0069674E">
        <w:t xml:space="preserve"> class models arbitrary arrays faster, but it is less accurate.</w:t>
      </w:r>
    </w:p>
    <w:p w14:paraId="473C326C" w14:textId="77777777" w:rsidR="0027109B" w:rsidRDefault="0027109B" w:rsidP="00687031">
      <w:pPr>
        <w:pStyle w:val="ListParagraph"/>
        <w:numPr>
          <w:ilvl w:val="0"/>
          <w:numId w:val="33"/>
        </w:numPr>
      </w:pPr>
      <w:proofErr w:type="spellStart"/>
      <w:r w:rsidRPr="0069674E">
        <w:t>bp_cardioid</w:t>
      </w:r>
      <w:proofErr w:type="spellEnd"/>
      <w:r>
        <w:t xml:space="preserve"> – </w:t>
      </w:r>
      <w:r w:rsidRPr="0069674E">
        <w:t>Models a frequency independent cardioid beam pattern.</w:t>
      </w:r>
    </w:p>
    <w:p w14:paraId="6B672E6D" w14:textId="77777777" w:rsidR="0027109B" w:rsidRDefault="0027109B" w:rsidP="00687031">
      <w:pPr>
        <w:pStyle w:val="ListParagraph"/>
        <w:numPr>
          <w:ilvl w:val="0"/>
          <w:numId w:val="33"/>
        </w:numPr>
      </w:pPr>
      <w:proofErr w:type="spellStart"/>
      <w:r>
        <w:t>bp_grid</w:t>
      </w:r>
      <w:proofErr w:type="spellEnd"/>
      <w:r>
        <w:t xml:space="preserve"> – </w:t>
      </w:r>
      <w:r w:rsidRPr="00CA02D6">
        <w:t xml:space="preserve">Interpolate beam levels from data grid. This beam pattern </w:t>
      </w:r>
      <w:proofErr w:type="spellStart"/>
      <w:r w:rsidRPr="00CA02D6">
        <w:t>can not</w:t>
      </w:r>
      <w:proofErr w:type="spellEnd"/>
      <w:r w:rsidRPr="00CA02D6">
        <w:t xml:space="preserve"> be steered or adjusted for local sound speed.  It is primarily used to implement beam patterns built from measured data.</w:t>
      </w:r>
    </w:p>
    <w:p w14:paraId="706CF997" w14:textId="77777777" w:rsidR="0027109B" w:rsidRDefault="0027109B" w:rsidP="00687031">
      <w:pPr>
        <w:pStyle w:val="ListParagraph"/>
        <w:numPr>
          <w:ilvl w:val="0"/>
          <w:numId w:val="33"/>
        </w:numPr>
      </w:pPr>
      <w:proofErr w:type="spellStart"/>
      <w:r>
        <w:t>bp_k_grid</w:t>
      </w:r>
      <w:proofErr w:type="spellEnd"/>
      <w:r>
        <w:t xml:space="preserve"> – </w:t>
      </w:r>
      <w:r w:rsidRPr="00CA02D6">
        <w:t>Models a beam pattern using an interpolation over 3D wavenumber grid.</w:t>
      </w:r>
      <w:r>
        <w:t xml:space="preserve"> </w:t>
      </w:r>
      <w:r w:rsidRPr="00CA02D6">
        <w:t xml:space="preserve">This implementation pre-computes the DFT summation on a grid of directions, then interpolates this </w:t>
      </w:r>
      <w:r w:rsidRPr="00CA02D6">
        <w:lastRenderedPageBreak/>
        <w:t xml:space="preserve">table when </w:t>
      </w:r>
      <w:proofErr w:type="spellStart"/>
      <w:r w:rsidRPr="00CA02D6">
        <w:t>beam_level</w:t>
      </w:r>
      <w:proofErr w:type="spellEnd"/>
      <w:r w:rsidRPr="00CA02D6">
        <w:t xml:space="preserve"> is called. It runs much faster than </w:t>
      </w:r>
      <w:proofErr w:type="spellStart"/>
      <w:r w:rsidRPr="00CA02D6">
        <w:t>bp_arb</w:t>
      </w:r>
      <w:proofErr w:type="spellEnd"/>
      <w:r w:rsidRPr="00CA02D6">
        <w:t xml:space="preserve"> when the number of elements is large, but it is less accurate.</w:t>
      </w:r>
    </w:p>
    <w:p w14:paraId="1FB00893" w14:textId="77777777" w:rsidR="0027109B" w:rsidRDefault="0027109B" w:rsidP="00687031">
      <w:pPr>
        <w:pStyle w:val="ListParagraph"/>
        <w:numPr>
          <w:ilvl w:val="0"/>
          <w:numId w:val="33"/>
        </w:numPr>
      </w:pPr>
      <w:proofErr w:type="spellStart"/>
      <w:r>
        <w:t>bp_line</w:t>
      </w:r>
      <w:proofErr w:type="spellEnd"/>
      <w:r>
        <w:t xml:space="preserve"> – </w:t>
      </w:r>
      <w:r w:rsidRPr="00687031">
        <w:t>Implements the closed for solution of a line array.  Horizontal arrays are along the front axis and vertical arrays are along the up axis.</w:t>
      </w:r>
    </w:p>
    <w:p w14:paraId="3F45A67A" w14:textId="77777777" w:rsidR="0027109B" w:rsidRDefault="0027109B" w:rsidP="00687031">
      <w:pPr>
        <w:pStyle w:val="ListParagraph"/>
        <w:numPr>
          <w:ilvl w:val="0"/>
          <w:numId w:val="33"/>
        </w:numPr>
      </w:pPr>
      <w:proofErr w:type="spellStart"/>
      <w:r w:rsidRPr="0027109B">
        <w:t>bp_multi</w:t>
      </w:r>
      <w:proofErr w:type="spellEnd"/>
      <w:r>
        <w:t xml:space="preserve"> – </w:t>
      </w:r>
      <w:r w:rsidRPr="0027109B">
        <w:t>Combines the responses of multiple beampattern models into a single model.</w:t>
      </w:r>
      <w:r>
        <w:t xml:space="preserve"> </w:t>
      </w:r>
      <w:r w:rsidRPr="0027109B">
        <w:t xml:space="preserve">Beam patterns can </w:t>
      </w:r>
      <w:r>
        <w:t xml:space="preserve">be </w:t>
      </w:r>
      <w:r w:rsidRPr="0027109B">
        <w:t>products (the default) or sums (often used for baffles).</w:t>
      </w:r>
    </w:p>
    <w:p w14:paraId="6E105D33" w14:textId="77777777" w:rsidR="0027109B" w:rsidRDefault="0027109B" w:rsidP="00687031">
      <w:pPr>
        <w:pStyle w:val="ListParagraph"/>
        <w:numPr>
          <w:ilvl w:val="0"/>
          <w:numId w:val="33"/>
        </w:numPr>
      </w:pPr>
      <w:proofErr w:type="spellStart"/>
      <w:r>
        <w:t>bp_omni</w:t>
      </w:r>
      <w:proofErr w:type="spellEnd"/>
      <w:r>
        <w:t xml:space="preserve"> – </w:t>
      </w:r>
      <w:r w:rsidRPr="0027109B">
        <w:t>Models an omni-directional beam pattern.</w:t>
      </w:r>
    </w:p>
    <w:p w14:paraId="5D732DF1" w14:textId="6827C592" w:rsidR="00A57E99" w:rsidRDefault="00BE3CE9" w:rsidP="00A57E99">
      <w:r>
        <w:rPr>
          <w:noProof/>
        </w:rPr>
        <w:lastRenderedPageBreak/>
        <w:drawing>
          <wp:inline distT="0" distB="0" distL="0" distR="0" wp14:anchorId="0513C2AD" wp14:editId="74338C68">
            <wp:extent cx="5943600" cy="6831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31965"/>
                    </a:xfrm>
                    <a:prstGeom prst="rect">
                      <a:avLst/>
                    </a:prstGeom>
                  </pic:spPr>
                </pic:pic>
              </a:graphicData>
            </a:graphic>
          </wp:inline>
        </w:drawing>
      </w:r>
    </w:p>
    <w:p w14:paraId="58D36EF1" w14:textId="42540BE3" w:rsidR="00341650" w:rsidRDefault="00341650" w:rsidP="00A57E99"/>
    <w:p w14:paraId="2D58D25E" w14:textId="6C42D9D9" w:rsidR="00341650" w:rsidRDefault="00341650" w:rsidP="007232B8">
      <w:pPr>
        <w:pStyle w:val="Heading2"/>
      </w:pPr>
      <w:r>
        <w:lastRenderedPageBreak/>
        <w:t>Sensors</w:t>
      </w:r>
    </w:p>
    <w:p w14:paraId="33AC0F7C" w14:textId="354C02E9" w:rsidR="007232B8" w:rsidRDefault="007232B8" w:rsidP="007232B8">
      <w:pPr>
        <w:keepNext/>
        <w:keepLines/>
      </w:pPr>
      <w:r>
        <w:t xml:space="preserve">This package defines the transmitters and receivers mounted on physical objects. This implementation relies on the </w:t>
      </w:r>
      <w:proofErr w:type="spellStart"/>
      <w:r>
        <w:t>platform_model</w:t>
      </w:r>
      <w:proofErr w:type="spellEnd"/>
      <w:r>
        <w:t xml:space="preserve"> to establish the relative position and orientation of each sensor. The world coordinate position and orientation of each sensor are cached in this object when </w:t>
      </w:r>
      <w:proofErr w:type="spellStart"/>
      <w:r>
        <w:t>platform_</w:t>
      </w:r>
      <w:proofErr w:type="gramStart"/>
      <w:r>
        <w:t>model</w:t>
      </w:r>
      <w:proofErr w:type="spellEnd"/>
      <w:r>
        <w:t>::</w:t>
      </w:r>
      <w:proofErr w:type="spellStart"/>
      <w:proofErr w:type="gramEnd"/>
      <w:r>
        <w:t>update_sensors</w:t>
      </w:r>
      <w:proofErr w:type="spellEnd"/>
      <w:r>
        <w:t>() is invoked.</w:t>
      </w:r>
    </w:p>
    <w:p w14:paraId="7DBA8762" w14:textId="77777777" w:rsidR="00354ED3" w:rsidRDefault="007232B8" w:rsidP="007232B8">
      <w:pPr>
        <w:rPr>
          <w:noProof/>
        </w:rPr>
      </w:pPr>
      <w:r>
        <w:t xml:space="preserve">The operating mode for each sensor defines the currently active transmit and receiver parameters. Read-only configurations for each operating mode are stored in the </w:t>
      </w:r>
      <w:proofErr w:type="spellStart"/>
      <w:r>
        <w:t>op_mode_manager</w:t>
      </w:r>
      <w:proofErr w:type="spellEnd"/>
      <w:r>
        <w:t xml:space="preserve"> and uniquely identified by an unsigned mode identification number.  When a new mode is selected for a sensor, the operating mode data is copied into the sensor.  This copy allows the sensor to edit the operating mode parameters for things like steering.</w:t>
      </w:r>
      <w:r w:rsidR="00354ED3" w:rsidRPr="00354ED3">
        <w:rPr>
          <w:noProof/>
        </w:rPr>
        <w:t xml:space="preserve"> </w:t>
      </w:r>
    </w:p>
    <w:p w14:paraId="47CB11B3" w14:textId="7AB7F18C" w:rsidR="007232B8" w:rsidRDefault="00354ED3" w:rsidP="007232B8">
      <w:r>
        <w:rPr>
          <w:noProof/>
        </w:rPr>
        <w:lastRenderedPageBreak/>
        <w:drawing>
          <wp:inline distT="0" distB="0" distL="0" distR="0" wp14:anchorId="1F9C0053" wp14:editId="578DEC88">
            <wp:extent cx="5943600" cy="7608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608570"/>
                    </a:xfrm>
                    <a:prstGeom prst="rect">
                      <a:avLst/>
                    </a:prstGeom>
                  </pic:spPr>
                </pic:pic>
              </a:graphicData>
            </a:graphic>
          </wp:inline>
        </w:drawing>
      </w:r>
    </w:p>
    <w:p w14:paraId="512C9A98" w14:textId="6784EEDE" w:rsidR="007232B8" w:rsidRDefault="00354ED3" w:rsidP="007232B8">
      <w:r>
        <w:lastRenderedPageBreak/>
        <w:t xml:space="preserve">Waveforms are the elements of the </w:t>
      </w:r>
      <w:proofErr w:type="spellStart"/>
      <w:r>
        <w:t>wavetrains</w:t>
      </w:r>
      <w:proofErr w:type="spellEnd"/>
      <w:r>
        <w:t xml:space="preserve"> issued by the transmitter.  They define the signal processing parameters (like duration and bandwidth) needed to replicate each transmission in a signal processing application.</w:t>
      </w:r>
    </w:p>
    <w:p w14:paraId="5C752C22" w14:textId="18C430C1" w:rsidR="00354ED3" w:rsidRPr="007232B8" w:rsidRDefault="00354ED3" w:rsidP="007232B8">
      <w:r>
        <w:rPr>
          <w:noProof/>
        </w:rPr>
        <w:drawing>
          <wp:inline distT="0" distB="0" distL="0" distR="0" wp14:anchorId="398F089F" wp14:editId="3E652F5E">
            <wp:extent cx="5943600" cy="3890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90645"/>
                    </a:xfrm>
                    <a:prstGeom prst="rect">
                      <a:avLst/>
                    </a:prstGeom>
                  </pic:spPr>
                </pic:pic>
              </a:graphicData>
            </a:graphic>
          </wp:inline>
        </w:drawing>
      </w:r>
    </w:p>
    <w:p w14:paraId="5262822C" w14:textId="0135234C" w:rsidR="007232B8" w:rsidRDefault="007232B8" w:rsidP="007232B8">
      <w:pPr>
        <w:pStyle w:val="Heading2"/>
      </w:pPr>
      <w:r>
        <w:t>Platforms</w:t>
      </w:r>
    </w:p>
    <w:p w14:paraId="0ADB5AA9" w14:textId="516B2815" w:rsidR="00341650" w:rsidRDefault="007232B8" w:rsidP="007232B8">
      <w:r>
        <w:t xml:space="preserve">This package defines the creation and movement of platforms in the simulation. The </w:t>
      </w:r>
      <w:proofErr w:type="spellStart"/>
      <w:r>
        <w:t>platform_model</w:t>
      </w:r>
      <w:proofErr w:type="spellEnd"/>
      <w:r>
        <w:t xml:space="preserve"> manages the motion of the objects and manages the existence, position, and orientation of a list of </w:t>
      </w:r>
      <w:proofErr w:type="spellStart"/>
      <w:proofErr w:type="gramStart"/>
      <w:r>
        <w:t>sensor</w:t>
      </w:r>
      <w:proofErr w:type="gramEnd"/>
      <w:r>
        <w:t>_models</w:t>
      </w:r>
      <w:proofErr w:type="spellEnd"/>
      <w:r>
        <w:t>. Sensor positions and orientations in world coordinates are updated each time that platform position or orientation changes.</w:t>
      </w:r>
    </w:p>
    <w:p w14:paraId="16ED884C" w14:textId="708B0DAE" w:rsidR="007232B8" w:rsidRDefault="00426394" w:rsidP="007232B8">
      <w:r>
        <w:rPr>
          <w:noProof/>
        </w:rPr>
        <w:lastRenderedPageBreak/>
        <w:drawing>
          <wp:inline distT="0" distB="0" distL="0" distR="0" wp14:anchorId="2198B051" wp14:editId="002004D4">
            <wp:extent cx="5943600" cy="8044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044180"/>
                    </a:xfrm>
                    <a:prstGeom prst="rect">
                      <a:avLst/>
                    </a:prstGeom>
                  </pic:spPr>
                </pic:pic>
              </a:graphicData>
            </a:graphic>
          </wp:inline>
        </w:drawing>
      </w:r>
    </w:p>
    <w:p w14:paraId="0EE5633A" w14:textId="693FB852" w:rsidR="00624A99" w:rsidRDefault="00E15A3C" w:rsidP="00E15A3C">
      <w:pPr>
        <w:pStyle w:val="Heading3"/>
      </w:pPr>
      <w:r>
        <w:lastRenderedPageBreak/>
        <w:t>Create new platform</w:t>
      </w:r>
    </w:p>
    <w:p w14:paraId="75985FB2" w14:textId="115AC266" w:rsidR="00E15A3C" w:rsidRDefault="00A941CA" w:rsidP="007232B8">
      <w:r>
        <w:rPr>
          <w:noProof/>
        </w:rPr>
        <w:drawing>
          <wp:inline distT="0" distB="0" distL="0" distR="0" wp14:anchorId="61E08A16" wp14:editId="00BC0E4A">
            <wp:extent cx="5943600" cy="2513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13965"/>
                    </a:xfrm>
                    <a:prstGeom prst="rect">
                      <a:avLst/>
                    </a:prstGeom>
                  </pic:spPr>
                </pic:pic>
              </a:graphicData>
            </a:graphic>
          </wp:inline>
        </w:drawing>
      </w:r>
    </w:p>
    <w:p w14:paraId="1D62BC76" w14:textId="54FFA822" w:rsidR="00907BFA" w:rsidRDefault="00907BFA" w:rsidP="007232B8">
      <w:r>
        <w:t>Creating a new platform automatically causes a bistatic pair to be create for every sensor on that platform.</w:t>
      </w:r>
      <w:r w:rsidR="00D72060">
        <w:t xml:space="preserve">  The typical sequence of events is illustrated in the diagram above.</w:t>
      </w:r>
    </w:p>
    <w:p w14:paraId="5531845D" w14:textId="7DE365C6" w:rsidR="00907BFA" w:rsidRDefault="00907BFA" w:rsidP="00907BFA">
      <w:pPr>
        <w:pStyle w:val="ListParagraph"/>
        <w:numPr>
          <w:ilvl w:val="0"/>
          <w:numId w:val="36"/>
        </w:numPr>
      </w:pPr>
      <w:r>
        <w:t>create</w:t>
      </w:r>
      <w:r w:rsidR="00F61564">
        <w:t xml:space="preserve"> </w:t>
      </w:r>
      <w:r w:rsidR="006A30C6">
        <w:t xml:space="preserve">– Applications create </w:t>
      </w:r>
      <w:r w:rsidR="00C11B93">
        <w:t xml:space="preserve">new platforms </w:t>
      </w:r>
      <w:r w:rsidR="008B461B">
        <w:t xml:space="preserve">by instantiating sub-classes of </w:t>
      </w:r>
      <w:proofErr w:type="spellStart"/>
      <w:r w:rsidR="008B461B">
        <w:t>platform_model</w:t>
      </w:r>
      <w:proofErr w:type="spellEnd"/>
      <w:r w:rsidR="008B461B">
        <w:t>.</w:t>
      </w:r>
      <w:r w:rsidR="00F61564">
        <w:t xml:space="preserve">  These sub-classes define the configuration and placement of sensors.</w:t>
      </w:r>
    </w:p>
    <w:p w14:paraId="081064CA" w14:textId="5E06511B" w:rsidR="00907BFA" w:rsidRDefault="00907BFA" w:rsidP="00907BFA">
      <w:pPr>
        <w:pStyle w:val="ListParagraph"/>
        <w:numPr>
          <w:ilvl w:val="1"/>
          <w:numId w:val="36"/>
        </w:numPr>
      </w:pPr>
      <w:r>
        <w:t xml:space="preserve">insert platform </w:t>
      </w:r>
      <w:r w:rsidR="00463DA2">
        <w:t xml:space="preserve">– Applications insert new platforms </w:t>
      </w:r>
      <w:r>
        <w:t xml:space="preserve">into </w:t>
      </w:r>
      <w:r w:rsidR="00463DA2">
        <w:t xml:space="preserve">the </w:t>
      </w:r>
      <w:proofErr w:type="spellStart"/>
      <w:r>
        <w:t>platform_manager</w:t>
      </w:r>
      <w:proofErr w:type="spellEnd"/>
      <w:r w:rsidR="00A941CA">
        <w:t xml:space="preserve"> singleton</w:t>
      </w:r>
      <w:r w:rsidR="00463DA2">
        <w:t>.</w:t>
      </w:r>
    </w:p>
    <w:p w14:paraId="323FB9F8" w14:textId="1A42212D" w:rsidR="00907BFA" w:rsidRDefault="00907BFA" w:rsidP="00907BFA">
      <w:pPr>
        <w:pStyle w:val="ListParagraph"/>
        <w:numPr>
          <w:ilvl w:val="1"/>
          <w:numId w:val="36"/>
        </w:numPr>
      </w:pPr>
      <w:r>
        <w:t>insert platform</w:t>
      </w:r>
      <w:r w:rsidR="00A941CA">
        <w:t xml:space="preserve"> – The </w:t>
      </w:r>
      <w:proofErr w:type="spellStart"/>
      <w:r w:rsidR="00A941CA">
        <w:t>platform_manager</w:t>
      </w:r>
      <w:proofErr w:type="spellEnd"/>
      <w:r w:rsidR="00A941CA">
        <w:t xml:space="preserve"> notifies the</w:t>
      </w:r>
      <w:r>
        <w:t xml:space="preserve"> </w:t>
      </w:r>
      <w:proofErr w:type="spellStart"/>
      <w:r>
        <w:t>bistatic_manager</w:t>
      </w:r>
      <w:proofErr w:type="spellEnd"/>
      <w:r w:rsidR="00A941CA">
        <w:t xml:space="preserve"> singleton that a new platform has been created.</w:t>
      </w:r>
    </w:p>
    <w:p w14:paraId="161C36F3" w14:textId="1FFA6041" w:rsidR="00907BFA" w:rsidRDefault="00907BFA" w:rsidP="00907BFA">
      <w:pPr>
        <w:pStyle w:val="ListParagraph"/>
        <w:numPr>
          <w:ilvl w:val="1"/>
          <w:numId w:val="36"/>
        </w:numPr>
      </w:pPr>
      <w:r>
        <w:t xml:space="preserve">create </w:t>
      </w:r>
      <w:r w:rsidR="00A941CA">
        <w:t xml:space="preserve">– The </w:t>
      </w:r>
      <w:proofErr w:type="spellStart"/>
      <w:r w:rsidR="00A941CA">
        <w:t>bistatic_manager</w:t>
      </w:r>
      <w:proofErr w:type="spellEnd"/>
      <w:r w:rsidR="00A941CA">
        <w:t xml:space="preserve"> creates one or more </w:t>
      </w:r>
      <w:proofErr w:type="spellStart"/>
      <w:r>
        <w:t>bistatic</w:t>
      </w:r>
      <w:r w:rsidR="00A941CA">
        <w:t>_</w:t>
      </w:r>
      <w:r>
        <w:t>pair</w:t>
      </w:r>
      <w:proofErr w:type="spellEnd"/>
      <w:r w:rsidR="00A941CA">
        <w:t xml:space="preserve"> </w:t>
      </w:r>
      <w:r w:rsidR="009975D5">
        <w:t xml:space="preserve">objects </w:t>
      </w:r>
      <w:r w:rsidR="00A941CA">
        <w:t>for each sensor on the new platform.</w:t>
      </w:r>
      <w:r w:rsidR="00082770">
        <w:t xml:space="preserve">  First, a monostatic pair is created for each sensor with itself.  Next, a bistatic pair is created between the sensor and all of the other sensors in the </w:t>
      </w:r>
      <w:proofErr w:type="spellStart"/>
      <w:r w:rsidR="00082770">
        <w:t>platform_manager</w:t>
      </w:r>
      <w:proofErr w:type="spellEnd"/>
      <w:r w:rsidR="00082770">
        <w:t xml:space="preserve"> if the pair is capable of sharing acoustic data.</w:t>
      </w:r>
    </w:p>
    <w:p w14:paraId="015F18E4" w14:textId="1D3D1FC0" w:rsidR="00907BFA" w:rsidRDefault="00907BFA" w:rsidP="00907BFA">
      <w:pPr>
        <w:pStyle w:val="ListParagraph"/>
        <w:numPr>
          <w:ilvl w:val="1"/>
          <w:numId w:val="36"/>
        </w:numPr>
      </w:pPr>
      <w:r>
        <w:t xml:space="preserve">add listener </w:t>
      </w:r>
      <w:r w:rsidR="00082770">
        <w:t xml:space="preserve">– The </w:t>
      </w:r>
      <w:proofErr w:type="spellStart"/>
      <w:r w:rsidR="00082770">
        <w:t>bistatic_pair</w:t>
      </w:r>
      <w:proofErr w:type="spellEnd"/>
      <w:r w:rsidR="00082770">
        <w:t xml:space="preserve"> adds itself as a listener </w:t>
      </w:r>
      <w:r>
        <w:t xml:space="preserve">to </w:t>
      </w:r>
      <w:r w:rsidR="00082770">
        <w:t xml:space="preserve">the new </w:t>
      </w:r>
      <w:proofErr w:type="spellStart"/>
      <w:r>
        <w:t>platform</w:t>
      </w:r>
      <w:r w:rsidR="00082770">
        <w:t>_</w:t>
      </w:r>
      <w:r>
        <w:t>model</w:t>
      </w:r>
      <w:proofErr w:type="spellEnd"/>
      <w:r w:rsidR="00082770">
        <w:t>.</w:t>
      </w:r>
    </w:p>
    <w:p w14:paraId="393CFFC1" w14:textId="70AF4900" w:rsidR="00907BFA" w:rsidRDefault="00907BFA" w:rsidP="00907BFA">
      <w:pPr>
        <w:pStyle w:val="ListParagraph"/>
        <w:numPr>
          <w:ilvl w:val="1"/>
          <w:numId w:val="36"/>
        </w:numPr>
      </w:pPr>
      <w:r>
        <w:t>insert bistatic pair</w:t>
      </w:r>
      <w:r w:rsidR="001F21B5">
        <w:t xml:space="preserve"> –</w:t>
      </w:r>
      <w:r>
        <w:t xml:space="preserve"> </w:t>
      </w:r>
      <w:r w:rsidR="001F21B5">
        <w:t>The</w:t>
      </w:r>
      <w:r>
        <w:t xml:space="preserve"> </w:t>
      </w:r>
      <w:proofErr w:type="spellStart"/>
      <w:r>
        <w:t>bistatic_manager</w:t>
      </w:r>
      <w:proofErr w:type="spellEnd"/>
      <w:r w:rsidR="001F21B5">
        <w:t xml:space="preserve"> adds the newly created </w:t>
      </w:r>
      <w:proofErr w:type="spellStart"/>
      <w:r w:rsidR="001F21B5">
        <w:t>bistatic_pair</w:t>
      </w:r>
      <w:proofErr w:type="spellEnd"/>
      <w:r w:rsidR="001F21B5">
        <w:t xml:space="preserve"> to the list of objects that it is managing.</w:t>
      </w:r>
    </w:p>
    <w:p w14:paraId="591387AE" w14:textId="7066EFFD" w:rsidR="00E15A3C" w:rsidRDefault="00E15A3C" w:rsidP="00E15A3C">
      <w:pPr>
        <w:pStyle w:val="Heading3"/>
      </w:pPr>
      <w:r>
        <w:lastRenderedPageBreak/>
        <w:t>Update platform</w:t>
      </w:r>
    </w:p>
    <w:p w14:paraId="012AA7DF" w14:textId="416325E5" w:rsidR="00E15A3C" w:rsidRDefault="003F752B" w:rsidP="006E564F">
      <w:pPr>
        <w:ind w:left="-720"/>
        <w:jc w:val="center"/>
      </w:pPr>
      <w:r>
        <w:rPr>
          <w:noProof/>
        </w:rPr>
        <w:drawing>
          <wp:inline distT="0" distB="0" distL="0" distR="0" wp14:anchorId="13B187F4" wp14:editId="7FFA16C0">
            <wp:extent cx="6858000" cy="426110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261104"/>
                    </a:xfrm>
                    <a:prstGeom prst="rect">
                      <a:avLst/>
                    </a:prstGeom>
                  </pic:spPr>
                </pic:pic>
              </a:graphicData>
            </a:graphic>
          </wp:inline>
        </w:drawing>
      </w:r>
      <w:bookmarkStart w:id="8" w:name="_GoBack"/>
      <w:bookmarkEnd w:id="8"/>
    </w:p>
    <w:p w14:paraId="04F0A7B5" w14:textId="26807098" w:rsidR="00C63E97" w:rsidRDefault="002469AC" w:rsidP="00C63E97">
      <w:r>
        <w:t>Updating</w:t>
      </w:r>
      <w:r w:rsidR="00C63E97">
        <w:t xml:space="preserve"> a platform automatically causes acoustics to be generated for all the bistatic pairs that include this platform. The typical sequence of events is illustrated in the diagram above.</w:t>
      </w:r>
    </w:p>
    <w:p w14:paraId="677B5139" w14:textId="77777777" w:rsidR="00C63E97" w:rsidRDefault="009C04E0" w:rsidP="009C04E0">
      <w:pPr>
        <w:pStyle w:val="ListParagraph"/>
        <w:numPr>
          <w:ilvl w:val="0"/>
          <w:numId w:val="37"/>
        </w:numPr>
      </w:pPr>
      <w:r>
        <w:t>update platform</w:t>
      </w:r>
      <w:r w:rsidR="00C63E97">
        <w:t xml:space="preserve"> – Applications update the position and orientations of each platform.</w:t>
      </w:r>
    </w:p>
    <w:p w14:paraId="5B78862B" w14:textId="0C01ED66" w:rsidR="009C04E0" w:rsidRDefault="009C04E0" w:rsidP="009C04E0">
      <w:pPr>
        <w:pStyle w:val="ListParagraph"/>
        <w:numPr>
          <w:ilvl w:val="1"/>
          <w:numId w:val="37"/>
        </w:numPr>
      </w:pPr>
      <w:r>
        <w:t>check thresholds</w:t>
      </w:r>
      <w:r w:rsidR="00C63E97">
        <w:t xml:space="preserve"> – The platform checks to see if the motion thresholds have been exceeded.</w:t>
      </w:r>
    </w:p>
    <w:p w14:paraId="55DDDCF6" w14:textId="5ACB4A00" w:rsidR="009C04E0" w:rsidRDefault="009C04E0" w:rsidP="009C04E0">
      <w:pPr>
        <w:pStyle w:val="ListParagraph"/>
        <w:numPr>
          <w:ilvl w:val="1"/>
          <w:numId w:val="37"/>
        </w:numPr>
      </w:pPr>
      <w:r>
        <w:t>if thresholds exceeded</w:t>
      </w:r>
      <w:r w:rsidR="00C63E97">
        <w:t xml:space="preserve"> – New acoustics are generated if thresholds have been exceeded.</w:t>
      </w:r>
    </w:p>
    <w:p w14:paraId="02172046" w14:textId="24311DE5" w:rsidR="009C04E0" w:rsidRDefault="009C04E0" w:rsidP="009C04E0">
      <w:pPr>
        <w:pStyle w:val="ListParagraph"/>
        <w:numPr>
          <w:ilvl w:val="1"/>
          <w:numId w:val="37"/>
        </w:numPr>
      </w:pPr>
      <w:r>
        <w:t>get targets</w:t>
      </w:r>
      <w:r w:rsidR="00C63E97">
        <w:t xml:space="preserve"> – The platform queries the </w:t>
      </w:r>
      <w:proofErr w:type="spellStart"/>
      <w:r w:rsidR="00C63E97">
        <w:t>platform_manager</w:t>
      </w:r>
      <w:proofErr w:type="spellEnd"/>
      <w:r w:rsidR="00C63E97">
        <w:t xml:space="preserve"> for the list of targets used for acoustics.</w:t>
      </w:r>
    </w:p>
    <w:p w14:paraId="00F5B2A5" w14:textId="690E1685" w:rsidR="009C04E0" w:rsidRDefault="009C04E0" w:rsidP="009C04E0">
      <w:pPr>
        <w:pStyle w:val="ListParagraph"/>
        <w:numPr>
          <w:ilvl w:val="1"/>
          <w:numId w:val="37"/>
        </w:numPr>
      </w:pPr>
      <w:r>
        <w:t>create</w:t>
      </w:r>
      <w:r w:rsidR="00C63E97">
        <w:t xml:space="preserve"> – The platform creates a new </w:t>
      </w:r>
      <w:proofErr w:type="spellStart"/>
      <w:r w:rsidR="00C63E97">
        <w:t>wavefront</w:t>
      </w:r>
      <w:proofErr w:type="spellEnd"/>
      <w:r w:rsidR="00C63E97">
        <w:t xml:space="preserve"> generator that computes the eigenrays and </w:t>
      </w:r>
      <w:proofErr w:type="spellStart"/>
      <w:r w:rsidR="00C63E97">
        <w:t>eigenverbs</w:t>
      </w:r>
      <w:proofErr w:type="spellEnd"/>
      <w:r w:rsidR="00C63E97">
        <w:t xml:space="preserve"> for this platform and each of its targets.</w:t>
      </w:r>
    </w:p>
    <w:p w14:paraId="3D9660CE" w14:textId="5D8CCCC5" w:rsidR="009C04E0" w:rsidRDefault="00FC638F" w:rsidP="002469AC">
      <w:pPr>
        <w:pStyle w:val="ListParagraph"/>
        <w:numPr>
          <w:ilvl w:val="1"/>
          <w:numId w:val="37"/>
        </w:numPr>
      </w:pPr>
      <w:r>
        <w:t>add</w:t>
      </w:r>
      <w:r w:rsidR="009C04E0">
        <w:t xml:space="preserve"> eigenray </w:t>
      </w:r>
      <w:r w:rsidR="002469AC">
        <w:t xml:space="preserve">– Each time that an eigenray is detected by the </w:t>
      </w:r>
      <w:proofErr w:type="spellStart"/>
      <w:r w:rsidR="002469AC">
        <w:t>wavefront</w:t>
      </w:r>
      <w:proofErr w:type="spellEnd"/>
      <w:r w:rsidR="002469AC">
        <w:t>, it is immediately passed back to the platform.</w:t>
      </w:r>
    </w:p>
    <w:p w14:paraId="4BC0B918" w14:textId="518FE34F" w:rsidR="002469AC" w:rsidRDefault="00FC638F" w:rsidP="002469AC">
      <w:pPr>
        <w:pStyle w:val="ListParagraph"/>
        <w:numPr>
          <w:ilvl w:val="1"/>
          <w:numId w:val="37"/>
        </w:numPr>
      </w:pPr>
      <w:r>
        <w:t>add</w:t>
      </w:r>
      <w:r w:rsidR="002469AC">
        <w:t xml:space="preserve"> eigenray – Each bistatic pair that is listening to this platform receives a notification of a new eigenray.</w:t>
      </w:r>
    </w:p>
    <w:p w14:paraId="4BFBCB32" w14:textId="5D8A6689" w:rsidR="002469AC" w:rsidRDefault="002469AC" w:rsidP="002469AC">
      <w:pPr>
        <w:pStyle w:val="ListParagraph"/>
        <w:numPr>
          <w:ilvl w:val="1"/>
          <w:numId w:val="37"/>
        </w:numPr>
      </w:pPr>
      <w:r>
        <w:t>store fathometer – If the target for the eigenray matches the source or receiver of the pair, it is added to the list of fathometers for this pair.</w:t>
      </w:r>
    </w:p>
    <w:p w14:paraId="248E3ABE" w14:textId="664A0FB1" w:rsidR="006E564F" w:rsidRDefault="00FC638F" w:rsidP="006E564F">
      <w:pPr>
        <w:pStyle w:val="ListParagraph"/>
        <w:numPr>
          <w:ilvl w:val="1"/>
          <w:numId w:val="37"/>
        </w:numPr>
      </w:pPr>
      <w:r>
        <w:t>add</w:t>
      </w:r>
      <w:r w:rsidR="006E564F">
        <w:t xml:space="preserve"> </w:t>
      </w:r>
      <w:proofErr w:type="spellStart"/>
      <w:r w:rsidR="006E564F">
        <w:t>eigenverb</w:t>
      </w:r>
      <w:proofErr w:type="spellEnd"/>
      <w:r w:rsidR="006E564F">
        <w:t xml:space="preserve"> – Each time that an </w:t>
      </w:r>
      <w:proofErr w:type="spellStart"/>
      <w:r w:rsidR="006E564F">
        <w:t>eigenverb</w:t>
      </w:r>
      <w:proofErr w:type="spellEnd"/>
      <w:r w:rsidR="006E564F">
        <w:t xml:space="preserve"> is detected by the </w:t>
      </w:r>
      <w:proofErr w:type="spellStart"/>
      <w:r w:rsidR="006E564F">
        <w:t>wavefront</w:t>
      </w:r>
      <w:proofErr w:type="spellEnd"/>
      <w:r w:rsidR="006E564F">
        <w:t>, it is immediately passed back to the platform.</w:t>
      </w:r>
    </w:p>
    <w:p w14:paraId="310B59B3" w14:textId="18DC69B4" w:rsidR="006E564F" w:rsidRDefault="00FC638F" w:rsidP="006E564F">
      <w:pPr>
        <w:pStyle w:val="ListParagraph"/>
        <w:numPr>
          <w:ilvl w:val="1"/>
          <w:numId w:val="37"/>
        </w:numPr>
      </w:pPr>
      <w:r>
        <w:lastRenderedPageBreak/>
        <w:t>add</w:t>
      </w:r>
      <w:r w:rsidR="006E564F">
        <w:t xml:space="preserve"> </w:t>
      </w:r>
      <w:proofErr w:type="spellStart"/>
      <w:r>
        <w:t>eigenverb</w:t>
      </w:r>
      <w:proofErr w:type="spellEnd"/>
      <w:r>
        <w:t xml:space="preserve"> </w:t>
      </w:r>
      <w:r w:rsidR="006E564F">
        <w:t xml:space="preserve">– Each bistatic pair that is listening to this platform receives a notification of a new </w:t>
      </w:r>
      <w:proofErr w:type="spellStart"/>
      <w:r w:rsidR="006E564F">
        <w:t>eigenverb</w:t>
      </w:r>
      <w:proofErr w:type="spellEnd"/>
      <w:r w:rsidR="006E564F">
        <w:t>.</w:t>
      </w:r>
    </w:p>
    <w:p w14:paraId="1AC0B927" w14:textId="6C89FDBF" w:rsidR="006E564F" w:rsidRDefault="006E564F" w:rsidP="00426394">
      <w:pPr>
        <w:pStyle w:val="ListParagraph"/>
        <w:numPr>
          <w:ilvl w:val="1"/>
          <w:numId w:val="37"/>
        </w:numPr>
      </w:pPr>
      <w:r>
        <w:t xml:space="preserve">store </w:t>
      </w:r>
      <w:proofErr w:type="spellStart"/>
      <w:r w:rsidR="00FC638F">
        <w:t>eigenverb</w:t>
      </w:r>
      <w:proofErr w:type="spellEnd"/>
      <w:r w:rsidR="00FC638F">
        <w:t xml:space="preserve"> </w:t>
      </w:r>
      <w:r>
        <w:t xml:space="preserve">– </w:t>
      </w:r>
      <w:r w:rsidR="00F74699">
        <w:t xml:space="preserve">Every </w:t>
      </w:r>
      <w:proofErr w:type="spellStart"/>
      <w:r w:rsidR="00F74699">
        <w:t>eigenverb</w:t>
      </w:r>
      <w:proofErr w:type="spellEnd"/>
      <w:r w:rsidR="00F74699">
        <w:t xml:space="preserve"> is added to the pair so that it can be matched to </w:t>
      </w:r>
      <w:proofErr w:type="spellStart"/>
      <w:r w:rsidR="00F74699">
        <w:t>eigenverbs</w:t>
      </w:r>
      <w:proofErr w:type="spellEnd"/>
      <w:r w:rsidR="00F74699">
        <w:t xml:space="preserve"> that arrive later.</w:t>
      </w:r>
    </w:p>
    <w:p w14:paraId="218C75C1" w14:textId="57B06BDD" w:rsidR="006E564F" w:rsidRDefault="00FC638F" w:rsidP="002469AC">
      <w:pPr>
        <w:pStyle w:val="ListParagraph"/>
        <w:numPr>
          <w:ilvl w:val="1"/>
          <w:numId w:val="37"/>
        </w:numPr>
      </w:pPr>
      <w:proofErr w:type="spellStart"/>
      <w:r>
        <w:t>wavefront</w:t>
      </w:r>
      <w:proofErr w:type="spellEnd"/>
      <w:r>
        <w:t xml:space="preserve"> done – The </w:t>
      </w:r>
      <w:proofErr w:type="spellStart"/>
      <w:r>
        <w:t>wavefront</w:t>
      </w:r>
      <w:r w:rsidR="003F752B">
        <w:t>_</w:t>
      </w:r>
      <w:r>
        <w:t>generator</w:t>
      </w:r>
      <w:proofErr w:type="spellEnd"/>
      <w:r>
        <w:t xml:space="preserve"> notifies the platform when it is done computing eigenrays and </w:t>
      </w:r>
      <w:proofErr w:type="spellStart"/>
      <w:r>
        <w:t>eigenverbs</w:t>
      </w:r>
      <w:proofErr w:type="spellEnd"/>
      <w:r>
        <w:t>.</w:t>
      </w:r>
    </w:p>
    <w:p w14:paraId="2626D986" w14:textId="2806E1A4" w:rsidR="003F752B" w:rsidRDefault="003F752B" w:rsidP="002469AC">
      <w:pPr>
        <w:pStyle w:val="ListParagraph"/>
        <w:numPr>
          <w:ilvl w:val="1"/>
          <w:numId w:val="37"/>
        </w:numPr>
      </w:pPr>
      <w:r>
        <w:t xml:space="preserve">The </w:t>
      </w:r>
      <w:proofErr w:type="spellStart"/>
      <w:r>
        <w:t>wavefront_generator</w:t>
      </w:r>
      <w:proofErr w:type="spellEnd"/>
      <w:r>
        <w:t xml:space="preserve"> automatically terminates when it is complete.</w:t>
      </w:r>
    </w:p>
    <w:p w14:paraId="2229833A" w14:textId="6C1CAA62" w:rsidR="00FC638F" w:rsidRDefault="00FC638F" w:rsidP="002469AC">
      <w:pPr>
        <w:pStyle w:val="ListParagraph"/>
        <w:numPr>
          <w:ilvl w:val="1"/>
          <w:numId w:val="37"/>
        </w:numPr>
      </w:pPr>
      <w:proofErr w:type="spellStart"/>
      <w:r>
        <w:t>wavefront</w:t>
      </w:r>
      <w:proofErr w:type="spellEnd"/>
      <w:r>
        <w:t xml:space="preserve"> done – The platform notifies each bistatic pair that the </w:t>
      </w:r>
      <w:proofErr w:type="spellStart"/>
      <w:r>
        <w:t>wavefront</w:t>
      </w:r>
      <w:proofErr w:type="spellEnd"/>
      <w:r>
        <w:t xml:space="preserve"> </w:t>
      </w:r>
      <w:proofErr w:type="spellStart"/>
      <w:r>
        <w:t>compution</w:t>
      </w:r>
      <w:proofErr w:type="spellEnd"/>
      <w:r>
        <w:t xml:space="preserve"> is complete.</w:t>
      </w:r>
    </w:p>
    <w:p w14:paraId="36196035" w14:textId="2CFD569D" w:rsidR="00C63E97" w:rsidRDefault="00C63E97" w:rsidP="00C63E97">
      <w:pPr>
        <w:pStyle w:val="ListParagraph"/>
        <w:numPr>
          <w:ilvl w:val="1"/>
          <w:numId w:val="37"/>
        </w:numPr>
      </w:pPr>
      <w:r>
        <w:t>create</w:t>
      </w:r>
      <w:r w:rsidR="003F752B">
        <w:t xml:space="preserve"> – Each bistatic pair creates an </w:t>
      </w:r>
      <w:proofErr w:type="spellStart"/>
      <w:r w:rsidR="003F752B">
        <w:t>envelope_generator</w:t>
      </w:r>
      <w:proofErr w:type="spellEnd"/>
      <w:r w:rsidR="003F752B">
        <w:t xml:space="preserve"> to convert the </w:t>
      </w:r>
      <w:proofErr w:type="spellStart"/>
      <w:r w:rsidR="003F752B">
        <w:t>eigneverbs</w:t>
      </w:r>
      <w:proofErr w:type="spellEnd"/>
      <w:r w:rsidR="003F752B">
        <w:t xml:space="preserve"> into a reverberation time series.</w:t>
      </w:r>
    </w:p>
    <w:p w14:paraId="4FFD6CE1" w14:textId="13E9CC04" w:rsidR="003F752B" w:rsidRDefault="003F752B" w:rsidP="00C63E97">
      <w:pPr>
        <w:pStyle w:val="ListParagraph"/>
        <w:numPr>
          <w:ilvl w:val="1"/>
          <w:numId w:val="37"/>
        </w:numPr>
      </w:pPr>
      <w:r>
        <w:t xml:space="preserve">store </w:t>
      </w:r>
      <w:r w:rsidR="00382F0C">
        <w:t xml:space="preserve">envelopes </w:t>
      </w:r>
      <w:r>
        <w:t xml:space="preserve">– The envelope is stored in the </w:t>
      </w:r>
      <w:proofErr w:type="spellStart"/>
      <w:r>
        <w:t>bistatic_pair</w:t>
      </w:r>
      <w:proofErr w:type="spellEnd"/>
    </w:p>
    <w:p w14:paraId="749DB52A" w14:textId="70BE1220" w:rsidR="003F752B" w:rsidRDefault="003F752B" w:rsidP="00426394">
      <w:pPr>
        <w:pStyle w:val="ListParagraph"/>
        <w:numPr>
          <w:ilvl w:val="1"/>
          <w:numId w:val="37"/>
        </w:numPr>
      </w:pPr>
      <w:r>
        <w:t xml:space="preserve">terminate – The </w:t>
      </w:r>
      <w:proofErr w:type="spellStart"/>
      <w:r>
        <w:t>envelope_generator</w:t>
      </w:r>
      <w:proofErr w:type="spellEnd"/>
      <w:r>
        <w:t xml:space="preserve"> automatically terminates when it is complete.</w:t>
      </w:r>
    </w:p>
    <w:bookmarkEnd w:id="2"/>
    <w:p w14:paraId="49A24700" w14:textId="5DADCBA7" w:rsidR="008D3C34" w:rsidRDefault="00C5650C" w:rsidP="008D3C34">
      <w:pPr>
        <w:pStyle w:val="Heading2"/>
      </w:pPr>
      <w:r>
        <w:t>Ocean</w:t>
      </w:r>
    </w:p>
    <w:p w14:paraId="718AB7DE" w14:textId="77777777" w:rsidR="00923DE0" w:rsidRDefault="00923DE0" w:rsidP="00F46CFE">
      <w:r>
        <w:t>The physical characteristics of the ocean environment used by this model include:</w:t>
      </w:r>
    </w:p>
    <w:p w14:paraId="71BCBCED" w14:textId="77777777" w:rsidR="00F46CFE" w:rsidRDefault="00F46CFE" w:rsidP="00F46CFE">
      <w:pPr>
        <w:pStyle w:val="ListParagraph"/>
        <w:numPr>
          <w:ilvl w:val="0"/>
          <w:numId w:val="9"/>
        </w:numPr>
      </w:pPr>
      <w:r>
        <w:t xml:space="preserve">Sound velocity </w:t>
      </w:r>
      <w:r w:rsidR="00923DE0">
        <w:t xml:space="preserve">profile </w:t>
      </w:r>
      <w:r w:rsidR="00803305">
        <w:t>and in-water attenuation</w:t>
      </w:r>
    </w:p>
    <w:p w14:paraId="70A8C4E9" w14:textId="77777777" w:rsidR="00803305" w:rsidRDefault="00803305" w:rsidP="00803305">
      <w:pPr>
        <w:pStyle w:val="ListParagraph"/>
        <w:numPr>
          <w:ilvl w:val="0"/>
          <w:numId w:val="9"/>
        </w:numPr>
      </w:pPr>
      <w:r>
        <w:t>Surface reflection loss and scattering strength</w:t>
      </w:r>
    </w:p>
    <w:p w14:paraId="1596FF61" w14:textId="77777777" w:rsidR="00803305" w:rsidRDefault="00803305" w:rsidP="00803305">
      <w:pPr>
        <w:pStyle w:val="ListParagraph"/>
        <w:numPr>
          <w:ilvl w:val="0"/>
          <w:numId w:val="9"/>
        </w:numPr>
      </w:pPr>
      <w:r>
        <w:t>Bottom depth, reflection loss, and scattering strength</w:t>
      </w:r>
    </w:p>
    <w:p w14:paraId="5CCFF2E5" w14:textId="77777777" w:rsidR="00803305" w:rsidRDefault="00803305" w:rsidP="00803305">
      <w:pPr>
        <w:pStyle w:val="ListParagraph"/>
        <w:numPr>
          <w:ilvl w:val="0"/>
          <w:numId w:val="9"/>
        </w:numPr>
      </w:pPr>
      <w:r>
        <w:t xml:space="preserve">Volume scattering layer depth, </w:t>
      </w:r>
      <w:r w:rsidR="00D63B6B">
        <w:t xml:space="preserve">layer </w:t>
      </w:r>
      <w:r>
        <w:t>thickness, and scattering strength.</w:t>
      </w:r>
    </w:p>
    <w:p w14:paraId="30A6200C" w14:textId="77777777" w:rsidR="0061255C" w:rsidRDefault="00923DE0" w:rsidP="00923DE0">
      <w:r>
        <w:t xml:space="preserve">This implementation </w:t>
      </w:r>
      <w:r w:rsidR="00D63B6B">
        <w:t>defines the</w:t>
      </w:r>
      <w:r>
        <w:t xml:space="preserve"> characteristics for the entire gaming area at the start of the scenario, and then shares this information</w:t>
      </w:r>
      <w:r w:rsidR="00AC5EBC">
        <w:t xml:space="preserve">, in the form of an </w:t>
      </w:r>
      <w:proofErr w:type="spellStart"/>
      <w:r w:rsidR="00AC5EBC" w:rsidRPr="00AC5EBC">
        <w:rPr>
          <w:rStyle w:val="IntenseQuoteChar"/>
        </w:rPr>
        <w:t>ocean_model</w:t>
      </w:r>
      <w:proofErr w:type="spellEnd"/>
      <w:r w:rsidR="00AC5EBC">
        <w:t xml:space="preserve"> </w:t>
      </w:r>
      <w:r w:rsidR="00A9140A">
        <w:t>reference</w:t>
      </w:r>
      <w:r w:rsidR="00AC5EBC">
        <w:t>,</w:t>
      </w:r>
      <w:r>
        <w:t xml:space="preserve"> across all threads.</w:t>
      </w:r>
      <w:r w:rsidR="00D63B6B">
        <w:t xml:space="preserve">  </w:t>
      </w:r>
      <w:r w:rsidR="00A9140A">
        <w:t xml:space="preserve">The </w:t>
      </w:r>
      <w:proofErr w:type="spellStart"/>
      <w:r w:rsidR="00A9140A" w:rsidRPr="00AC5EBC">
        <w:rPr>
          <w:rStyle w:val="IntenseQuoteChar"/>
        </w:rPr>
        <w:t>ocean_</w:t>
      </w:r>
      <w:proofErr w:type="gramStart"/>
      <w:r w:rsidR="00A9140A" w:rsidRPr="00AC5EBC">
        <w:rPr>
          <w:rStyle w:val="IntenseQuoteChar"/>
        </w:rPr>
        <w:t>model</w:t>
      </w:r>
      <w:proofErr w:type="spellEnd"/>
      <w:r w:rsidR="00A9140A">
        <w:t xml:space="preserve">  reference</w:t>
      </w:r>
      <w:proofErr w:type="gramEnd"/>
      <w:r w:rsidR="00A9140A">
        <w:t xml:space="preserve"> is a shared pointer that manages its own memory.  This allows new instances of </w:t>
      </w:r>
      <w:proofErr w:type="spellStart"/>
      <w:r w:rsidR="00A9140A" w:rsidRPr="00A9140A">
        <w:rPr>
          <w:rStyle w:val="IntenseQuoteChar"/>
        </w:rPr>
        <w:t>ocean_model</w:t>
      </w:r>
      <w:proofErr w:type="spellEnd"/>
      <w:r w:rsidR="00A9140A" w:rsidRPr="00A9140A">
        <w:t xml:space="preserve"> to be in</w:t>
      </w:r>
      <w:r w:rsidR="00A9140A">
        <w:t xml:space="preserve">serted into the reverberation model while </w:t>
      </w:r>
      <w:r w:rsidR="00402787">
        <w:t>other threads</w:t>
      </w:r>
      <w:r w:rsidR="00A9140A">
        <w:t xml:space="preserve"> are still using the old reference.</w:t>
      </w:r>
    </w:p>
    <w:p w14:paraId="70283291" w14:textId="77777777" w:rsidR="00B96D75" w:rsidRDefault="002126D2" w:rsidP="00792B30">
      <w:pPr>
        <w:keepNext/>
        <w:jc w:val="center"/>
      </w:pPr>
      <w:r>
        <w:rPr>
          <w:noProof/>
        </w:rPr>
        <w:lastRenderedPageBreak/>
        <w:drawing>
          <wp:inline distT="0" distB="0" distL="0" distR="0" wp14:anchorId="3BB37392" wp14:editId="6E656DB8">
            <wp:extent cx="5943600" cy="286799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7998"/>
                    </a:xfrm>
                    <a:prstGeom prst="rect">
                      <a:avLst/>
                    </a:prstGeom>
                    <a:noFill/>
                    <a:ln>
                      <a:noFill/>
                    </a:ln>
                  </pic:spPr>
                </pic:pic>
              </a:graphicData>
            </a:graphic>
          </wp:inline>
        </w:drawing>
      </w:r>
    </w:p>
    <w:p w14:paraId="5128C615" w14:textId="01DAC21F" w:rsidR="00B96D75" w:rsidRDefault="00B96D75" w:rsidP="00792B30">
      <w:pPr>
        <w:pStyle w:val="Caption"/>
        <w:jc w:val="center"/>
      </w:pPr>
      <w:bookmarkStart w:id="9" w:name="_Ref414969095"/>
      <w:bookmarkStart w:id="10" w:name="_Toc533171485"/>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8A5241">
        <w:rPr>
          <w:noProof/>
        </w:rPr>
        <w:t>6</w:t>
      </w:r>
      <w:r w:rsidR="0045421D">
        <w:rPr>
          <w:noProof/>
        </w:rPr>
        <w:fldChar w:fldCharType="end"/>
      </w:r>
      <w:bookmarkEnd w:id="9"/>
      <w:r>
        <w:t xml:space="preserve"> – </w:t>
      </w:r>
      <w:r w:rsidRPr="00B96D75">
        <w:t>Define ocean characteristics</w:t>
      </w:r>
      <w:r>
        <w:t xml:space="preserve"> sequence</w:t>
      </w:r>
      <w:bookmarkEnd w:id="10"/>
    </w:p>
    <w:p w14:paraId="2443F291" w14:textId="349B072D" w:rsidR="00B96D75" w:rsidRPr="00147E9F" w:rsidRDefault="00B96D75" w:rsidP="00B96D75">
      <w:r>
        <w:t xml:space="preserve">The typical sequence of events for </w:t>
      </w:r>
      <w:r w:rsidR="00331123">
        <w:t xml:space="preserve">updating the shared ocean model </w:t>
      </w:r>
      <w:r>
        <w:t xml:space="preserve">is illustrated </w:t>
      </w:r>
      <w:proofErr w:type="spellStart"/>
      <w:r>
        <w:t>in</w:t>
      </w:r>
      <w:r w:rsidR="00414C23">
        <w:fldChar w:fldCharType="begin"/>
      </w:r>
      <w:r w:rsidR="00414C23">
        <w:instrText xml:space="preserve"> REF _Ref414969095 \h </w:instrText>
      </w:r>
      <w:r w:rsidR="00414C23">
        <w:fldChar w:fldCharType="separate"/>
      </w:r>
      <w:r w:rsidR="008A5241">
        <w:t>Figure</w:t>
      </w:r>
      <w:proofErr w:type="spellEnd"/>
      <w:r w:rsidR="008A5241">
        <w:t xml:space="preserve"> </w:t>
      </w:r>
      <w:r w:rsidR="008A5241">
        <w:rPr>
          <w:noProof/>
        </w:rPr>
        <w:t>6</w:t>
      </w:r>
      <w:r w:rsidR="00414C23">
        <w:fldChar w:fldCharType="end"/>
      </w:r>
      <w:r>
        <w:t>.  The classes that implement these behaviors are illustrated in</w:t>
      </w:r>
      <w:r w:rsidR="00541C0C">
        <w:t xml:space="preserve"> </w:t>
      </w:r>
      <w:r w:rsidR="00541C0C">
        <w:fldChar w:fldCharType="begin"/>
      </w:r>
      <w:r w:rsidR="00541C0C">
        <w:instrText xml:space="preserve"> REF _Ref414877705 \h </w:instrText>
      </w:r>
      <w:r w:rsidR="00541C0C">
        <w:fldChar w:fldCharType="separate"/>
      </w:r>
      <w:r w:rsidR="008A5241">
        <w:t xml:space="preserve">Figure </w:t>
      </w:r>
      <w:r w:rsidR="008A5241">
        <w:rPr>
          <w:noProof/>
        </w:rPr>
        <w:t>7</w:t>
      </w:r>
      <w:r w:rsidR="00541C0C">
        <w:fldChar w:fldCharType="end"/>
      </w:r>
      <w:r>
        <w:t xml:space="preserve">.  </w:t>
      </w:r>
      <w:r w:rsidR="005D7F0A">
        <w:t>The typical sequence</w:t>
      </w:r>
      <w:r>
        <w:t xml:space="preserve"> of events consists of the following steps:</w:t>
      </w:r>
    </w:p>
    <w:p w14:paraId="5DBD5D78" w14:textId="77777777" w:rsidR="00B96D75" w:rsidRDefault="00B96D75" w:rsidP="00B96D75">
      <w:pPr>
        <w:pStyle w:val="ListParagraph"/>
        <w:numPr>
          <w:ilvl w:val="0"/>
          <w:numId w:val="16"/>
        </w:numPr>
      </w:pPr>
      <w:r>
        <w:t xml:space="preserve">The sonar training system sends information about the acoustic environment to the reverberation model.  This defines environmental characteristics that </w:t>
      </w:r>
      <w:r w:rsidR="004D1054">
        <w:t xml:space="preserve">the sonar training system is treating as </w:t>
      </w:r>
      <w:r>
        <w:t>uniform across the gaming area.</w:t>
      </w:r>
    </w:p>
    <w:p w14:paraId="44B7B8A8" w14:textId="77777777" w:rsidR="00B96D75" w:rsidRDefault="00B96D75" w:rsidP="00B96D75">
      <w:pPr>
        <w:pStyle w:val="ListParagraph"/>
        <w:numPr>
          <w:ilvl w:val="0"/>
          <w:numId w:val="16"/>
        </w:numPr>
      </w:pPr>
      <w:r>
        <w:t>The sonar training system sends information about the acoustic gaming area to the reverberation model.  This allows the reverberation model to extract information from environmental databases</w:t>
      </w:r>
      <w:r w:rsidR="00331123">
        <w:t xml:space="preserve"> across the whole area of operations.</w:t>
      </w:r>
    </w:p>
    <w:p w14:paraId="5733ECBB" w14:textId="77777777" w:rsidR="00B96D75" w:rsidRDefault="00B96D75" w:rsidP="00B96D75">
      <w:pPr>
        <w:pStyle w:val="ListParagraph"/>
        <w:numPr>
          <w:ilvl w:val="0"/>
          <w:numId w:val="16"/>
        </w:numPr>
      </w:pPr>
      <w:r>
        <w:t xml:space="preserve">The reverberation model constructs a new instance of the </w:t>
      </w:r>
      <w:proofErr w:type="spellStart"/>
      <w:r w:rsidRPr="00B96D75">
        <w:rPr>
          <w:rStyle w:val="IntenseEmphasis"/>
        </w:rPr>
        <w:t>ocean_model</w:t>
      </w:r>
      <w:proofErr w:type="spellEnd"/>
      <w:r>
        <w:t xml:space="preserve"> class anytime that the sonar training system updates the environment.</w:t>
      </w:r>
      <w:r w:rsidR="00F07663">
        <w:t xml:space="preserve">  This ocean use</w:t>
      </w:r>
      <w:r w:rsidR="00541C0C">
        <w:t>s</w:t>
      </w:r>
      <w:r w:rsidR="00F07663">
        <w:t xml:space="preserve"> the </w:t>
      </w:r>
      <w:r w:rsidR="00F07663" w:rsidRPr="00F07663">
        <w:rPr>
          <w:rStyle w:val="IntenseEmphasis"/>
        </w:rPr>
        <w:t>_lock</w:t>
      </w:r>
      <w:r w:rsidR="00F07663">
        <w:t xml:space="preserve"> variants of the </w:t>
      </w:r>
      <w:proofErr w:type="spellStart"/>
      <w:r w:rsidR="00F07663" w:rsidRPr="00F07663">
        <w:rPr>
          <w:rStyle w:val="IntenseEmphasis"/>
        </w:rPr>
        <w:t>profile_model</w:t>
      </w:r>
      <w:proofErr w:type="spellEnd"/>
      <w:r w:rsidR="00F07663">
        <w:t xml:space="preserve">, </w:t>
      </w:r>
      <w:proofErr w:type="spellStart"/>
      <w:r w:rsidR="00F07663" w:rsidRPr="00F07663">
        <w:rPr>
          <w:rStyle w:val="IntenseEmphasis"/>
        </w:rPr>
        <w:t>boundary_model</w:t>
      </w:r>
      <w:proofErr w:type="spellEnd"/>
      <w:r w:rsidR="00F07663">
        <w:t xml:space="preserve">, and </w:t>
      </w:r>
      <w:proofErr w:type="spellStart"/>
      <w:r w:rsidR="00F07663" w:rsidRPr="00F07663">
        <w:rPr>
          <w:rStyle w:val="IntenseEmphasis"/>
        </w:rPr>
        <w:t>volume_model</w:t>
      </w:r>
      <w:proofErr w:type="spellEnd"/>
      <w:r w:rsidR="00F07663">
        <w:t>, so that these models can be shared by multiple execution threads.</w:t>
      </w:r>
    </w:p>
    <w:p w14:paraId="7E0DAAC1" w14:textId="77777777" w:rsidR="00B96D75" w:rsidRDefault="00792B30" w:rsidP="00B96D75">
      <w:pPr>
        <w:pStyle w:val="ListParagraph"/>
        <w:numPr>
          <w:ilvl w:val="1"/>
          <w:numId w:val="16"/>
        </w:numPr>
      </w:pPr>
      <w:r>
        <w:t xml:space="preserve">The reverberation model uses the new </w:t>
      </w:r>
      <w:proofErr w:type="spellStart"/>
      <w:r w:rsidRPr="00B96D75">
        <w:rPr>
          <w:rStyle w:val="IntenseEmphasis"/>
        </w:rPr>
        <w:t>ocean_model</w:t>
      </w:r>
      <w:proofErr w:type="spellEnd"/>
      <w:r>
        <w:t xml:space="preserve"> to update the </w:t>
      </w:r>
      <w:proofErr w:type="spellStart"/>
      <w:r w:rsidRPr="00B96D75">
        <w:rPr>
          <w:rStyle w:val="IntenseEmphasis"/>
        </w:rPr>
        <w:t>ocean_</w:t>
      </w:r>
      <w:r>
        <w:rPr>
          <w:rStyle w:val="IntenseEmphasis"/>
        </w:rPr>
        <w:t>shared</w:t>
      </w:r>
      <w:proofErr w:type="spellEnd"/>
      <w:r>
        <w:t xml:space="preserve"> singleton.  </w:t>
      </w:r>
    </w:p>
    <w:p w14:paraId="6D5CB2BC" w14:textId="77777777" w:rsidR="00792B30" w:rsidRDefault="00792B30" w:rsidP="00EC6592">
      <w:pPr>
        <w:pStyle w:val="ListParagraph"/>
        <w:numPr>
          <w:ilvl w:val="0"/>
          <w:numId w:val="16"/>
        </w:numPr>
      </w:pPr>
      <w:r>
        <w:t>When other elements of the reverberation model need information about the acoustic environment, they request a share</w:t>
      </w:r>
      <w:r w:rsidR="00B234F5">
        <w:t>d</w:t>
      </w:r>
      <w:r>
        <w:t xml:space="preserve"> </w:t>
      </w:r>
      <w:r w:rsidR="00B234F5">
        <w:t xml:space="preserve">pointer </w:t>
      </w:r>
      <w:r>
        <w:t xml:space="preserve">to the current </w:t>
      </w:r>
      <w:proofErr w:type="spellStart"/>
      <w:r w:rsidRPr="00B96D75">
        <w:rPr>
          <w:rStyle w:val="IntenseEmphasis"/>
        </w:rPr>
        <w:t>ocean_model</w:t>
      </w:r>
      <w:proofErr w:type="spellEnd"/>
      <w:r>
        <w:t xml:space="preserve"> </w:t>
      </w:r>
      <w:r w:rsidR="00402787">
        <w:t xml:space="preserve">from </w:t>
      </w:r>
      <w:r>
        <w:t xml:space="preserve">the </w:t>
      </w:r>
      <w:proofErr w:type="spellStart"/>
      <w:r w:rsidRPr="00B96D75">
        <w:rPr>
          <w:rStyle w:val="IntenseEmphasis"/>
        </w:rPr>
        <w:t>ocean_</w:t>
      </w:r>
      <w:r>
        <w:rPr>
          <w:rStyle w:val="IntenseEmphasis"/>
        </w:rPr>
        <w:t>shared</w:t>
      </w:r>
      <w:proofErr w:type="spellEnd"/>
      <w:r>
        <w:t xml:space="preserve"> singleton.  </w:t>
      </w:r>
    </w:p>
    <w:p w14:paraId="1841C39F" w14:textId="77777777" w:rsidR="00547E8C" w:rsidRDefault="00AD5548" w:rsidP="00547E8C">
      <w:pPr>
        <w:keepNext/>
        <w:ind w:right="-720"/>
        <w:jc w:val="center"/>
      </w:pPr>
      <w:r>
        <w:rPr>
          <w:noProof/>
        </w:rPr>
        <w:lastRenderedPageBreak/>
        <w:drawing>
          <wp:inline distT="0" distB="0" distL="0" distR="0" wp14:anchorId="3321D0C8" wp14:editId="33534EA4">
            <wp:extent cx="7772400" cy="6080760"/>
            <wp:effectExtent l="762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7772400" cy="6080760"/>
                    </a:xfrm>
                    <a:prstGeom prst="rect">
                      <a:avLst/>
                    </a:prstGeom>
                  </pic:spPr>
                </pic:pic>
              </a:graphicData>
            </a:graphic>
          </wp:inline>
        </w:drawing>
      </w:r>
    </w:p>
    <w:p w14:paraId="2DFA5ED7" w14:textId="0981D790" w:rsidR="00F07663" w:rsidRDefault="00F07663" w:rsidP="00F07663">
      <w:pPr>
        <w:pStyle w:val="Caption"/>
        <w:jc w:val="center"/>
      </w:pPr>
      <w:bookmarkStart w:id="11" w:name="_Ref414877705"/>
      <w:bookmarkStart w:id="12" w:name="_Toc533171486"/>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8A5241">
        <w:rPr>
          <w:noProof/>
        </w:rPr>
        <w:t>7</w:t>
      </w:r>
      <w:r w:rsidR="0045421D">
        <w:rPr>
          <w:noProof/>
        </w:rPr>
        <w:fldChar w:fldCharType="end"/>
      </w:r>
      <w:bookmarkEnd w:id="11"/>
      <w:r>
        <w:t xml:space="preserve"> – </w:t>
      </w:r>
      <w:r w:rsidRPr="00B96D75">
        <w:t>Define ocean characteristics</w:t>
      </w:r>
      <w:r>
        <w:t xml:space="preserve"> classes</w:t>
      </w:r>
      <w:bookmarkEnd w:id="12"/>
    </w:p>
    <w:p w14:paraId="79151ACB" w14:textId="77777777" w:rsidR="009C12C7" w:rsidRPr="00EF78C9" w:rsidRDefault="00AD5548" w:rsidP="009C12C7">
      <w:r>
        <w:lastRenderedPageBreak/>
        <w:t xml:space="preserve">The </w:t>
      </w:r>
      <w:proofErr w:type="spellStart"/>
      <w:r>
        <w:rPr>
          <w:b/>
        </w:rPr>
        <w:t>ocean</w:t>
      </w:r>
      <w:r>
        <w:rPr>
          <w:b/>
        </w:rPr>
        <w:softHyphen/>
        <w:t>_model</w:t>
      </w:r>
      <w:proofErr w:type="spellEnd"/>
      <w:r>
        <w:t xml:space="preserve"> class has many other model classes that feed it in order to </w:t>
      </w:r>
      <w:r w:rsidR="0068785B">
        <w:t xml:space="preserve">create and ocean that is then passed to </w:t>
      </w:r>
      <w:proofErr w:type="spellStart"/>
      <w:r w:rsidR="0068785B">
        <w:rPr>
          <w:b/>
        </w:rPr>
        <w:t>ocean_shared</w:t>
      </w:r>
      <w:proofErr w:type="spellEnd"/>
      <w:r w:rsidR="00A13A0A">
        <w:t xml:space="preserve">. These models are themselves passed into a </w:t>
      </w:r>
      <w:r w:rsidR="00A13A0A">
        <w:rPr>
          <w:b/>
        </w:rPr>
        <w:t>_locked</w:t>
      </w:r>
      <w:r w:rsidR="00A13A0A">
        <w:t xml:space="preserve"> class that allows that model to be passed to the </w:t>
      </w:r>
      <w:proofErr w:type="spellStart"/>
      <w:r w:rsidR="00A13A0A">
        <w:rPr>
          <w:b/>
        </w:rPr>
        <w:t>ocean</w:t>
      </w:r>
      <w:r w:rsidR="00A13A0A">
        <w:rPr>
          <w:b/>
        </w:rPr>
        <w:softHyphen/>
        <w:t>_model</w:t>
      </w:r>
      <w:proofErr w:type="spellEnd"/>
      <w:r w:rsidR="00A13A0A">
        <w:t xml:space="preserve"> so that if the other models are updating in a different thread the </w:t>
      </w:r>
      <w:proofErr w:type="spellStart"/>
      <w:r w:rsidR="00A13A0A">
        <w:rPr>
          <w:b/>
        </w:rPr>
        <w:t>ocean_model</w:t>
      </w:r>
      <w:proofErr w:type="spellEnd"/>
      <w:r w:rsidR="00A13A0A">
        <w:t xml:space="preserve"> can still be built. The </w:t>
      </w:r>
      <w:proofErr w:type="spellStart"/>
      <w:r w:rsidR="00A13A0A">
        <w:rPr>
          <w:b/>
        </w:rPr>
        <w:t>ocean_model</w:t>
      </w:r>
      <w:proofErr w:type="spellEnd"/>
      <w:r w:rsidR="00A13A0A">
        <w:t xml:space="preserve"> is made up of two </w:t>
      </w:r>
      <w:proofErr w:type="spellStart"/>
      <w:proofErr w:type="gramStart"/>
      <w:r w:rsidR="0064524F">
        <w:rPr>
          <w:b/>
        </w:rPr>
        <w:t>boundary</w:t>
      </w:r>
      <w:proofErr w:type="gramEnd"/>
      <w:r w:rsidR="00A13A0A">
        <w:rPr>
          <w:b/>
        </w:rPr>
        <w:t>_lock</w:t>
      </w:r>
      <w:proofErr w:type="spellEnd"/>
      <w:r w:rsidR="00A13A0A">
        <w:rPr>
          <w:b/>
        </w:rPr>
        <w:t xml:space="preserve"> </w:t>
      </w:r>
      <w:r w:rsidR="00A13A0A">
        <w:t>one _</w:t>
      </w:r>
      <w:r w:rsidR="00A13A0A">
        <w:rPr>
          <w:b/>
        </w:rPr>
        <w:t>surface</w:t>
      </w:r>
      <w:r w:rsidR="00A13A0A">
        <w:t xml:space="preserve"> and one </w:t>
      </w:r>
      <w:r w:rsidR="00A13A0A">
        <w:rPr>
          <w:b/>
        </w:rPr>
        <w:t>_bottom</w:t>
      </w:r>
      <w:r w:rsidR="00A13A0A">
        <w:t xml:space="preserve">, zero to as many as needed </w:t>
      </w:r>
      <w:proofErr w:type="spellStart"/>
      <w:r w:rsidR="00A13A0A">
        <w:rPr>
          <w:b/>
        </w:rPr>
        <w:t>volume_lock</w:t>
      </w:r>
      <w:proofErr w:type="spellEnd"/>
      <w:r w:rsidR="00A13A0A" w:rsidRPr="0064524F">
        <w:t>,</w:t>
      </w:r>
      <w:r w:rsidR="00A13A0A">
        <w:rPr>
          <w:b/>
        </w:rPr>
        <w:t xml:space="preserve"> </w:t>
      </w:r>
      <w:r w:rsidR="00A13A0A">
        <w:t xml:space="preserve">and one to as many as needed </w:t>
      </w:r>
      <w:proofErr w:type="spellStart"/>
      <w:r w:rsidR="00A13A0A">
        <w:rPr>
          <w:b/>
        </w:rPr>
        <w:t>profile_locks</w:t>
      </w:r>
      <w:proofErr w:type="spellEnd"/>
      <w:r w:rsidR="0064524F">
        <w:t xml:space="preserve">. The </w:t>
      </w:r>
      <w:proofErr w:type="spellStart"/>
      <w:r w:rsidR="0064524F">
        <w:rPr>
          <w:b/>
        </w:rPr>
        <w:t>boundary_lock</w:t>
      </w:r>
      <w:proofErr w:type="spellEnd"/>
      <w:r w:rsidR="0064524F">
        <w:t xml:space="preserve"> is itself an aggregate of </w:t>
      </w:r>
      <w:proofErr w:type="spellStart"/>
      <w:r w:rsidR="00E86D6C">
        <w:rPr>
          <w:b/>
        </w:rPr>
        <w:t>boundary_model</w:t>
      </w:r>
      <w:proofErr w:type="spellEnd"/>
      <w:r w:rsidR="0064524F">
        <w:t xml:space="preserve"> (</w:t>
      </w:r>
      <w:r w:rsidR="0064524F" w:rsidRPr="00E86D6C">
        <w:rPr>
          <w:i/>
        </w:rPr>
        <w:t xml:space="preserve">should there be two aggregate links, a </w:t>
      </w:r>
      <w:r w:rsidR="0064524F" w:rsidRPr="00E86D6C">
        <w:rPr>
          <w:b/>
          <w:i/>
        </w:rPr>
        <w:t>_surface</w:t>
      </w:r>
      <w:r w:rsidR="0064524F" w:rsidRPr="00E86D6C">
        <w:rPr>
          <w:i/>
        </w:rPr>
        <w:t xml:space="preserve"> and a </w:t>
      </w:r>
      <w:r w:rsidR="0064524F" w:rsidRPr="00E86D6C">
        <w:rPr>
          <w:b/>
          <w:i/>
        </w:rPr>
        <w:t>_bottom</w:t>
      </w:r>
      <w:r w:rsidR="0064524F" w:rsidRPr="00E86D6C">
        <w:rPr>
          <w:i/>
        </w:rPr>
        <w:t xml:space="preserve">, much like the </w:t>
      </w:r>
      <w:proofErr w:type="spellStart"/>
      <w:r w:rsidR="0064524F" w:rsidRPr="00E86D6C">
        <w:rPr>
          <w:b/>
          <w:i/>
        </w:rPr>
        <w:t>boundary_lock</w:t>
      </w:r>
      <w:proofErr w:type="spellEnd"/>
      <w:r w:rsidR="0064524F" w:rsidRPr="00E86D6C">
        <w:rPr>
          <w:i/>
        </w:rPr>
        <w:t xml:space="preserve"> going to the </w:t>
      </w:r>
      <w:proofErr w:type="spellStart"/>
      <w:r w:rsidR="0064524F" w:rsidRPr="00E86D6C">
        <w:rPr>
          <w:b/>
          <w:i/>
        </w:rPr>
        <w:t>ocean_model</w:t>
      </w:r>
      <w:proofErr w:type="spellEnd"/>
      <w:r w:rsidR="0064524F" w:rsidRPr="00E86D6C">
        <w:rPr>
          <w:i/>
        </w:rPr>
        <w:t>?</w:t>
      </w:r>
      <w:r w:rsidR="0064524F">
        <w:t xml:space="preserve">) </w:t>
      </w:r>
      <w:r w:rsidR="00E86D6C">
        <w:t xml:space="preserve">which inherits data from zero to many as needed </w:t>
      </w:r>
      <w:proofErr w:type="spellStart"/>
      <w:r w:rsidR="00E86D6C">
        <w:rPr>
          <w:b/>
        </w:rPr>
        <w:t>scattering_model</w:t>
      </w:r>
      <w:proofErr w:type="spellEnd"/>
      <w:r w:rsidR="00E86D6C">
        <w:t>,</w:t>
      </w:r>
      <w:r w:rsidR="00E86D6C">
        <w:rPr>
          <w:b/>
        </w:rPr>
        <w:t xml:space="preserve"> </w:t>
      </w:r>
      <w:r w:rsidR="00E86D6C">
        <w:t xml:space="preserve">which itself is fed data from the </w:t>
      </w:r>
      <w:r w:rsidR="00E86D6C">
        <w:rPr>
          <w:b/>
        </w:rPr>
        <w:t>volume model</w:t>
      </w:r>
      <w:r w:rsidR="00E86D6C">
        <w:t xml:space="preserve"> and is therefore dependent on that existing, and one or more </w:t>
      </w:r>
      <w:proofErr w:type="spellStart"/>
      <w:r w:rsidR="00E86D6C">
        <w:rPr>
          <w:b/>
        </w:rPr>
        <w:t>refl_loss_model</w:t>
      </w:r>
      <w:proofErr w:type="spellEnd"/>
      <w:r w:rsidR="00E86D6C">
        <w:t xml:space="preserve">. </w:t>
      </w:r>
      <w:r w:rsidR="00EF78C9">
        <w:t xml:space="preserve">The </w:t>
      </w:r>
      <w:proofErr w:type="spellStart"/>
      <w:r w:rsidR="00EF78C9">
        <w:rPr>
          <w:b/>
        </w:rPr>
        <w:t>volume_lock</w:t>
      </w:r>
      <w:proofErr w:type="spellEnd"/>
      <w:r w:rsidR="00EF78C9">
        <w:t xml:space="preserve"> is an aggregate of zero or more </w:t>
      </w:r>
      <w:proofErr w:type="spellStart"/>
      <w:r w:rsidR="00EF78C9">
        <w:rPr>
          <w:b/>
        </w:rPr>
        <w:t>volume_model</w:t>
      </w:r>
      <w:proofErr w:type="spellEnd"/>
      <w:r w:rsidR="00EF78C9">
        <w:t xml:space="preserve">. The </w:t>
      </w:r>
      <w:proofErr w:type="spellStart"/>
      <w:r w:rsidR="00EF78C9">
        <w:rPr>
          <w:b/>
        </w:rPr>
        <w:t>profile_lock</w:t>
      </w:r>
      <w:proofErr w:type="spellEnd"/>
      <w:r w:rsidR="00EF78C9">
        <w:t xml:space="preserve"> is an aggregate of one or more </w:t>
      </w:r>
      <w:proofErr w:type="spellStart"/>
      <w:r w:rsidR="00EF78C9">
        <w:rPr>
          <w:b/>
        </w:rPr>
        <w:t>profile_model</w:t>
      </w:r>
      <w:proofErr w:type="spellEnd"/>
      <w:r w:rsidR="00EF78C9">
        <w:t xml:space="preserve"> </w:t>
      </w:r>
    </w:p>
    <w:p w14:paraId="39B1E2E5" w14:textId="77777777" w:rsidR="009F50AD" w:rsidRDefault="009F50AD" w:rsidP="009C12C7"/>
    <w:p w14:paraId="785A3C7C" w14:textId="77777777" w:rsidR="009F50AD" w:rsidRDefault="009F50AD" w:rsidP="0076744F">
      <w:pPr>
        <w:jc w:val="center"/>
      </w:pPr>
      <w:r>
        <w:rPr>
          <w:noProof/>
        </w:rPr>
        <w:drawing>
          <wp:inline distT="0" distB="0" distL="0" distR="0" wp14:anchorId="1DFCB615" wp14:editId="02E20891">
            <wp:extent cx="4533900" cy="2623462"/>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7626" cy="2625618"/>
                    </a:xfrm>
                    <a:prstGeom prst="rect">
                      <a:avLst/>
                    </a:prstGeom>
                  </pic:spPr>
                </pic:pic>
              </a:graphicData>
            </a:graphic>
          </wp:inline>
        </w:drawing>
      </w:r>
    </w:p>
    <w:p w14:paraId="38CF6452" w14:textId="77777777" w:rsidR="009F50AD" w:rsidRDefault="0076744F" w:rsidP="009C12C7">
      <w:r>
        <w:t xml:space="preserve">The </w:t>
      </w:r>
      <w:r w:rsidRPr="003E654B">
        <w:rPr>
          <w:b/>
        </w:rPr>
        <w:t>attenuation _model</w:t>
      </w:r>
      <w:r>
        <w:t xml:space="preserve"> inherits both an </w:t>
      </w:r>
      <w:proofErr w:type="spellStart"/>
      <w:r w:rsidRPr="003E654B">
        <w:rPr>
          <w:b/>
        </w:rPr>
        <w:t>attenuation_constant</w:t>
      </w:r>
      <w:proofErr w:type="spellEnd"/>
      <w:r>
        <w:t xml:space="preserve"> and an attenuation model, in this case </w:t>
      </w:r>
      <w:proofErr w:type="spellStart"/>
      <w:r w:rsidRPr="003E654B">
        <w:rPr>
          <w:b/>
        </w:rPr>
        <w:t>attenuation_thorp</w:t>
      </w:r>
      <w:proofErr w:type="spellEnd"/>
      <w:r>
        <w:t xml:space="preserve"> however other models could be used in the future</w:t>
      </w:r>
      <w:r w:rsidR="003E654B">
        <w:t xml:space="preserve"> but will be at the selection of the end user.</w:t>
      </w:r>
    </w:p>
    <w:p w14:paraId="074880A0" w14:textId="77777777" w:rsidR="0076744F" w:rsidRDefault="0076744F" w:rsidP="0076744F">
      <w:pPr>
        <w:jc w:val="center"/>
      </w:pPr>
      <w:r>
        <w:rPr>
          <w:noProof/>
        </w:rPr>
        <w:lastRenderedPageBreak/>
        <w:drawing>
          <wp:inline distT="0" distB="0" distL="0" distR="0" wp14:anchorId="346F5A59" wp14:editId="2EE9E09A">
            <wp:extent cx="4395903" cy="7693572"/>
            <wp:effectExtent l="0" t="0" r="508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6541" cy="7694689"/>
                    </a:xfrm>
                    <a:prstGeom prst="rect">
                      <a:avLst/>
                    </a:prstGeom>
                  </pic:spPr>
                </pic:pic>
              </a:graphicData>
            </a:graphic>
          </wp:inline>
        </w:drawing>
      </w:r>
    </w:p>
    <w:p w14:paraId="037B1DA5" w14:textId="77777777" w:rsidR="0076744F" w:rsidRPr="0084016A" w:rsidRDefault="0076744F" w:rsidP="0076744F">
      <w:pPr>
        <w:rPr>
          <w:i/>
        </w:rPr>
      </w:pPr>
      <w:r>
        <w:t xml:space="preserve">A </w:t>
      </w:r>
      <w:proofErr w:type="spellStart"/>
      <w:r w:rsidRPr="003E654B">
        <w:rPr>
          <w:b/>
        </w:rPr>
        <w:t>boundary_model</w:t>
      </w:r>
      <w:proofErr w:type="spellEnd"/>
      <w:r>
        <w:t xml:space="preserve"> inherits </w:t>
      </w:r>
      <w:r w:rsidR="003E654B">
        <w:t xml:space="preserve">information from (I’m guessing only one of the following two?) </w:t>
      </w:r>
      <w:proofErr w:type="spellStart"/>
      <w:r w:rsidR="003E654B">
        <w:rPr>
          <w:b/>
        </w:rPr>
        <w:t>boundary_flat</w:t>
      </w:r>
      <w:proofErr w:type="spellEnd"/>
      <w:r w:rsidR="003E654B">
        <w:t xml:space="preserve"> and </w:t>
      </w:r>
      <w:proofErr w:type="spellStart"/>
      <w:r w:rsidR="003E654B">
        <w:rPr>
          <w:b/>
        </w:rPr>
        <w:t>boundary_slope</w:t>
      </w:r>
      <w:proofErr w:type="spellEnd"/>
      <w:r w:rsidR="003E654B">
        <w:t xml:space="preserve">, </w:t>
      </w:r>
      <w:r w:rsidR="00611F29">
        <w:t xml:space="preserve">and aggregates information from zero or more </w:t>
      </w:r>
      <w:proofErr w:type="spellStart"/>
      <w:r w:rsidR="00611F29">
        <w:rPr>
          <w:b/>
        </w:rPr>
        <w:t>scattering_model</w:t>
      </w:r>
      <w:proofErr w:type="spellEnd"/>
      <w:r w:rsidR="00611F29">
        <w:t xml:space="preserve"> </w:t>
      </w:r>
      <w:r w:rsidR="00611F29">
        <w:lastRenderedPageBreak/>
        <w:t xml:space="preserve">and one or more </w:t>
      </w:r>
      <w:proofErr w:type="spellStart"/>
      <w:r w:rsidR="00611F29">
        <w:rPr>
          <w:b/>
        </w:rPr>
        <w:t>reflect_loss_model</w:t>
      </w:r>
      <w:proofErr w:type="spellEnd"/>
      <w:r w:rsidR="00611F29">
        <w:t>.</w:t>
      </w:r>
      <w:r w:rsidR="0084016A">
        <w:t xml:space="preserve"> (</w:t>
      </w:r>
      <w:r w:rsidR="0084016A">
        <w:rPr>
          <w:i/>
        </w:rPr>
        <w:t xml:space="preserve">I think that the relationship to the </w:t>
      </w:r>
      <w:proofErr w:type="spellStart"/>
      <w:r w:rsidR="0084016A">
        <w:rPr>
          <w:b/>
          <w:i/>
        </w:rPr>
        <w:t>data_grid</w:t>
      </w:r>
      <w:proofErr w:type="spellEnd"/>
      <w:r w:rsidR="0084016A">
        <w:rPr>
          <w:i/>
        </w:rPr>
        <w:t xml:space="preserve"> as represented may be incorrect. My guess is that a boundary type is chosen and then it is decided if that should be represented using </w:t>
      </w:r>
      <w:r w:rsidR="0084016A">
        <w:rPr>
          <w:b/>
          <w:i/>
        </w:rPr>
        <w:t>_grid</w:t>
      </w:r>
      <w:r w:rsidR="0084016A">
        <w:rPr>
          <w:i/>
        </w:rPr>
        <w:t xml:space="preserve"> or </w:t>
      </w:r>
      <w:proofErr w:type="spellStart"/>
      <w:r w:rsidR="0084016A">
        <w:rPr>
          <w:b/>
          <w:i/>
        </w:rPr>
        <w:t>grid_fast</w:t>
      </w:r>
      <w:proofErr w:type="spellEnd"/>
      <w:r w:rsidR="0084016A">
        <w:rPr>
          <w:i/>
        </w:rPr>
        <w:t xml:space="preserve"> based on some criterion.)</w:t>
      </w:r>
    </w:p>
    <w:p w14:paraId="252CFA2A" w14:textId="77777777" w:rsidR="00611F29" w:rsidRDefault="00611F29" w:rsidP="00611F29">
      <w:pPr>
        <w:jc w:val="center"/>
      </w:pPr>
      <w:r>
        <w:rPr>
          <w:noProof/>
        </w:rPr>
        <w:drawing>
          <wp:inline distT="0" distB="0" distL="0" distR="0" wp14:anchorId="5D5A3D60" wp14:editId="69F16603">
            <wp:extent cx="5943600" cy="591947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919470"/>
                    </a:xfrm>
                    <a:prstGeom prst="rect">
                      <a:avLst/>
                    </a:prstGeom>
                  </pic:spPr>
                </pic:pic>
              </a:graphicData>
            </a:graphic>
          </wp:inline>
        </w:drawing>
      </w:r>
    </w:p>
    <w:p w14:paraId="4985F214" w14:textId="77777777" w:rsidR="00611F29" w:rsidRDefault="00611F29" w:rsidP="0076744F">
      <w:r>
        <w:t xml:space="preserve">The </w:t>
      </w:r>
      <w:proofErr w:type="spellStart"/>
      <w:r>
        <w:rPr>
          <w:b/>
        </w:rPr>
        <w:t>profile_model</w:t>
      </w:r>
      <w:proofErr w:type="spellEnd"/>
      <w:r>
        <w:t xml:space="preserve"> </w:t>
      </w:r>
      <w:r w:rsidR="0084016A">
        <w:t>inherits from (</w:t>
      </w:r>
      <w:r w:rsidR="0084016A">
        <w:rPr>
          <w:i/>
        </w:rPr>
        <w:t xml:space="preserve">again I’m guessing from one and only one of the following four sound speed profiles) </w:t>
      </w:r>
      <w:r w:rsidR="0084016A">
        <w:rPr>
          <w:b/>
          <w:i/>
        </w:rPr>
        <w:t>profile_n2</w:t>
      </w:r>
      <w:r w:rsidR="0084016A">
        <w:rPr>
          <w:i/>
        </w:rPr>
        <w:t xml:space="preserve">, </w:t>
      </w:r>
      <w:proofErr w:type="spellStart"/>
      <w:r w:rsidR="0084016A">
        <w:rPr>
          <w:b/>
          <w:i/>
        </w:rPr>
        <w:t>profile_linear</w:t>
      </w:r>
      <w:proofErr w:type="spellEnd"/>
      <w:r w:rsidR="0084016A">
        <w:rPr>
          <w:i/>
        </w:rPr>
        <w:t xml:space="preserve">, </w:t>
      </w:r>
      <w:proofErr w:type="spellStart"/>
      <w:r w:rsidR="0084016A">
        <w:rPr>
          <w:b/>
          <w:i/>
        </w:rPr>
        <w:t>profile_catenary</w:t>
      </w:r>
      <w:proofErr w:type="spellEnd"/>
      <w:r w:rsidR="0084016A">
        <w:rPr>
          <w:i/>
        </w:rPr>
        <w:t xml:space="preserve">, </w:t>
      </w:r>
      <w:proofErr w:type="spellStart"/>
      <w:r w:rsidR="0084016A">
        <w:rPr>
          <w:b/>
          <w:i/>
        </w:rPr>
        <w:t>profile_munk</w:t>
      </w:r>
      <w:proofErr w:type="spellEnd"/>
      <w:r w:rsidR="0084016A">
        <w:rPr>
          <w:i/>
        </w:rPr>
        <w:t xml:space="preserve">. </w:t>
      </w:r>
      <w:r w:rsidR="0084016A">
        <w:t xml:space="preserve">I would then assume that the model inherits </w:t>
      </w:r>
      <w:r w:rsidR="009E4634">
        <w:t xml:space="preserve">either from </w:t>
      </w:r>
      <w:proofErr w:type="spellStart"/>
      <w:r w:rsidR="009E4634">
        <w:rPr>
          <w:b/>
        </w:rPr>
        <w:t>profile_grid</w:t>
      </w:r>
      <w:proofErr w:type="spellEnd"/>
      <w:r w:rsidR="009E4634">
        <w:t xml:space="preserve"> or </w:t>
      </w:r>
      <w:proofErr w:type="spellStart"/>
      <w:r w:rsidR="009E4634">
        <w:rPr>
          <w:b/>
        </w:rPr>
        <w:t>profile_grid_fast</w:t>
      </w:r>
      <w:proofErr w:type="spellEnd"/>
      <w:r w:rsidR="009E4634">
        <w:t xml:space="preserve"> depending again on a selection either from the end user or based on some other criterion.</w:t>
      </w:r>
    </w:p>
    <w:p w14:paraId="32A4B46B" w14:textId="77777777" w:rsidR="009E4634" w:rsidRDefault="009E4634" w:rsidP="009E4634">
      <w:pPr>
        <w:jc w:val="center"/>
      </w:pPr>
      <w:r>
        <w:rPr>
          <w:noProof/>
        </w:rPr>
        <w:lastRenderedPageBreak/>
        <w:drawing>
          <wp:inline distT="0" distB="0" distL="0" distR="0" wp14:anchorId="6CE36EA2" wp14:editId="6C182C1E">
            <wp:extent cx="5943600" cy="60769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076950"/>
                    </a:xfrm>
                    <a:prstGeom prst="rect">
                      <a:avLst/>
                    </a:prstGeom>
                  </pic:spPr>
                </pic:pic>
              </a:graphicData>
            </a:graphic>
          </wp:inline>
        </w:drawing>
      </w:r>
    </w:p>
    <w:p w14:paraId="73AA4DD3" w14:textId="77777777" w:rsidR="009E4634" w:rsidRDefault="009E4634" w:rsidP="0076744F">
      <w:r>
        <w:t xml:space="preserve">Much like the </w:t>
      </w:r>
      <w:proofErr w:type="spellStart"/>
      <w:r>
        <w:rPr>
          <w:b/>
        </w:rPr>
        <w:t>profile_model</w:t>
      </w:r>
      <w:proofErr w:type="spellEnd"/>
      <w:r>
        <w:t xml:space="preserve"> above, it looks like </w:t>
      </w:r>
      <w:proofErr w:type="spellStart"/>
      <w:r>
        <w:rPr>
          <w:b/>
        </w:rPr>
        <w:t>reflect_loss_model</w:t>
      </w:r>
      <w:proofErr w:type="spellEnd"/>
      <w:r>
        <w:t xml:space="preserve"> inherits a method reflection loss method from </w:t>
      </w:r>
      <w:proofErr w:type="spellStart"/>
      <w:r>
        <w:rPr>
          <w:b/>
        </w:rPr>
        <w:t>reflect_loss_beckmann</w:t>
      </w:r>
      <w:proofErr w:type="spellEnd"/>
      <w:r>
        <w:t xml:space="preserve">, </w:t>
      </w:r>
      <w:proofErr w:type="spellStart"/>
      <w:r>
        <w:rPr>
          <w:b/>
        </w:rPr>
        <w:t>reflect_loss_constant</w:t>
      </w:r>
      <w:proofErr w:type="spellEnd"/>
      <w:r>
        <w:rPr>
          <w:b/>
        </w:rPr>
        <w:softHyphen/>
      </w:r>
      <w:r>
        <w:t xml:space="preserve">, or </w:t>
      </w:r>
      <w:proofErr w:type="spellStart"/>
      <w:r>
        <w:rPr>
          <w:b/>
        </w:rPr>
        <w:t>reflect_loss_eckart</w:t>
      </w:r>
      <w:proofErr w:type="spellEnd"/>
      <w:r>
        <w:t xml:space="preserve"> then applies it using the inherited </w:t>
      </w:r>
      <w:proofErr w:type="spellStart"/>
      <w:r>
        <w:rPr>
          <w:b/>
        </w:rPr>
        <w:t>reflect_loss_netc</w:t>
      </w:r>
      <w:r w:rsidR="004C1393">
        <w:rPr>
          <w:b/>
        </w:rPr>
        <w:t>df</w:t>
      </w:r>
      <w:proofErr w:type="spellEnd"/>
      <w:r>
        <w:t xml:space="preserve"> or </w:t>
      </w:r>
      <w:proofErr w:type="spellStart"/>
      <w:r>
        <w:rPr>
          <w:b/>
        </w:rPr>
        <w:t>reflect_loss_rayleigh_grid</w:t>
      </w:r>
      <w:proofErr w:type="spellEnd"/>
      <w:r>
        <w:t xml:space="preserve"> method. </w:t>
      </w:r>
    </w:p>
    <w:p w14:paraId="67789980" w14:textId="77777777" w:rsidR="009E4634" w:rsidRDefault="009E4634" w:rsidP="0076744F">
      <w:r>
        <w:rPr>
          <w:noProof/>
        </w:rPr>
        <w:lastRenderedPageBreak/>
        <w:drawing>
          <wp:inline distT="0" distB="0" distL="0" distR="0" wp14:anchorId="7661710F" wp14:editId="133B3786">
            <wp:extent cx="5943600" cy="30772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77210"/>
                    </a:xfrm>
                    <a:prstGeom prst="rect">
                      <a:avLst/>
                    </a:prstGeom>
                  </pic:spPr>
                </pic:pic>
              </a:graphicData>
            </a:graphic>
          </wp:inline>
        </w:drawing>
      </w:r>
    </w:p>
    <w:p w14:paraId="18A5BB77" w14:textId="77777777" w:rsidR="009E4634" w:rsidRDefault="009E4634" w:rsidP="0076744F">
      <w:r>
        <w:t xml:space="preserve">This looks like </w:t>
      </w:r>
      <w:proofErr w:type="spellStart"/>
      <w:r>
        <w:rPr>
          <w:b/>
        </w:rPr>
        <w:t>scattering_model</w:t>
      </w:r>
      <w:proofErr w:type="spellEnd"/>
      <w:r>
        <w:t xml:space="preserve"> inherits an amplitude from </w:t>
      </w:r>
      <w:proofErr w:type="spellStart"/>
      <w:r>
        <w:rPr>
          <w:b/>
        </w:rPr>
        <w:t>scattering_constant</w:t>
      </w:r>
      <w:proofErr w:type="spellEnd"/>
      <w:r>
        <w:rPr>
          <w:b/>
        </w:rPr>
        <w:softHyphen/>
      </w:r>
      <w:r>
        <w:t xml:space="preserve"> and a coefficient from </w:t>
      </w:r>
      <w:proofErr w:type="spellStart"/>
      <w:r>
        <w:rPr>
          <w:b/>
        </w:rPr>
        <w:t>scattering_lam</w:t>
      </w:r>
      <w:r w:rsidR="004C1393">
        <w:rPr>
          <w:b/>
        </w:rPr>
        <w:t>bert</w:t>
      </w:r>
      <w:proofErr w:type="spellEnd"/>
      <w:r w:rsidR="004C1393">
        <w:t xml:space="preserve">, but it should only need one or the other or none. </w:t>
      </w:r>
    </w:p>
    <w:p w14:paraId="2915704A" w14:textId="77777777" w:rsidR="004C1393" w:rsidRDefault="004C1393" w:rsidP="0076744F"/>
    <w:p w14:paraId="3681993B" w14:textId="77777777" w:rsidR="004C1393" w:rsidRDefault="004C1393" w:rsidP="0076744F">
      <w:r>
        <w:rPr>
          <w:noProof/>
        </w:rPr>
        <w:lastRenderedPageBreak/>
        <w:drawing>
          <wp:inline distT="0" distB="0" distL="0" distR="0" wp14:anchorId="61CDD8E2" wp14:editId="310641B3">
            <wp:extent cx="5943600" cy="48285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8540"/>
                    </a:xfrm>
                    <a:prstGeom prst="rect">
                      <a:avLst/>
                    </a:prstGeom>
                  </pic:spPr>
                </pic:pic>
              </a:graphicData>
            </a:graphic>
          </wp:inline>
        </w:drawing>
      </w:r>
    </w:p>
    <w:p w14:paraId="24E037D0" w14:textId="77777777" w:rsidR="004C1393" w:rsidRPr="006B5AF5" w:rsidRDefault="006B5AF5" w:rsidP="0076744F">
      <w:r>
        <w:t xml:space="preserve">The </w:t>
      </w:r>
      <w:proofErr w:type="spellStart"/>
      <w:r>
        <w:rPr>
          <w:b/>
        </w:rPr>
        <w:t>volume_lock</w:t>
      </w:r>
      <w:proofErr w:type="spellEnd"/>
      <w:r>
        <w:t xml:space="preserve"> class aggregates information from </w:t>
      </w:r>
      <w:proofErr w:type="spellStart"/>
      <w:r>
        <w:rPr>
          <w:b/>
        </w:rPr>
        <w:t>volume_model</w:t>
      </w:r>
      <w:proofErr w:type="spellEnd"/>
      <w:r>
        <w:rPr>
          <w:b/>
        </w:rPr>
        <w:t xml:space="preserve"> </w:t>
      </w:r>
      <w:r>
        <w:t>which itself aggregates information from zero or more (</w:t>
      </w:r>
      <w:proofErr w:type="spellStart"/>
      <w:r>
        <w:rPr>
          <w:i/>
        </w:rPr>
        <w:t>its</w:t>
      </w:r>
      <w:proofErr w:type="spellEnd"/>
      <w:r>
        <w:rPr>
          <w:i/>
        </w:rPr>
        <w:t xml:space="preserve"> possible that it could be one or more</w:t>
      </w:r>
      <w:r>
        <w:t xml:space="preserve">) </w:t>
      </w:r>
      <w:proofErr w:type="spellStart"/>
      <w:r>
        <w:rPr>
          <w:b/>
        </w:rPr>
        <w:t>scattering_model</w:t>
      </w:r>
      <w:proofErr w:type="spellEnd"/>
      <w:r>
        <w:t xml:space="preserve"> and inherits information about the density and thickness form the </w:t>
      </w:r>
      <w:proofErr w:type="spellStart"/>
      <w:r>
        <w:rPr>
          <w:b/>
        </w:rPr>
        <w:t>volume_flat</w:t>
      </w:r>
      <w:proofErr w:type="spellEnd"/>
      <w:r>
        <w:t xml:space="preserve"> class. </w:t>
      </w:r>
    </w:p>
    <w:p w14:paraId="7E66F96A" w14:textId="77777777" w:rsidR="00690421" w:rsidRDefault="00690421" w:rsidP="00690421">
      <w:pPr>
        <w:pStyle w:val="Heading2"/>
      </w:pPr>
      <w:bookmarkStart w:id="13" w:name="_Ref412547506"/>
      <w:bookmarkStart w:id="14" w:name="_Ref412547532"/>
      <w:bookmarkStart w:id="15" w:name="_Toc533171469"/>
      <w:r>
        <w:t>Compute propagation effects</w:t>
      </w:r>
      <w:bookmarkEnd w:id="13"/>
      <w:bookmarkEnd w:id="14"/>
      <w:bookmarkEnd w:id="15"/>
    </w:p>
    <w:p w14:paraId="4F7B5DB4" w14:textId="207BECAF" w:rsidR="00147E9F" w:rsidRDefault="00147E9F" w:rsidP="00147E9F">
      <w:pPr>
        <w:rPr>
          <w:rStyle w:val="Strong"/>
          <w:b w:val="0"/>
        </w:rPr>
      </w:pPr>
      <w:r>
        <w:rPr>
          <w:rStyle w:val="Strong"/>
          <w:b w:val="0"/>
        </w:rPr>
        <w:t>T</w:t>
      </w:r>
      <w:r>
        <w:t>his implementation</w:t>
      </w:r>
      <w:r>
        <w:rPr>
          <w:rStyle w:val="Strong"/>
          <w:b w:val="0"/>
        </w:rPr>
        <w:t xml:space="preserve"> </w:t>
      </w:r>
      <w:r w:rsidR="0064596E">
        <w:rPr>
          <w:rStyle w:val="Strong"/>
          <w:b w:val="0"/>
        </w:rPr>
        <w:t>use</w:t>
      </w:r>
      <w:r w:rsidR="00B80865">
        <w:rPr>
          <w:rStyle w:val="Strong"/>
          <w:b w:val="0"/>
        </w:rPr>
        <w:t>s</w:t>
      </w:r>
      <w:r w:rsidR="0064596E">
        <w:rPr>
          <w:rStyle w:val="Strong"/>
          <w:b w:val="0"/>
        </w:rPr>
        <w:t xml:space="preserve"> the algorithms discussed in reference </w:t>
      </w:r>
      <w:sdt>
        <w:sdtPr>
          <w:rPr>
            <w:rStyle w:val="Strong"/>
            <w:b w:val="0"/>
          </w:rPr>
          <w:id w:val="765741242"/>
          <w:citation/>
        </w:sdtPr>
        <w:sdtContent>
          <w:r w:rsidR="0064596E">
            <w:rPr>
              <w:rStyle w:val="Strong"/>
              <w:b w:val="0"/>
            </w:rPr>
            <w:fldChar w:fldCharType="begin"/>
          </w:r>
          <w:r w:rsidR="0064596E">
            <w:rPr>
              <w:rStyle w:val="Strong"/>
              <w:b w:val="0"/>
            </w:rPr>
            <w:instrText xml:space="preserve"> CITATION Rei15 \l 1033 </w:instrText>
          </w:r>
          <w:r w:rsidR="0064596E">
            <w:rPr>
              <w:rStyle w:val="Strong"/>
              <w:b w:val="0"/>
            </w:rPr>
            <w:fldChar w:fldCharType="separate"/>
          </w:r>
          <w:r w:rsidR="008A5241" w:rsidRPr="008A5241">
            <w:rPr>
              <w:noProof/>
            </w:rPr>
            <w:t>[1]</w:t>
          </w:r>
          <w:r w:rsidR="0064596E">
            <w:rPr>
              <w:rStyle w:val="Strong"/>
              <w:b w:val="0"/>
            </w:rPr>
            <w:fldChar w:fldCharType="end"/>
          </w:r>
        </w:sdtContent>
      </w:sdt>
      <w:r w:rsidR="0064596E">
        <w:rPr>
          <w:rStyle w:val="Strong"/>
          <w:b w:val="0"/>
        </w:rPr>
        <w:t xml:space="preserve"> to </w:t>
      </w:r>
      <w:r w:rsidR="004627D4">
        <w:rPr>
          <w:rStyle w:val="Strong"/>
          <w:b w:val="0"/>
        </w:rPr>
        <w:t>compute</w:t>
      </w:r>
      <w:r>
        <w:rPr>
          <w:rStyle w:val="Strong"/>
          <w:b w:val="0"/>
        </w:rPr>
        <w:t xml:space="preserve"> reverberation as a side-effect of Gaussian beam reflections </w:t>
      </w:r>
      <w:r w:rsidR="0064596E">
        <w:rPr>
          <w:rStyle w:val="Strong"/>
          <w:b w:val="0"/>
        </w:rPr>
        <w:t xml:space="preserve">in the </w:t>
      </w:r>
      <w:proofErr w:type="spellStart"/>
      <w:r>
        <w:rPr>
          <w:rStyle w:val="Strong"/>
          <w:b w:val="0"/>
        </w:rPr>
        <w:t>Wavefront</w:t>
      </w:r>
      <w:proofErr w:type="spellEnd"/>
      <w:r>
        <w:rPr>
          <w:rStyle w:val="Strong"/>
          <w:b w:val="0"/>
        </w:rPr>
        <w:t xml:space="preserve"> Queue 3</w:t>
      </w:r>
      <w:r>
        <w:rPr>
          <w:rStyle w:val="Strong"/>
          <w:b w:val="0"/>
        </w:rPr>
        <w:noBreakHyphen/>
        <w:t>D (WaveQ3D) model</w:t>
      </w:r>
      <w:r w:rsidR="0064596E">
        <w:rPr>
          <w:rStyle w:val="Strong"/>
          <w:b w:val="0"/>
        </w:rPr>
        <w:t>.</w:t>
      </w:r>
      <w:r w:rsidR="004627D4">
        <w:rPr>
          <w:rStyle w:val="Strong"/>
          <w:b w:val="0"/>
        </w:rPr>
        <w:t xml:space="preserve"> </w:t>
      </w:r>
      <w:proofErr w:type="spellStart"/>
      <w:r w:rsidR="003D55E7">
        <w:rPr>
          <w:rStyle w:val="Strong"/>
          <w:b w:val="0"/>
        </w:rPr>
        <w:t>Wavefronts</w:t>
      </w:r>
      <w:proofErr w:type="spellEnd"/>
      <w:r w:rsidR="003D55E7">
        <w:rPr>
          <w:rStyle w:val="Strong"/>
          <w:b w:val="0"/>
        </w:rPr>
        <w:t xml:space="preserve"> are emitted from each sensor and </w:t>
      </w:r>
      <w:r w:rsidR="004627D4">
        <w:rPr>
          <w:rStyle w:val="Strong"/>
          <w:b w:val="0"/>
        </w:rPr>
        <w:t>propagate</w:t>
      </w:r>
      <w:r w:rsidR="003D55E7">
        <w:rPr>
          <w:rStyle w:val="Strong"/>
          <w:b w:val="0"/>
        </w:rPr>
        <w:t xml:space="preserve"> through the envi</w:t>
      </w:r>
      <w:r w:rsidR="0064596E">
        <w:rPr>
          <w:rStyle w:val="Strong"/>
          <w:b w:val="0"/>
        </w:rPr>
        <w:t xml:space="preserve">ronment as a function of time. </w:t>
      </w:r>
      <w:r>
        <w:rPr>
          <w:rStyle w:val="Strong"/>
          <w:b w:val="0"/>
        </w:rPr>
        <w:t xml:space="preserve">Each time that a ray path collides with an interface (including bottom, surface, and volume) it creates a reverberation element called an </w:t>
      </w:r>
      <w:r w:rsidR="003D55E7">
        <w:rPr>
          <w:rStyle w:val="Strong"/>
          <w:b w:val="0"/>
        </w:rPr>
        <w:t>“</w:t>
      </w:r>
      <w:proofErr w:type="spellStart"/>
      <w:r w:rsidRPr="000F3652">
        <w:t>eigenverb</w:t>
      </w:r>
      <w:proofErr w:type="spellEnd"/>
      <w:r w:rsidR="003D55E7">
        <w:rPr>
          <w:rStyle w:val="Strong"/>
          <w:b w:val="0"/>
        </w:rPr>
        <w:t>”</w:t>
      </w:r>
      <w:r>
        <w:rPr>
          <w:rStyle w:val="Strong"/>
          <w:b w:val="0"/>
        </w:rPr>
        <w:t xml:space="preserve"> which consists of</w:t>
      </w:r>
      <w:r w:rsidR="003D55E7">
        <w:rPr>
          <w:rStyle w:val="Strong"/>
          <w:b w:val="0"/>
        </w:rPr>
        <w:t>:</w:t>
      </w:r>
    </w:p>
    <w:p w14:paraId="4AC6A884" w14:textId="77777777" w:rsidR="003D55E7" w:rsidRDefault="003D55E7" w:rsidP="003D55E7">
      <w:pPr>
        <w:pStyle w:val="ListParagraph"/>
        <w:numPr>
          <w:ilvl w:val="0"/>
          <w:numId w:val="10"/>
        </w:numPr>
        <w:rPr>
          <w:rStyle w:val="Strong"/>
          <w:b w:val="0"/>
        </w:rPr>
      </w:pPr>
      <w:r>
        <w:rPr>
          <w:rStyle w:val="Strong"/>
          <w:b w:val="0"/>
        </w:rPr>
        <w:t>interface identity,</w:t>
      </w:r>
    </w:p>
    <w:p w14:paraId="423BBFE5" w14:textId="77777777" w:rsidR="006D1C15" w:rsidRDefault="006D1C15" w:rsidP="006D1C15">
      <w:pPr>
        <w:pStyle w:val="ListParagraph"/>
        <w:numPr>
          <w:ilvl w:val="0"/>
          <w:numId w:val="10"/>
        </w:numPr>
        <w:rPr>
          <w:rStyle w:val="Strong"/>
          <w:b w:val="0"/>
        </w:rPr>
      </w:pPr>
      <w:r>
        <w:rPr>
          <w:rStyle w:val="Strong"/>
          <w:b w:val="0"/>
        </w:rPr>
        <w:t>transmission loss amplitude and phase, as a function of frequency,</w:t>
      </w:r>
    </w:p>
    <w:p w14:paraId="093D9C45" w14:textId="77777777" w:rsidR="003D55E7" w:rsidRDefault="003D55E7" w:rsidP="003D55E7">
      <w:pPr>
        <w:pStyle w:val="ListParagraph"/>
        <w:numPr>
          <w:ilvl w:val="0"/>
          <w:numId w:val="10"/>
        </w:numPr>
        <w:rPr>
          <w:rStyle w:val="Strong"/>
          <w:b w:val="0"/>
        </w:rPr>
      </w:pPr>
      <w:r>
        <w:rPr>
          <w:rStyle w:val="Strong"/>
          <w:b w:val="0"/>
        </w:rPr>
        <w:t>collision location,</w:t>
      </w:r>
    </w:p>
    <w:p w14:paraId="1BA0C202" w14:textId="77777777" w:rsidR="003D55E7" w:rsidRDefault="003D55E7" w:rsidP="003D55E7">
      <w:pPr>
        <w:pStyle w:val="ListParagraph"/>
        <w:numPr>
          <w:ilvl w:val="0"/>
          <w:numId w:val="10"/>
        </w:numPr>
        <w:rPr>
          <w:rStyle w:val="Strong"/>
          <w:b w:val="0"/>
        </w:rPr>
      </w:pPr>
      <w:r>
        <w:rPr>
          <w:rStyle w:val="Strong"/>
          <w:b w:val="0"/>
        </w:rPr>
        <w:t>travel time,</w:t>
      </w:r>
    </w:p>
    <w:p w14:paraId="013F9063" w14:textId="77777777" w:rsidR="003D55E7" w:rsidRDefault="003D55E7" w:rsidP="003D55E7">
      <w:pPr>
        <w:pStyle w:val="ListParagraph"/>
        <w:numPr>
          <w:ilvl w:val="0"/>
          <w:numId w:val="10"/>
        </w:numPr>
        <w:rPr>
          <w:rStyle w:val="Strong"/>
          <w:b w:val="0"/>
        </w:rPr>
      </w:pPr>
      <w:r>
        <w:rPr>
          <w:rStyle w:val="Strong"/>
          <w:b w:val="0"/>
        </w:rPr>
        <w:t>depression/elevation and azimuthal angle at the sensor,</w:t>
      </w:r>
    </w:p>
    <w:p w14:paraId="7E92C847" w14:textId="77777777" w:rsidR="003D55E7" w:rsidRPr="003D55E7" w:rsidRDefault="00D711CC" w:rsidP="003D55E7">
      <w:pPr>
        <w:pStyle w:val="ListParagraph"/>
        <w:numPr>
          <w:ilvl w:val="0"/>
          <w:numId w:val="10"/>
        </w:numPr>
        <w:rPr>
          <w:rStyle w:val="Strong"/>
          <w:b w:val="0"/>
        </w:rPr>
      </w:pPr>
      <w:r>
        <w:rPr>
          <w:rStyle w:val="Strong"/>
          <w:b w:val="0"/>
        </w:rPr>
        <w:t xml:space="preserve">grazing angle </w:t>
      </w:r>
      <w:r w:rsidR="003D55E7">
        <w:rPr>
          <w:rStyle w:val="Strong"/>
          <w:b w:val="0"/>
        </w:rPr>
        <w:t xml:space="preserve">and </w:t>
      </w:r>
      <w:r>
        <w:rPr>
          <w:rStyle w:val="Strong"/>
          <w:b w:val="0"/>
        </w:rPr>
        <w:t xml:space="preserve">heading </w:t>
      </w:r>
      <w:r w:rsidR="003D55E7">
        <w:rPr>
          <w:rStyle w:val="Strong"/>
          <w:b w:val="0"/>
        </w:rPr>
        <w:t>at the interface, and</w:t>
      </w:r>
    </w:p>
    <w:p w14:paraId="601A5356" w14:textId="77777777" w:rsidR="003D55E7" w:rsidRDefault="00D711CC" w:rsidP="003D55E7">
      <w:pPr>
        <w:pStyle w:val="ListParagraph"/>
        <w:numPr>
          <w:ilvl w:val="0"/>
          <w:numId w:val="10"/>
        </w:numPr>
        <w:rPr>
          <w:rStyle w:val="Strong"/>
          <w:b w:val="0"/>
        </w:rPr>
      </w:pPr>
      <w:r>
        <w:rPr>
          <w:rStyle w:val="Strong"/>
          <w:b w:val="0"/>
        </w:rPr>
        <w:lastRenderedPageBreak/>
        <w:t xml:space="preserve">length and width </w:t>
      </w:r>
      <w:r w:rsidR="003D55E7">
        <w:rPr>
          <w:rStyle w:val="Strong"/>
          <w:b w:val="0"/>
        </w:rPr>
        <w:t xml:space="preserve">of the </w:t>
      </w:r>
      <w:r>
        <w:rPr>
          <w:rStyle w:val="Strong"/>
          <w:b w:val="0"/>
        </w:rPr>
        <w:t>pro</w:t>
      </w:r>
      <w:r w:rsidR="0064596E">
        <w:rPr>
          <w:rStyle w:val="Strong"/>
          <w:b w:val="0"/>
        </w:rPr>
        <w:t>jection of the Gaussian beam on</w:t>
      </w:r>
      <w:r>
        <w:rPr>
          <w:rStyle w:val="Strong"/>
          <w:b w:val="0"/>
        </w:rPr>
        <w:t xml:space="preserve">to the </w:t>
      </w:r>
      <w:r w:rsidR="006D1C15">
        <w:rPr>
          <w:rStyle w:val="Strong"/>
          <w:b w:val="0"/>
        </w:rPr>
        <w:t>interface</w:t>
      </w:r>
      <w:r w:rsidR="006D1C15" w:rsidRPr="006D1C15">
        <w:rPr>
          <w:rStyle w:val="Strong"/>
          <w:b w:val="0"/>
        </w:rPr>
        <w:t xml:space="preserve"> </w:t>
      </w:r>
      <w:r w:rsidR="006D1C15">
        <w:rPr>
          <w:rStyle w:val="Strong"/>
          <w:b w:val="0"/>
        </w:rPr>
        <w:t>as a function of frequency.</w:t>
      </w:r>
    </w:p>
    <w:p w14:paraId="6CFC063F" w14:textId="77777777" w:rsidR="00B37DC7" w:rsidRDefault="00CC7DE3" w:rsidP="00B37DC7">
      <w:pPr>
        <w:jc w:val="center"/>
      </w:pPr>
      <w:r>
        <w:rPr>
          <w:noProof/>
        </w:rPr>
        <w:drawing>
          <wp:inline distT="0" distB="0" distL="0" distR="0" wp14:anchorId="240318B7" wp14:editId="25D7EE83">
            <wp:extent cx="5943600" cy="373496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34963"/>
                    </a:xfrm>
                    <a:prstGeom prst="rect">
                      <a:avLst/>
                    </a:prstGeom>
                    <a:noFill/>
                    <a:ln>
                      <a:noFill/>
                    </a:ln>
                  </pic:spPr>
                </pic:pic>
              </a:graphicData>
            </a:graphic>
          </wp:inline>
        </w:drawing>
      </w:r>
    </w:p>
    <w:p w14:paraId="1B889055" w14:textId="38511002" w:rsidR="00B37DC7" w:rsidRDefault="00B37DC7" w:rsidP="00B37DC7">
      <w:pPr>
        <w:pStyle w:val="Caption"/>
        <w:jc w:val="center"/>
      </w:pPr>
      <w:bookmarkStart w:id="16" w:name="_Ref412315803"/>
      <w:bookmarkStart w:id="17" w:name="_Ref412315761"/>
      <w:bookmarkStart w:id="18" w:name="_Toc533171493"/>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8A5241">
        <w:rPr>
          <w:noProof/>
        </w:rPr>
        <w:t>14</w:t>
      </w:r>
      <w:r w:rsidR="0045421D">
        <w:rPr>
          <w:noProof/>
        </w:rPr>
        <w:fldChar w:fldCharType="end"/>
      </w:r>
      <w:bookmarkEnd w:id="16"/>
      <w:r>
        <w:t xml:space="preserve"> – </w:t>
      </w:r>
      <w:bookmarkEnd w:id="17"/>
      <w:r w:rsidR="00E27FF6" w:rsidRPr="00E27FF6">
        <w:t>Compute propagation effects</w:t>
      </w:r>
      <w:r w:rsidR="00D72AAD">
        <w:t xml:space="preserve"> sequence</w:t>
      </w:r>
      <w:bookmarkEnd w:id="18"/>
    </w:p>
    <w:p w14:paraId="6115C0A7" w14:textId="7FB13401" w:rsidR="00B37DC7" w:rsidRPr="00147E9F" w:rsidRDefault="00B37DC7" w:rsidP="00B37DC7">
      <w:r>
        <w:t xml:space="preserve">The typical sequence of </w:t>
      </w:r>
      <w:r w:rsidR="00B36050">
        <w:t>events</w:t>
      </w:r>
      <w:r>
        <w:t xml:space="preserve"> for generating </w:t>
      </w:r>
      <w:r w:rsidR="006D1C15">
        <w:t xml:space="preserve">the </w:t>
      </w:r>
      <w:r w:rsidR="00E27FF6">
        <w:t xml:space="preserve">reverberation </w:t>
      </w:r>
      <w:proofErr w:type="spellStart"/>
      <w:r w:rsidRPr="000F3652">
        <w:t>eigenverbs</w:t>
      </w:r>
      <w:proofErr w:type="spellEnd"/>
      <w:r>
        <w:t xml:space="preserve"> for a specific </w:t>
      </w:r>
      <w:r w:rsidRPr="000F3652">
        <w:t>sensor</w:t>
      </w:r>
      <w:r>
        <w:t xml:space="preserve"> is illustrated in</w:t>
      </w:r>
      <w:r w:rsidR="00020A6A">
        <w:t xml:space="preserve"> </w:t>
      </w:r>
      <w:r w:rsidR="00020A6A">
        <w:fldChar w:fldCharType="begin"/>
      </w:r>
      <w:r w:rsidR="00020A6A">
        <w:instrText xml:space="preserve"> REF _Ref412315803 \h </w:instrText>
      </w:r>
      <w:r w:rsidR="00020A6A">
        <w:fldChar w:fldCharType="separate"/>
      </w:r>
      <w:r w:rsidR="008A5241">
        <w:t xml:space="preserve">Figure </w:t>
      </w:r>
      <w:r w:rsidR="008A5241">
        <w:rPr>
          <w:noProof/>
        </w:rPr>
        <w:t>14</w:t>
      </w:r>
      <w:r w:rsidR="00020A6A">
        <w:fldChar w:fldCharType="end"/>
      </w:r>
      <w:r w:rsidR="00D72AAD">
        <w:t xml:space="preserve">.  The classes that implement these behaviors </w:t>
      </w:r>
      <w:r w:rsidR="00BC0549">
        <w:t>are</w:t>
      </w:r>
      <w:r w:rsidR="00D72AAD">
        <w:t xml:space="preserve"> illustrated in</w:t>
      </w:r>
      <w:r w:rsidR="00020A6A">
        <w:t xml:space="preserve"> </w:t>
      </w:r>
      <w:r w:rsidR="00020A6A">
        <w:fldChar w:fldCharType="begin"/>
      </w:r>
      <w:r w:rsidR="00020A6A">
        <w:instrText xml:space="preserve"> REF _Ref412547243 \h </w:instrText>
      </w:r>
      <w:r w:rsidR="00020A6A">
        <w:fldChar w:fldCharType="separate"/>
      </w:r>
      <w:r w:rsidR="008A5241">
        <w:t xml:space="preserve">Figure </w:t>
      </w:r>
      <w:r w:rsidR="008A5241">
        <w:rPr>
          <w:noProof/>
        </w:rPr>
        <w:t>15</w:t>
      </w:r>
      <w:r w:rsidR="00020A6A">
        <w:fldChar w:fldCharType="end"/>
      </w:r>
      <w:r w:rsidR="009B4F71">
        <w:t xml:space="preserve"> and </w:t>
      </w:r>
      <w:r w:rsidR="009B4F71">
        <w:fldChar w:fldCharType="begin"/>
      </w:r>
      <w:r w:rsidR="009B4F71">
        <w:instrText xml:space="preserve"> REF _Ref414903996 \h </w:instrText>
      </w:r>
      <w:r w:rsidR="009B4F71">
        <w:fldChar w:fldCharType="separate"/>
      </w:r>
      <w:r w:rsidR="008A5241">
        <w:t xml:space="preserve">Figure </w:t>
      </w:r>
      <w:r w:rsidR="008A5241">
        <w:rPr>
          <w:noProof/>
        </w:rPr>
        <w:t>16</w:t>
      </w:r>
      <w:r w:rsidR="009B4F71">
        <w:fldChar w:fldCharType="end"/>
      </w:r>
      <w:r>
        <w:t>.  Th</w:t>
      </w:r>
      <w:r w:rsidR="00020A6A">
        <w:t>e</w:t>
      </w:r>
      <w:r>
        <w:t xml:space="preserve"> </w:t>
      </w:r>
      <w:r w:rsidR="00D72AAD">
        <w:t xml:space="preserve">typical sequence of events </w:t>
      </w:r>
      <w:r>
        <w:t>consists of the following steps:</w:t>
      </w:r>
    </w:p>
    <w:p w14:paraId="1A8CB437" w14:textId="77777777" w:rsidR="00B37DC7" w:rsidRDefault="00B37DC7" w:rsidP="00A55468">
      <w:pPr>
        <w:pStyle w:val="ListParagraph"/>
        <w:numPr>
          <w:ilvl w:val="0"/>
          <w:numId w:val="7"/>
        </w:numPr>
      </w:pPr>
      <w:r>
        <w:t xml:space="preserve">A new </w:t>
      </w:r>
      <w:proofErr w:type="spellStart"/>
      <w:r w:rsidRPr="00924EC2">
        <w:rPr>
          <w:rStyle w:val="IntenseEmphasis"/>
        </w:rPr>
        <w:t>thread</w:t>
      </w:r>
      <w:r w:rsidR="00924EC2" w:rsidRPr="00924EC2">
        <w:rPr>
          <w:rStyle w:val="IntenseEmphasis"/>
        </w:rPr>
        <w:t>_task</w:t>
      </w:r>
      <w:proofErr w:type="spellEnd"/>
      <w:r>
        <w:t xml:space="preserve"> is launched to </w:t>
      </w:r>
      <w:r w:rsidR="00A55468">
        <w:t xml:space="preserve">propagate a WaveQ3D </w:t>
      </w:r>
      <w:proofErr w:type="spellStart"/>
      <w:r w:rsidR="00A55468">
        <w:t>wavefront</w:t>
      </w:r>
      <w:proofErr w:type="spellEnd"/>
      <w:r w:rsidR="00A55468">
        <w:t xml:space="preserve"> through the ocean environment.</w:t>
      </w:r>
      <w:r>
        <w:t xml:space="preserve"> This initialization passes a </w:t>
      </w:r>
      <w:proofErr w:type="spellStart"/>
      <w:r w:rsidR="00C37C85" w:rsidRPr="00C37C85">
        <w:rPr>
          <w:rStyle w:val="IntenseEmphasis"/>
        </w:rPr>
        <w:t>sensor_model</w:t>
      </w:r>
      <w:proofErr w:type="spellEnd"/>
      <w:r w:rsidR="0064596E">
        <w:t xml:space="preserve"> </w:t>
      </w:r>
      <w:r>
        <w:t xml:space="preserve">reference to the </w:t>
      </w:r>
      <w:proofErr w:type="spellStart"/>
      <w:r w:rsidR="006D0DAE">
        <w:rPr>
          <w:b/>
          <w:i/>
          <w:color w:val="4F81BD" w:themeColor="accent1"/>
        </w:rPr>
        <w:t>wave</w:t>
      </w:r>
      <w:r w:rsidR="00E061C8">
        <w:rPr>
          <w:b/>
          <w:i/>
          <w:color w:val="4F81BD" w:themeColor="accent1"/>
        </w:rPr>
        <w:t>front</w:t>
      </w:r>
      <w:r w:rsidR="006D0DAE">
        <w:rPr>
          <w:b/>
          <w:i/>
          <w:color w:val="4F81BD" w:themeColor="accent1"/>
        </w:rPr>
        <w:t>_generator</w:t>
      </w:r>
      <w:proofErr w:type="spellEnd"/>
      <w:r>
        <w:t xml:space="preserve">.  If an existing </w:t>
      </w:r>
      <w:proofErr w:type="spellStart"/>
      <w:r w:rsidR="00924EC2" w:rsidRPr="00924EC2">
        <w:rPr>
          <w:rStyle w:val="IntenseEmphasis"/>
        </w:rPr>
        <w:t>thread_task</w:t>
      </w:r>
      <w:proofErr w:type="spellEnd"/>
      <w:r w:rsidR="00924EC2">
        <w:t xml:space="preserve"> </w:t>
      </w:r>
      <w:r>
        <w:t xml:space="preserve">is running for this </w:t>
      </w:r>
      <w:proofErr w:type="spellStart"/>
      <w:r w:rsidR="00C37C85" w:rsidRPr="00C37C85">
        <w:rPr>
          <w:rStyle w:val="IntenseEmphasis"/>
        </w:rPr>
        <w:t>sensor_model</w:t>
      </w:r>
      <w:proofErr w:type="spellEnd"/>
      <w:r>
        <w:t>,</w:t>
      </w:r>
      <w:r w:rsidR="00E44C18">
        <w:t xml:space="preserve"> </w:t>
      </w:r>
      <w:r>
        <w:t xml:space="preserve">that </w:t>
      </w:r>
      <w:r w:rsidR="00924EC2">
        <w:t>task</w:t>
      </w:r>
      <w:r>
        <w:t xml:space="preserve"> is aborted before the new </w:t>
      </w:r>
      <w:proofErr w:type="spellStart"/>
      <w:r w:rsidR="00924EC2" w:rsidRPr="00924EC2">
        <w:rPr>
          <w:rStyle w:val="IntenseEmphasis"/>
        </w:rPr>
        <w:t>thread_task</w:t>
      </w:r>
      <w:proofErr w:type="spellEnd"/>
      <w:r w:rsidR="00924EC2">
        <w:t xml:space="preserve"> </w:t>
      </w:r>
      <w:r>
        <w:t>is created.</w:t>
      </w:r>
    </w:p>
    <w:p w14:paraId="22EA6AE3" w14:textId="77777777" w:rsidR="00B37DC7" w:rsidRDefault="00B37DC7" w:rsidP="00A03EB9">
      <w:pPr>
        <w:pStyle w:val="ListParagraph"/>
        <w:numPr>
          <w:ilvl w:val="1"/>
          <w:numId w:val="7"/>
        </w:numPr>
      </w:pPr>
      <w:r>
        <w:t xml:space="preserve">Data from the </w:t>
      </w:r>
      <w:proofErr w:type="spellStart"/>
      <w:r w:rsidR="00C37C85" w:rsidRPr="00C37C85">
        <w:rPr>
          <w:rStyle w:val="IntenseEmphasis"/>
        </w:rPr>
        <w:t>sensor_model</w:t>
      </w:r>
      <w:proofErr w:type="spellEnd"/>
      <w:r>
        <w:t xml:space="preserve"> and the </w:t>
      </w:r>
      <w:proofErr w:type="spellStart"/>
      <w:r w:rsidRPr="000F3652">
        <w:rPr>
          <w:b/>
          <w:i/>
          <w:color w:val="4F81BD" w:themeColor="accent1"/>
        </w:rPr>
        <w:t>ocean</w:t>
      </w:r>
      <w:r w:rsidR="000F3652" w:rsidRPr="000F3652">
        <w:rPr>
          <w:b/>
          <w:i/>
          <w:color w:val="4F81BD" w:themeColor="accent1"/>
        </w:rPr>
        <w:t>_</w:t>
      </w:r>
      <w:r w:rsidR="00924EC2">
        <w:rPr>
          <w:b/>
          <w:i/>
          <w:color w:val="4F81BD" w:themeColor="accent1"/>
        </w:rPr>
        <w:t>shared</w:t>
      </w:r>
      <w:proofErr w:type="spellEnd"/>
      <w:r>
        <w:t xml:space="preserve"> </w:t>
      </w:r>
      <w:r w:rsidR="00924EC2">
        <w:t xml:space="preserve">singleton </w:t>
      </w:r>
      <w:r>
        <w:t xml:space="preserve">is used to initialize the WaveQ3D </w:t>
      </w:r>
      <w:proofErr w:type="spellStart"/>
      <w:r w:rsidR="007A223B" w:rsidRPr="000F3652">
        <w:rPr>
          <w:b/>
          <w:i/>
          <w:color w:val="4F81BD" w:themeColor="accent1"/>
        </w:rPr>
        <w:t>wave_queue</w:t>
      </w:r>
      <w:proofErr w:type="spellEnd"/>
      <w:r>
        <w:t>.</w:t>
      </w:r>
    </w:p>
    <w:p w14:paraId="16135631" w14:textId="77777777" w:rsidR="007A223B" w:rsidRDefault="00B37DC7" w:rsidP="00A62CE4">
      <w:pPr>
        <w:pStyle w:val="ListParagraph"/>
        <w:numPr>
          <w:ilvl w:val="1"/>
          <w:numId w:val="7"/>
        </w:numPr>
      </w:pPr>
      <w:r>
        <w:t xml:space="preserve">An </w:t>
      </w:r>
      <w:proofErr w:type="spellStart"/>
      <w:r w:rsidRPr="000F3652">
        <w:rPr>
          <w:b/>
          <w:i/>
          <w:color w:val="4F81BD" w:themeColor="accent1"/>
        </w:rPr>
        <w:t>eigenverb_collection</w:t>
      </w:r>
      <w:proofErr w:type="spellEnd"/>
      <w:r>
        <w:t xml:space="preserve"> is created to store the </w:t>
      </w:r>
      <w:proofErr w:type="spellStart"/>
      <w:r w:rsidRPr="000F3652">
        <w:rPr>
          <w:b/>
          <w:i/>
          <w:color w:val="4F81BD" w:themeColor="accent1"/>
        </w:rPr>
        <w:t>eigenverbs</w:t>
      </w:r>
      <w:proofErr w:type="spellEnd"/>
      <w:r>
        <w:t xml:space="preserve"> created by the </w:t>
      </w:r>
      <w:proofErr w:type="spellStart"/>
      <w:r w:rsidRPr="000F3652">
        <w:rPr>
          <w:b/>
          <w:i/>
          <w:color w:val="4F81BD" w:themeColor="accent1"/>
        </w:rPr>
        <w:t>wave_queue</w:t>
      </w:r>
      <w:proofErr w:type="spellEnd"/>
      <w:r>
        <w:t xml:space="preserve">.  </w:t>
      </w:r>
      <w:r w:rsidR="00A62CE4" w:rsidRPr="00A62CE4">
        <w:t>The</w:t>
      </w:r>
      <w:r w:rsidR="00A62CE4">
        <w:t xml:space="preserve"> </w:t>
      </w:r>
      <w:proofErr w:type="spellStart"/>
      <w:r w:rsidR="00A62CE4" w:rsidRPr="000F3652">
        <w:rPr>
          <w:b/>
          <w:i/>
          <w:color w:val="4F81BD" w:themeColor="accent1"/>
        </w:rPr>
        <w:t>eigenverb_collection</w:t>
      </w:r>
      <w:proofErr w:type="spellEnd"/>
      <w:r w:rsidR="00A62CE4">
        <w:t xml:space="preserve"> is stored</w:t>
      </w:r>
      <w:r w:rsidR="00A62CE4" w:rsidRPr="00A62CE4">
        <w:t xml:space="preserve"> </w:t>
      </w:r>
      <w:r w:rsidR="00B80865">
        <w:t xml:space="preserve">as </w:t>
      </w:r>
      <w:r w:rsidR="00A62CE4" w:rsidRPr="00A62CE4">
        <w:t xml:space="preserve">a shared pointer that manages its own memory.  This allows new instances of </w:t>
      </w:r>
      <w:proofErr w:type="spellStart"/>
      <w:r w:rsidR="00A62CE4" w:rsidRPr="000F3652">
        <w:rPr>
          <w:b/>
          <w:i/>
          <w:color w:val="4F81BD" w:themeColor="accent1"/>
        </w:rPr>
        <w:t>eigenverb_collection</w:t>
      </w:r>
      <w:proofErr w:type="spellEnd"/>
      <w:r w:rsidR="00A62CE4">
        <w:t xml:space="preserve"> </w:t>
      </w:r>
      <w:r w:rsidR="00A62CE4" w:rsidRPr="00A62CE4">
        <w:t xml:space="preserve">to be </w:t>
      </w:r>
      <w:r w:rsidR="00A62CE4">
        <w:t>created</w:t>
      </w:r>
      <w:r w:rsidR="00A62CE4" w:rsidRPr="00A62CE4">
        <w:t xml:space="preserve"> while </w:t>
      </w:r>
      <w:r w:rsidR="00A62CE4">
        <w:t xml:space="preserve">other </w:t>
      </w:r>
      <w:r w:rsidR="00A62CE4" w:rsidRPr="00A62CE4">
        <w:t>components are still using the old reference.</w:t>
      </w:r>
    </w:p>
    <w:p w14:paraId="7EDE5377" w14:textId="77777777" w:rsidR="007A223B" w:rsidRDefault="007A223B" w:rsidP="00A03EB9">
      <w:pPr>
        <w:pStyle w:val="ListParagraph"/>
        <w:numPr>
          <w:ilvl w:val="1"/>
          <w:numId w:val="7"/>
        </w:numPr>
      </w:pPr>
      <w:r>
        <w:t>The</w:t>
      </w:r>
      <w:r w:rsidR="00924EC2">
        <w:t xml:space="preserve"> new</w:t>
      </w:r>
      <w:r>
        <w:t xml:space="preserve"> </w:t>
      </w:r>
      <w:proofErr w:type="spellStart"/>
      <w:r w:rsidRPr="000F3652">
        <w:rPr>
          <w:b/>
          <w:i/>
          <w:color w:val="4F81BD" w:themeColor="accent1"/>
        </w:rPr>
        <w:t>eigenverb_collection</w:t>
      </w:r>
      <w:proofErr w:type="spellEnd"/>
      <w:r>
        <w:t xml:space="preserve"> is registered as an </w:t>
      </w:r>
      <w:proofErr w:type="spellStart"/>
      <w:r w:rsidRPr="000F3652">
        <w:rPr>
          <w:b/>
          <w:i/>
          <w:color w:val="4F81BD" w:themeColor="accent1"/>
        </w:rPr>
        <w:t>eigenverb</w:t>
      </w:r>
      <w:proofErr w:type="spellEnd"/>
      <w:r w:rsidR="00924EC2">
        <w:t xml:space="preserve"> callback listener on the </w:t>
      </w:r>
      <w:proofErr w:type="spellStart"/>
      <w:r w:rsidR="00924EC2" w:rsidRPr="000F3652">
        <w:rPr>
          <w:b/>
          <w:i/>
          <w:color w:val="4F81BD" w:themeColor="accent1"/>
        </w:rPr>
        <w:t>wave_queue</w:t>
      </w:r>
      <w:proofErr w:type="spellEnd"/>
      <w:r w:rsidR="00924EC2">
        <w:t xml:space="preserve">.  </w:t>
      </w:r>
    </w:p>
    <w:p w14:paraId="3234E8E1" w14:textId="77777777" w:rsidR="00E2248A" w:rsidRDefault="00B37DC7" w:rsidP="00A03EB9">
      <w:pPr>
        <w:pStyle w:val="ListParagraph"/>
        <w:numPr>
          <w:ilvl w:val="1"/>
          <w:numId w:val="7"/>
        </w:numPr>
      </w:pPr>
      <w:r>
        <w:t xml:space="preserve">The </w:t>
      </w:r>
      <w:proofErr w:type="spellStart"/>
      <w:r w:rsidR="006D0DAE">
        <w:rPr>
          <w:b/>
          <w:i/>
          <w:color w:val="4F81BD" w:themeColor="accent1"/>
        </w:rPr>
        <w:t>wave_generator</w:t>
      </w:r>
      <w:proofErr w:type="spellEnd"/>
      <w:r>
        <w:t xml:space="preserve"> </w:t>
      </w:r>
      <w:r w:rsidR="00E2248A">
        <w:t>loops through a series of time steps until propagation reaches its maximum time.</w:t>
      </w:r>
      <w:r w:rsidR="00924EC2">
        <w:t xml:space="preserve">  This task is terminated if the </w:t>
      </w:r>
      <w:r w:rsidR="00924EC2" w:rsidRPr="00924EC2">
        <w:rPr>
          <w:rStyle w:val="IntenseEmphasis"/>
        </w:rPr>
        <w:t>_abort</w:t>
      </w:r>
      <w:r w:rsidR="00924EC2">
        <w:t xml:space="preserve"> flag is set to </w:t>
      </w:r>
      <w:r w:rsidR="00924EC2" w:rsidRPr="00924EC2">
        <w:rPr>
          <w:rStyle w:val="IntenseEmphasis"/>
        </w:rPr>
        <w:t>true</w:t>
      </w:r>
      <w:r w:rsidR="00924EC2">
        <w:t>.</w:t>
      </w:r>
    </w:p>
    <w:p w14:paraId="32D6C1E7" w14:textId="77777777" w:rsidR="00E2248A" w:rsidRDefault="00E2248A" w:rsidP="00A03EB9">
      <w:pPr>
        <w:pStyle w:val="ListParagraph"/>
        <w:numPr>
          <w:ilvl w:val="1"/>
          <w:numId w:val="7"/>
        </w:numPr>
      </w:pPr>
      <w:r>
        <w:lastRenderedPageBreak/>
        <w:t xml:space="preserve">The </w:t>
      </w:r>
      <w:proofErr w:type="spellStart"/>
      <w:r w:rsidR="006D0DAE">
        <w:rPr>
          <w:b/>
          <w:i/>
          <w:color w:val="4F81BD" w:themeColor="accent1"/>
        </w:rPr>
        <w:t>wave_generator</w:t>
      </w:r>
      <w:proofErr w:type="spellEnd"/>
      <w:r>
        <w:t xml:space="preserve"> </w:t>
      </w:r>
      <w:r w:rsidR="00B37DC7">
        <w:t>repeatedly call</w:t>
      </w:r>
      <w:r>
        <w:t>s</w:t>
      </w:r>
      <w:r w:rsidR="00B37DC7">
        <w:t xml:space="preserve"> the </w:t>
      </w:r>
      <w:proofErr w:type="gramStart"/>
      <w:r w:rsidR="00B37DC7" w:rsidRPr="000F3652">
        <w:rPr>
          <w:rStyle w:val="IntenseQuoteChar"/>
        </w:rPr>
        <w:t>step(</w:t>
      </w:r>
      <w:proofErr w:type="gramEnd"/>
      <w:r w:rsidR="00B37DC7" w:rsidRPr="000F3652">
        <w:rPr>
          <w:rStyle w:val="IntenseQuoteChar"/>
        </w:rPr>
        <w:t>)</w:t>
      </w:r>
      <w:r w:rsidR="00B37DC7">
        <w:t xml:space="preserve"> function </w:t>
      </w:r>
      <w:r>
        <w:t>to execute the WaveQ3D propagation model.</w:t>
      </w:r>
    </w:p>
    <w:p w14:paraId="73D97D4D" w14:textId="77777777" w:rsidR="007A223B" w:rsidRDefault="007A223B" w:rsidP="00A03EB9">
      <w:pPr>
        <w:pStyle w:val="ListParagraph"/>
        <w:numPr>
          <w:ilvl w:val="1"/>
          <w:numId w:val="7"/>
        </w:numPr>
      </w:pPr>
      <w:proofErr w:type="spellStart"/>
      <w:r w:rsidRPr="000F3652">
        <w:rPr>
          <w:b/>
          <w:i/>
          <w:color w:val="4F81BD" w:themeColor="accent1"/>
        </w:rPr>
        <w:t>Eigenverb</w:t>
      </w:r>
      <w:r>
        <w:t>s</w:t>
      </w:r>
      <w:proofErr w:type="spellEnd"/>
      <w:r>
        <w:t xml:space="preserve"> are asynchronously passed to the </w:t>
      </w:r>
      <w:proofErr w:type="spellStart"/>
      <w:r w:rsidRPr="000F3652">
        <w:rPr>
          <w:b/>
          <w:i/>
          <w:color w:val="4F81BD" w:themeColor="accent1"/>
        </w:rPr>
        <w:t>eigenverb_collection</w:t>
      </w:r>
      <w:proofErr w:type="spellEnd"/>
      <w:r>
        <w:t xml:space="preserve"> as they are generated.</w:t>
      </w:r>
    </w:p>
    <w:p w14:paraId="79A8F0A0" w14:textId="77777777" w:rsidR="00E27FF6" w:rsidRDefault="00924EC2" w:rsidP="00A03EB9">
      <w:pPr>
        <w:pStyle w:val="ListParagraph"/>
        <w:numPr>
          <w:ilvl w:val="1"/>
          <w:numId w:val="7"/>
        </w:numPr>
      </w:pPr>
      <w:r>
        <w:t xml:space="preserve">If the </w:t>
      </w:r>
      <w:proofErr w:type="spellStart"/>
      <w:r w:rsidRPr="00924EC2">
        <w:rPr>
          <w:rStyle w:val="IntenseEmphasis"/>
        </w:rPr>
        <w:t>thread_task</w:t>
      </w:r>
      <w:proofErr w:type="spellEnd"/>
      <w:r>
        <w:t xml:space="preserve"> completes successfully, </w:t>
      </w:r>
      <w:r w:rsidR="00E27FF6">
        <w:t xml:space="preserve">it returns an </w:t>
      </w:r>
      <w:proofErr w:type="spellStart"/>
      <w:r w:rsidR="00E27FF6" w:rsidRPr="000F3652">
        <w:rPr>
          <w:b/>
          <w:i/>
          <w:color w:val="4F81BD" w:themeColor="accent1"/>
        </w:rPr>
        <w:t>eigenverb_collection</w:t>
      </w:r>
      <w:proofErr w:type="spellEnd"/>
      <w:r w:rsidR="00E2248A">
        <w:t xml:space="preserve"> reference</w:t>
      </w:r>
      <w:r w:rsidR="00E27FF6">
        <w:t xml:space="preserve"> back to the </w:t>
      </w:r>
      <w:proofErr w:type="spellStart"/>
      <w:r w:rsidR="00C37C85" w:rsidRPr="00C37C85">
        <w:rPr>
          <w:rStyle w:val="IntenseEmphasis"/>
        </w:rPr>
        <w:t>sensor_model</w:t>
      </w:r>
      <w:proofErr w:type="spellEnd"/>
      <w:r w:rsidR="00E27FF6">
        <w:t xml:space="preserve">.  </w:t>
      </w:r>
    </w:p>
    <w:p w14:paraId="61241B7D" w14:textId="77777777" w:rsidR="00A55468" w:rsidRDefault="00E27FF6" w:rsidP="002510B1">
      <w:pPr>
        <w:pStyle w:val="ListParagraph"/>
        <w:numPr>
          <w:ilvl w:val="1"/>
          <w:numId w:val="7"/>
        </w:numPr>
      </w:pPr>
      <w:r>
        <w:t xml:space="preserve">The </w:t>
      </w:r>
      <w:proofErr w:type="spellStart"/>
      <w:r w:rsidR="00C37C85" w:rsidRPr="00C37C85">
        <w:rPr>
          <w:rStyle w:val="IntenseEmphasis"/>
        </w:rPr>
        <w:t>sensor_model</w:t>
      </w:r>
      <w:proofErr w:type="spellEnd"/>
      <w:r>
        <w:t xml:space="preserve"> forwards </w:t>
      </w:r>
      <w:r w:rsidR="00E2248A">
        <w:t xml:space="preserve">the </w:t>
      </w:r>
      <w:proofErr w:type="spellStart"/>
      <w:r w:rsidR="009B5F4C" w:rsidRPr="000F3652">
        <w:rPr>
          <w:b/>
          <w:i/>
          <w:color w:val="4F81BD" w:themeColor="accent1"/>
        </w:rPr>
        <w:t>eigenverb</w:t>
      </w:r>
      <w:r w:rsidRPr="000F3652">
        <w:rPr>
          <w:b/>
          <w:i/>
          <w:color w:val="4F81BD" w:themeColor="accent1"/>
        </w:rPr>
        <w:t>_collection</w:t>
      </w:r>
      <w:proofErr w:type="spellEnd"/>
      <w:r w:rsidR="00E2248A">
        <w:t xml:space="preserve"> reference</w:t>
      </w:r>
      <w:r>
        <w:t xml:space="preserve"> to all of the </w:t>
      </w:r>
      <w:proofErr w:type="spellStart"/>
      <w:r w:rsidRPr="000F3652">
        <w:rPr>
          <w:b/>
          <w:i/>
          <w:color w:val="4F81BD" w:themeColor="accent1"/>
        </w:rPr>
        <w:t>sensor_pair</w:t>
      </w:r>
      <w:proofErr w:type="spellEnd"/>
      <w:r>
        <w:t xml:space="preserve"> objects that include this </w:t>
      </w:r>
      <w:proofErr w:type="spellStart"/>
      <w:r w:rsidR="00C37C85" w:rsidRPr="00C37C85">
        <w:rPr>
          <w:rStyle w:val="IntenseEmphasis"/>
        </w:rPr>
        <w:t>sensor_model</w:t>
      </w:r>
      <w:proofErr w:type="spellEnd"/>
      <w:r>
        <w:t xml:space="preserve">.  </w:t>
      </w:r>
      <w:r w:rsidR="00445AD1">
        <w:t xml:space="preserve">The </w:t>
      </w:r>
      <w:proofErr w:type="spellStart"/>
      <w:r w:rsidR="00445AD1" w:rsidRPr="000F3652">
        <w:rPr>
          <w:b/>
          <w:i/>
          <w:color w:val="4F81BD" w:themeColor="accent1"/>
        </w:rPr>
        <w:t>sensor_pair</w:t>
      </w:r>
      <w:proofErr w:type="spellEnd"/>
      <w:r w:rsidR="00445AD1">
        <w:t xml:space="preserve"> object</w:t>
      </w:r>
      <w:r w:rsidR="002510B1">
        <w:t xml:space="preserve"> replaces either the </w:t>
      </w:r>
      <w:r w:rsidR="00A55468">
        <w:t xml:space="preserve">source or receiver </w:t>
      </w:r>
      <w:proofErr w:type="spellStart"/>
      <w:r w:rsidR="00A55468" w:rsidRPr="00A55468">
        <w:rPr>
          <w:rStyle w:val="IntenseEmphasis"/>
        </w:rPr>
        <w:t>eigenverb</w:t>
      </w:r>
      <w:proofErr w:type="spellEnd"/>
      <w:r w:rsidR="002510B1">
        <w:t xml:space="preserve"> </w:t>
      </w:r>
      <w:r w:rsidR="006D1C15">
        <w:t>reference</w:t>
      </w:r>
      <w:r w:rsidR="002510B1">
        <w:t xml:space="preserve">, </w:t>
      </w:r>
      <w:r w:rsidR="00A55468">
        <w:t xml:space="preserve">based on this sensor’s role in </w:t>
      </w:r>
      <w:r w:rsidR="00924EC2">
        <w:t>each</w:t>
      </w:r>
      <w:r w:rsidR="00A55468">
        <w:t xml:space="preserve"> pair.</w:t>
      </w:r>
    </w:p>
    <w:p w14:paraId="413F83DF" w14:textId="6FBA5C9C" w:rsidR="008847BA" w:rsidRDefault="008847BA" w:rsidP="00A03EB9">
      <w:pPr>
        <w:pStyle w:val="ListParagraph"/>
        <w:numPr>
          <w:ilvl w:val="1"/>
          <w:numId w:val="7"/>
        </w:numPr>
      </w:pPr>
      <w:r w:rsidRPr="008847BA">
        <w:t xml:space="preserve">As soon as </w:t>
      </w:r>
      <w:r>
        <w:t xml:space="preserve">the </w:t>
      </w:r>
      <w:proofErr w:type="spellStart"/>
      <w:r w:rsidRPr="008847BA">
        <w:rPr>
          <w:rStyle w:val="IntenseEmphasis"/>
        </w:rPr>
        <w:t>eigenverbs</w:t>
      </w:r>
      <w:proofErr w:type="spellEnd"/>
      <w:r>
        <w:t xml:space="preserve"> are updated,</w:t>
      </w:r>
      <w:r w:rsidRPr="008847BA">
        <w:t xml:space="preserve"> the </w:t>
      </w:r>
      <w:proofErr w:type="spellStart"/>
      <w:r w:rsidRPr="008847BA">
        <w:rPr>
          <w:rStyle w:val="IntenseEmphasis"/>
        </w:rPr>
        <w:t>sensor_pair</w:t>
      </w:r>
      <w:proofErr w:type="spellEnd"/>
      <w:r>
        <w:t xml:space="preserve"> starts to generate the reverberation envelope </w:t>
      </w:r>
      <w:r w:rsidRPr="008847BA">
        <w:t>using the sequence of events illustrated in</w:t>
      </w:r>
      <w:r>
        <w:t xml:space="preserve"> </w:t>
      </w:r>
      <w:r>
        <w:fldChar w:fldCharType="begin"/>
      </w:r>
      <w:r>
        <w:instrText xml:space="preserve"> REF _Ref412316098 \h </w:instrText>
      </w:r>
      <w:r>
        <w:fldChar w:fldCharType="separate"/>
      </w:r>
      <w:r w:rsidR="008A5241">
        <w:t xml:space="preserve">Figure </w:t>
      </w:r>
      <w:r w:rsidR="008A5241">
        <w:rPr>
          <w:noProof/>
        </w:rPr>
        <w:t>18</w:t>
      </w:r>
      <w:r>
        <w:fldChar w:fldCharType="end"/>
      </w:r>
      <w:r w:rsidRPr="008847BA">
        <w:t>.</w:t>
      </w:r>
    </w:p>
    <w:p w14:paraId="3CB2C659" w14:textId="77777777" w:rsidR="00B37DC7" w:rsidRDefault="00B37DC7" w:rsidP="00E27FF6">
      <w:r>
        <w:t xml:space="preserve">The </w:t>
      </w:r>
      <w:proofErr w:type="spellStart"/>
      <w:r w:rsidR="00924EC2" w:rsidRPr="00A55468">
        <w:rPr>
          <w:rStyle w:val="IntenseEmphasis"/>
        </w:rPr>
        <w:t>sensor_pair_manager</w:t>
      </w:r>
      <w:proofErr w:type="spellEnd"/>
      <w:r w:rsidR="00924EC2">
        <w:t xml:space="preserve"> </w:t>
      </w:r>
      <w:r w:rsidR="00E27FF6">
        <w:t>objects</w:t>
      </w:r>
      <w:r>
        <w:t xml:space="preserve"> can also query the </w:t>
      </w:r>
      <w:proofErr w:type="spellStart"/>
      <w:r w:rsidR="00C37C85" w:rsidRPr="00C37C85">
        <w:rPr>
          <w:rStyle w:val="IntenseEmphasis"/>
        </w:rPr>
        <w:t>sensor_model</w:t>
      </w:r>
      <w:proofErr w:type="spellEnd"/>
      <w:r>
        <w:t xml:space="preserve"> for </w:t>
      </w:r>
      <w:r w:rsidR="009B5F4C">
        <w:t>the</w:t>
      </w:r>
      <w:r>
        <w:t xml:space="preserve"> current value of </w:t>
      </w:r>
      <w:r w:rsidR="009B5F4C">
        <w:t>its</w:t>
      </w:r>
      <w:r>
        <w:t xml:space="preserve"> </w:t>
      </w:r>
      <w:proofErr w:type="spellStart"/>
      <w:r w:rsidRPr="000F3652">
        <w:rPr>
          <w:b/>
          <w:i/>
          <w:color w:val="4F81BD" w:themeColor="accent1"/>
        </w:rPr>
        <w:t>eigenverb_collection</w:t>
      </w:r>
      <w:proofErr w:type="spellEnd"/>
      <w:r>
        <w:t xml:space="preserve"> at any time.  This </w:t>
      </w:r>
      <w:r w:rsidR="009B5F4C">
        <w:t xml:space="preserve">query </w:t>
      </w:r>
      <w:r>
        <w:t xml:space="preserve">is used to initialize </w:t>
      </w:r>
      <w:r w:rsidR="009B5F4C">
        <w:t xml:space="preserve">the </w:t>
      </w:r>
      <w:proofErr w:type="spellStart"/>
      <w:r w:rsidRPr="000F3652">
        <w:rPr>
          <w:b/>
          <w:i/>
          <w:color w:val="4F81BD" w:themeColor="accent1"/>
        </w:rPr>
        <w:t>sensor_pair</w:t>
      </w:r>
      <w:proofErr w:type="spellEnd"/>
      <w:r>
        <w:t xml:space="preserve"> </w:t>
      </w:r>
      <w:r w:rsidR="009B5F4C">
        <w:t xml:space="preserve">when a new pair is created for a pre-existing </w:t>
      </w:r>
      <w:proofErr w:type="spellStart"/>
      <w:r w:rsidR="00C37C85" w:rsidRPr="00C37C85">
        <w:rPr>
          <w:rStyle w:val="IntenseEmphasis"/>
        </w:rPr>
        <w:t>sensor_model</w:t>
      </w:r>
      <w:proofErr w:type="spellEnd"/>
      <w:r>
        <w:t xml:space="preserve">.  Example: When a new receiver sonobuoy is activated, this </w:t>
      </w:r>
      <w:r w:rsidR="00BF6F9B">
        <w:t xml:space="preserve">query </w:t>
      </w:r>
      <w:r>
        <w:t xml:space="preserve">is used to </w:t>
      </w:r>
      <w:r w:rsidR="00BF6F9B">
        <w:t xml:space="preserve">gather </w:t>
      </w:r>
      <w:proofErr w:type="spellStart"/>
      <w:r w:rsidR="00BF6F9B" w:rsidRPr="000F3652">
        <w:rPr>
          <w:b/>
          <w:i/>
          <w:color w:val="4F81BD" w:themeColor="accent1"/>
        </w:rPr>
        <w:t>eigenverb_collection</w:t>
      </w:r>
      <w:proofErr w:type="spellEnd"/>
      <w:r w:rsidR="00BF6F9B">
        <w:t xml:space="preserve"> objects </w:t>
      </w:r>
      <w:r>
        <w:t xml:space="preserve">for </w:t>
      </w:r>
      <w:r w:rsidR="00BF6F9B">
        <w:t>pre-existing</w:t>
      </w:r>
      <w:r>
        <w:t xml:space="preserve"> source sensor</w:t>
      </w:r>
      <w:r w:rsidR="00BF6F9B">
        <w:t>s</w:t>
      </w:r>
      <w:r>
        <w:t>.</w:t>
      </w:r>
    </w:p>
    <w:p w14:paraId="317010FC" w14:textId="77777777" w:rsidR="00D72AAD" w:rsidRDefault="00F5490E" w:rsidP="0096673C">
      <w:pPr>
        <w:keepNext/>
        <w:ind w:left="-720" w:right="-720"/>
        <w:jc w:val="center"/>
      </w:pPr>
      <w:r>
        <w:rPr>
          <w:noProof/>
        </w:rPr>
        <w:lastRenderedPageBreak/>
        <w:drawing>
          <wp:inline distT="0" distB="0" distL="0" distR="0" wp14:anchorId="67E5DCBF" wp14:editId="78527E53">
            <wp:extent cx="5943600" cy="5493487"/>
            <wp:effectExtent l="19050" t="19050" r="19050" b="120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493487"/>
                    </a:xfrm>
                    <a:prstGeom prst="rect">
                      <a:avLst/>
                    </a:prstGeom>
                    <a:noFill/>
                    <a:ln>
                      <a:solidFill>
                        <a:schemeClr val="tx1"/>
                      </a:solidFill>
                    </a:ln>
                  </pic:spPr>
                </pic:pic>
              </a:graphicData>
            </a:graphic>
          </wp:inline>
        </w:drawing>
      </w:r>
    </w:p>
    <w:p w14:paraId="3348666B" w14:textId="39289417" w:rsidR="00D72AAD" w:rsidRDefault="00D72AAD" w:rsidP="00D72AAD">
      <w:pPr>
        <w:pStyle w:val="Caption"/>
        <w:jc w:val="center"/>
      </w:pPr>
      <w:bookmarkStart w:id="19" w:name="_Ref412547243"/>
      <w:bookmarkStart w:id="20" w:name="_Toc533171494"/>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8A5241">
        <w:rPr>
          <w:noProof/>
        </w:rPr>
        <w:t>15</w:t>
      </w:r>
      <w:r w:rsidR="0045421D">
        <w:rPr>
          <w:noProof/>
        </w:rPr>
        <w:fldChar w:fldCharType="end"/>
      </w:r>
      <w:bookmarkEnd w:id="19"/>
      <w:r>
        <w:t xml:space="preserve"> - </w:t>
      </w:r>
      <w:r w:rsidRPr="00E27FF6">
        <w:t>Compute propagation effects</w:t>
      </w:r>
      <w:r w:rsidR="009B4F71">
        <w:t xml:space="preserve">, </w:t>
      </w:r>
      <w:proofErr w:type="spellStart"/>
      <w:r w:rsidR="009B4F71">
        <w:t>wave_queue</w:t>
      </w:r>
      <w:proofErr w:type="spellEnd"/>
      <w:r>
        <w:t xml:space="preserve"> classes</w:t>
      </w:r>
      <w:bookmarkEnd w:id="20"/>
    </w:p>
    <w:p w14:paraId="7B8DECA9" w14:textId="77777777" w:rsidR="009B4F71" w:rsidRDefault="009B4F71" w:rsidP="009B4F71">
      <w:pPr>
        <w:keepNext/>
        <w:jc w:val="center"/>
      </w:pPr>
    </w:p>
    <w:p w14:paraId="0EBD0EC7" w14:textId="77777777" w:rsidR="00F5490E" w:rsidRDefault="00F5490E" w:rsidP="009B4F71">
      <w:pPr>
        <w:keepNext/>
        <w:jc w:val="center"/>
      </w:pPr>
      <w:r>
        <w:rPr>
          <w:noProof/>
        </w:rPr>
        <w:drawing>
          <wp:inline distT="0" distB="0" distL="0" distR="0" wp14:anchorId="0FC5286C" wp14:editId="19AC6ADD">
            <wp:extent cx="5943600" cy="5247130"/>
            <wp:effectExtent l="19050" t="19050" r="1905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247130"/>
                    </a:xfrm>
                    <a:prstGeom prst="rect">
                      <a:avLst/>
                    </a:prstGeom>
                    <a:noFill/>
                    <a:ln>
                      <a:solidFill>
                        <a:schemeClr val="tx1"/>
                      </a:solidFill>
                    </a:ln>
                  </pic:spPr>
                </pic:pic>
              </a:graphicData>
            </a:graphic>
          </wp:inline>
        </w:drawing>
      </w:r>
    </w:p>
    <w:p w14:paraId="05EC93AE" w14:textId="2DCA1E31" w:rsidR="00176FF6" w:rsidRDefault="009B4F71" w:rsidP="009B4F71">
      <w:pPr>
        <w:pStyle w:val="Caption"/>
        <w:jc w:val="center"/>
      </w:pPr>
      <w:bookmarkStart w:id="21" w:name="_Ref414903996"/>
      <w:bookmarkStart w:id="22" w:name="_Toc533171495"/>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8A5241">
        <w:rPr>
          <w:noProof/>
        </w:rPr>
        <w:t>16</w:t>
      </w:r>
      <w:r w:rsidR="0045421D">
        <w:rPr>
          <w:noProof/>
        </w:rPr>
        <w:fldChar w:fldCharType="end"/>
      </w:r>
      <w:bookmarkEnd w:id="21"/>
      <w:r>
        <w:t xml:space="preserve"> - </w:t>
      </w:r>
      <w:r w:rsidRPr="00E27FF6">
        <w:t>Compute propagation effects</w:t>
      </w:r>
      <w:r>
        <w:t>, sensor classes</w:t>
      </w:r>
      <w:bookmarkEnd w:id="22"/>
    </w:p>
    <w:p w14:paraId="5FEA3434" w14:textId="77777777" w:rsidR="00176FF6" w:rsidRPr="00176FF6" w:rsidRDefault="00176FF6" w:rsidP="00176FF6"/>
    <w:p w14:paraId="36E19F5C" w14:textId="77777777" w:rsidR="00D72AAD" w:rsidRDefault="00D72AAD" w:rsidP="00D72AAD">
      <w:pPr>
        <w:pStyle w:val="Heading2"/>
      </w:pPr>
      <w:bookmarkStart w:id="23" w:name="_Toc533171470"/>
      <w:r>
        <w:t>Compute fathometer returns</w:t>
      </w:r>
      <w:bookmarkEnd w:id="23"/>
    </w:p>
    <w:p w14:paraId="08AB588D" w14:textId="304264CE" w:rsidR="00BC0549" w:rsidRDefault="00BC0549" w:rsidP="00BC0549">
      <w:r w:rsidRPr="00BC0549">
        <w:t xml:space="preserve">Fathometer </w:t>
      </w:r>
      <w:r>
        <w:t xml:space="preserve">returns, sometimes referred to as direct blast or discreet reverberation, are modelled as eigenrays that define </w:t>
      </w:r>
      <w:r w:rsidR="00BF6F9B">
        <w:t xml:space="preserve">the </w:t>
      </w:r>
      <w:r>
        <w:t>propagation paths from each source to each receiver.  This implementation computes fathometer</w:t>
      </w:r>
      <w:r w:rsidR="00B80865">
        <w:t xml:space="preserve"> return</w:t>
      </w:r>
      <w:r>
        <w:t xml:space="preserve">s by including each source as an eigenray target for each receiver, and vice versa.  The fathometer eigenrays are computed in parallel to the </w:t>
      </w:r>
      <w:proofErr w:type="spellStart"/>
      <w:r w:rsidRPr="000F3652">
        <w:t>eigenverbs</w:t>
      </w:r>
      <w:proofErr w:type="spellEnd"/>
      <w:r>
        <w:t xml:space="preserve"> discussed in Section </w:t>
      </w:r>
      <w:r>
        <w:fldChar w:fldCharType="begin"/>
      </w:r>
      <w:r>
        <w:instrText xml:space="preserve"> REF _Ref412547532 \r \h </w:instrText>
      </w:r>
      <w:r>
        <w:fldChar w:fldCharType="separate"/>
      </w:r>
      <w:r w:rsidR="008A5241">
        <w:t>2.6</w:t>
      </w:r>
      <w:r>
        <w:fldChar w:fldCharType="end"/>
      </w:r>
      <w:r>
        <w:t>.</w:t>
      </w:r>
      <w:r w:rsidR="00020A6A">
        <w:t xml:space="preserve">  The classes that implement these behaviors are the same as those illustrated in </w:t>
      </w:r>
      <w:r w:rsidR="00020A6A">
        <w:fldChar w:fldCharType="begin"/>
      </w:r>
      <w:r w:rsidR="00020A6A">
        <w:instrText xml:space="preserve"> REF _Ref412547243 \h </w:instrText>
      </w:r>
      <w:r w:rsidR="00020A6A">
        <w:fldChar w:fldCharType="separate"/>
      </w:r>
      <w:r w:rsidR="008A5241">
        <w:t xml:space="preserve">Figure </w:t>
      </w:r>
      <w:r w:rsidR="008A5241">
        <w:rPr>
          <w:noProof/>
        </w:rPr>
        <w:t>15</w:t>
      </w:r>
      <w:r w:rsidR="00020A6A">
        <w:fldChar w:fldCharType="end"/>
      </w:r>
      <w:r w:rsidR="00020A6A">
        <w:t xml:space="preserve">.  </w:t>
      </w:r>
    </w:p>
    <w:p w14:paraId="3070E1AE" w14:textId="77777777" w:rsidR="00B9092B" w:rsidRDefault="00B9092B" w:rsidP="00B9092B">
      <w:pPr>
        <w:rPr>
          <w:rStyle w:val="Strong"/>
          <w:b w:val="0"/>
        </w:rPr>
      </w:pPr>
      <w:r>
        <w:rPr>
          <w:rStyle w:val="Strong"/>
          <w:b w:val="0"/>
        </w:rPr>
        <w:t>Each time that a ray path connects a source to a receiver, it creates a propagation loss element called an “eigenray” which consists of:</w:t>
      </w:r>
    </w:p>
    <w:p w14:paraId="758E9C7C" w14:textId="77777777" w:rsidR="00B9092B" w:rsidRDefault="00B9092B" w:rsidP="00B9092B">
      <w:pPr>
        <w:pStyle w:val="ListParagraph"/>
        <w:numPr>
          <w:ilvl w:val="0"/>
          <w:numId w:val="10"/>
        </w:numPr>
        <w:rPr>
          <w:rStyle w:val="Strong"/>
          <w:b w:val="0"/>
        </w:rPr>
      </w:pPr>
      <w:r>
        <w:rPr>
          <w:rStyle w:val="Strong"/>
          <w:b w:val="0"/>
        </w:rPr>
        <w:lastRenderedPageBreak/>
        <w:t>path type,</w:t>
      </w:r>
    </w:p>
    <w:p w14:paraId="7B163DCD" w14:textId="77777777" w:rsidR="00B9092B" w:rsidRDefault="00B9092B" w:rsidP="00B9092B">
      <w:pPr>
        <w:pStyle w:val="ListParagraph"/>
        <w:numPr>
          <w:ilvl w:val="0"/>
          <w:numId w:val="10"/>
        </w:numPr>
        <w:rPr>
          <w:rStyle w:val="Strong"/>
          <w:b w:val="0"/>
        </w:rPr>
      </w:pPr>
      <w:r>
        <w:rPr>
          <w:rStyle w:val="Strong"/>
          <w:b w:val="0"/>
        </w:rPr>
        <w:t>transmission loss amplitude and phase,</w:t>
      </w:r>
    </w:p>
    <w:p w14:paraId="1F4DCBF3" w14:textId="77777777" w:rsidR="00B9092B" w:rsidRDefault="00B9092B" w:rsidP="00B9092B">
      <w:pPr>
        <w:pStyle w:val="ListParagraph"/>
        <w:numPr>
          <w:ilvl w:val="0"/>
          <w:numId w:val="10"/>
        </w:numPr>
        <w:rPr>
          <w:rStyle w:val="Strong"/>
          <w:b w:val="0"/>
        </w:rPr>
      </w:pPr>
      <w:r>
        <w:rPr>
          <w:rStyle w:val="Strong"/>
          <w:b w:val="0"/>
        </w:rPr>
        <w:t>travel time,</w:t>
      </w:r>
    </w:p>
    <w:p w14:paraId="0695E11A" w14:textId="77777777" w:rsidR="00B9092B" w:rsidRDefault="00B9092B" w:rsidP="00B9092B">
      <w:pPr>
        <w:pStyle w:val="ListParagraph"/>
        <w:numPr>
          <w:ilvl w:val="0"/>
          <w:numId w:val="10"/>
        </w:numPr>
        <w:rPr>
          <w:rStyle w:val="Strong"/>
          <w:b w:val="0"/>
        </w:rPr>
      </w:pPr>
      <w:r>
        <w:rPr>
          <w:rStyle w:val="Strong"/>
          <w:b w:val="0"/>
        </w:rPr>
        <w:t>depression/elevation and azimuthal angle at the source,</w:t>
      </w:r>
    </w:p>
    <w:p w14:paraId="3EE96249" w14:textId="77777777" w:rsidR="00B9092B" w:rsidRDefault="00B9092B" w:rsidP="00B9092B">
      <w:pPr>
        <w:pStyle w:val="ListParagraph"/>
        <w:numPr>
          <w:ilvl w:val="0"/>
          <w:numId w:val="10"/>
        </w:numPr>
        <w:rPr>
          <w:rStyle w:val="Strong"/>
          <w:b w:val="0"/>
        </w:rPr>
      </w:pPr>
      <w:r>
        <w:rPr>
          <w:rStyle w:val="Strong"/>
          <w:b w:val="0"/>
        </w:rPr>
        <w:t>depression/elevation and azimuthal angle at the receiver.</w:t>
      </w:r>
    </w:p>
    <w:p w14:paraId="1A6C5B12" w14:textId="77777777" w:rsidR="00BF6F9B" w:rsidRPr="00BF6F9B" w:rsidRDefault="00BF6F9B" w:rsidP="00BF6F9B">
      <w:pPr>
        <w:rPr>
          <w:rStyle w:val="Strong"/>
          <w:b w:val="0"/>
        </w:rPr>
      </w:pPr>
      <w:r>
        <w:rPr>
          <w:rStyle w:val="Strong"/>
          <w:b w:val="0"/>
        </w:rPr>
        <w:t>Eigenrays from either the source or receiver can be used to update the fathometer</w:t>
      </w:r>
      <w:r w:rsidR="00B80865">
        <w:rPr>
          <w:rStyle w:val="Strong"/>
          <w:b w:val="0"/>
        </w:rPr>
        <w:t xml:space="preserve"> return</w:t>
      </w:r>
      <w:r>
        <w:rPr>
          <w:rStyle w:val="Strong"/>
          <w:b w:val="0"/>
        </w:rPr>
        <w:t xml:space="preserve">s for a given </w:t>
      </w:r>
      <w:proofErr w:type="spellStart"/>
      <w:r w:rsidRPr="00BF6F9B">
        <w:rPr>
          <w:rStyle w:val="IntenseEmphasis"/>
        </w:rPr>
        <w:t>sensor_pair</w:t>
      </w:r>
      <w:proofErr w:type="spellEnd"/>
      <w:r>
        <w:rPr>
          <w:rStyle w:val="Strong"/>
          <w:b w:val="0"/>
        </w:rPr>
        <w:t xml:space="preserve">.  However, when the receiver eigenrays are used, the </w:t>
      </w:r>
      <w:proofErr w:type="spellStart"/>
      <w:r w:rsidRPr="00BF6F9B">
        <w:rPr>
          <w:rStyle w:val="IntenseEmphasis"/>
        </w:rPr>
        <w:t>sensor_pair</w:t>
      </w:r>
      <w:proofErr w:type="spellEnd"/>
      <w:r>
        <w:rPr>
          <w:rStyle w:val="Strong"/>
          <w:b w:val="0"/>
        </w:rPr>
        <w:t xml:space="preserve"> must swap the roles used to define depression/elevation and azimuthal angles.</w:t>
      </w:r>
    </w:p>
    <w:p w14:paraId="49EE7F21" w14:textId="77777777" w:rsidR="009B2697" w:rsidRDefault="0071762C" w:rsidP="00D72AAD">
      <w:pPr>
        <w:jc w:val="center"/>
      </w:pPr>
      <w:r>
        <w:rPr>
          <w:noProof/>
        </w:rPr>
        <w:drawing>
          <wp:inline distT="0" distB="0" distL="0" distR="0" wp14:anchorId="068C5989" wp14:editId="5153878E">
            <wp:extent cx="5943600" cy="4592671"/>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92671"/>
                    </a:xfrm>
                    <a:prstGeom prst="rect">
                      <a:avLst/>
                    </a:prstGeom>
                    <a:noFill/>
                    <a:ln>
                      <a:solidFill>
                        <a:schemeClr val="tx1"/>
                      </a:solidFill>
                    </a:ln>
                  </pic:spPr>
                </pic:pic>
              </a:graphicData>
            </a:graphic>
          </wp:inline>
        </w:drawing>
      </w:r>
    </w:p>
    <w:p w14:paraId="5D8FFAAA" w14:textId="080A4D1F" w:rsidR="00D72AAD" w:rsidRDefault="00D72AAD" w:rsidP="00D72AAD">
      <w:pPr>
        <w:pStyle w:val="Caption"/>
        <w:jc w:val="center"/>
      </w:pPr>
      <w:bookmarkStart w:id="24" w:name="_Ref412547665"/>
      <w:bookmarkStart w:id="25" w:name="_Toc533171496"/>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8A5241">
        <w:rPr>
          <w:noProof/>
        </w:rPr>
        <w:t>17</w:t>
      </w:r>
      <w:r w:rsidR="0045421D">
        <w:rPr>
          <w:noProof/>
        </w:rPr>
        <w:fldChar w:fldCharType="end"/>
      </w:r>
      <w:bookmarkEnd w:id="24"/>
      <w:r>
        <w:t xml:space="preserve"> – </w:t>
      </w:r>
      <w:r w:rsidR="00B9092B">
        <w:t>Compute fathometer returns sequence</w:t>
      </w:r>
      <w:bookmarkEnd w:id="25"/>
    </w:p>
    <w:p w14:paraId="77903840" w14:textId="448C0149" w:rsidR="00020A6A" w:rsidRDefault="00BC0549" w:rsidP="00BC0549">
      <w:r>
        <w:t xml:space="preserve">The typical sequence of events for generating fathometer eigenrays for a specific sensor is illustrated in </w:t>
      </w:r>
      <w:r>
        <w:fldChar w:fldCharType="begin"/>
      </w:r>
      <w:r>
        <w:instrText xml:space="preserve"> REF _Ref412547665 \h </w:instrText>
      </w:r>
      <w:r>
        <w:fldChar w:fldCharType="separate"/>
      </w:r>
      <w:r w:rsidR="008A5241">
        <w:t xml:space="preserve">Figure </w:t>
      </w:r>
      <w:r w:rsidR="008A5241">
        <w:rPr>
          <w:noProof/>
        </w:rPr>
        <w:t>17</w:t>
      </w:r>
      <w:r>
        <w:fldChar w:fldCharType="end"/>
      </w:r>
      <w:r>
        <w:t xml:space="preserve">. </w:t>
      </w:r>
      <w:r w:rsidR="00020A6A">
        <w:t xml:space="preserve">This process happens in parallel to the computation of </w:t>
      </w:r>
      <w:proofErr w:type="spellStart"/>
      <w:r w:rsidR="00020A6A" w:rsidRPr="000F3652">
        <w:rPr>
          <w:b/>
          <w:i/>
          <w:color w:val="4F81BD" w:themeColor="accent1"/>
        </w:rPr>
        <w:t>eigenverb</w:t>
      </w:r>
      <w:r w:rsidR="00020A6A">
        <w:rPr>
          <w:b/>
          <w:i/>
          <w:color w:val="4F81BD" w:themeColor="accent1"/>
        </w:rPr>
        <w:t>s</w:t>
      </w:r>
      <w:proofErr w:type="spellEnd"/>
      <w:r w:rsidR="00020A6A">
        <w:t xml:space="preserve"> shown in </w:t>
      </w:r>
      <w:r w:rsidR="00020A6A">
        <w:fldChar w:fldCharType="begin"/>
      </w:r>
      <w:r w:rsidR="00020A6A">
        <w:instrText xml:space="preserve"> REF _Ref412315803 \h </w:instrText>
      </w:r>
      <w:r w:rsidR="00020A6A">
        <w:fldChar w:fldCharType="separate"/>
      </w:r>
      <w:r w:rsidR="008A5241">
        <w:t xml:space="preserve">Figure </w:t>
      </w:r>
      <w:r w:rsidR="008A5241">
        <w:rPr>
          <w:noProof/>
        </w:rPr>
        <w:t>14</w:t>
      </w:r>
      <w:r w:rsidR="00020A6A">
        <w:fldChar w:fldCharType="end"/>
      </w:r>
      <w:r w:rsidR="00020A6A">
        <w:t>, and the steps are almost identical.  But</w:t>
      </w:r>
      <w:r w:rsidR="007B2BDD">
        <w:t>,</w:t>
      </w:r>
      <w:r w:rsidR="00020A6A">
        <w:t xml:space="preserve"> instead of calculating </w:t>
      </w:r>
      <w:proofErr w:type="spellStart"/>
      <w:r w:rsidR="00020A6A" w:rsidRPr="00020A6A">
        <w:rPr>
          <w:rStyle w:val="IntenseEmphasis"/>
        </w:rPr>
        <w:t>eigenverbs</w:t>
      </w:r>
      <w:proofErr w:type="spellEnd"/>
      <w:r w:rsidR="00020A6A">
        <w:t xml:space="preserve">, this process calculates </w:t>
      </w:r>
      <w:r w:rsidR="00020A6A" w:rsidRPr="00020A6A">
        <w:rPr>
          <w:rStyle w:val="IntenseEmphasis"/>
        </w:rPr>
        <w:t>eigenrays</w:t>
      </w:r>
      <w:r w:rsidR="00020A6A">
        <w:t xml:space="preserve">, and then uses these </w:t>
      </w:r>
      <w:r w:rsidR="00020A6A" w:rsidRPr="00020A6A">
        <w:rPr>
          <w:rStyle w:val="IntenseEmphasis"/>
        </w:rPr>
        <w:t>eigenrays</w:t>
      </w:r>
      <w:r w:rsidR="00020A6A">
        <w:t xml:space="preserve"> to update the fathometer results for each </w:t>
      </w:r>
      <w:proofErr w:type="spellStart"/>
      <w:r w:rsidR="00020A6A" w:rsidRPr="00020A6A">
        <w:rPr>
          <w:rStyle w:val="IntenseEmphasis"/>
        </w:rPr>
        <w:t>sensor_pair</w:t>
      </w:r>
      <w:proofErr w:type="spellEnd"/>
      <w:r w:rsidR="00020A6A">
        <w:t>.</w:t>
      </w:r>
      <w:r w:rsidR="00BF6F9B">
        <w:t xml:space="preserve">  </w:t>
      </w:r>
      <w:r w:rsidR="002510B1">
        <w:t xml:space="preserve"> Only steps </w:t>
      </w:r>
      <w:r w:rsidR="00326D22">
        <w:t xml:space="preserve">1.1, </w:t>
      </w:r>
      <w:r w:rsidR="002510B1">
        <w:t>1.</w:t>
      </w:r>
      <w:r w:rsidR="00326D22">
        <w:t>3</w:t>
      </w:r>
      <w:r w:rsidR="002510B1">
        <w:t>, 1.</w:t>
      </w:r>
      <w:r w:rsidR="00326D22">
        <w:t>4</w:t>
      </w:r>
      <w:r w:rsidR="002510B1">
        <w:t>, 1.</w:t>
      </w:r>
      <w:r w:rsidR="00326D22">
        <w:t>7, 1.8, and</w:t>
      </w:r>
      <w:r w:rsidR="004C7C97">
        <w:t xml:space="preserve"> 1.</w:t>
      </w:r>
      <w:r w:rsidR="00326D22">
        <w:t>9</w:t>
      </w:r>
      <w:r w:rsidR="004C7C97">
        <w:t xml:space="preserve"> are unique to this sequence, all others are </w:t>
      </w:r>
      <w:r w:rsidR="00326D22">
        <w:t xml:space="preserve">part of the </w:t>
      </w:r>
      <w:proofErr w:type="spellStart"/>
      <w:r w:rsidR="006D1C15">
        <w:t>eigenverb</w:t>
      </w:r>
      <w:proofErr w:type="spellEnd"/>
      <w:r w:rsidR="00326D22">
        <w:t xml:space="preserve"> process shown </w:t>
      </w:r>
      <w:r w:rsidR="004C7C97">
        <w:t xml:space="preserve">in </w:t>
      </w:r>
      <w:r w:rsidR="004C7C97">
        <w:fldChar w:fldCharType="begin"/>
      </w:r>
      <w:r w:rsidR="004C7C97">
        <w:instrText xml:space="preserve"> REF _Ref412315803 \h </w:instrText>
      </w:r>
      <w:r w:rsidR="004C7C97">
        <w:fldChar w:fldCharType="separate"/>
      </w:r>
      <w:r w:rsidR="008A5241">
        <w:t xml:space="preserve">Figure </w:t>
      </w:r>
      <w:r w:rsidR="008A5241">
        <w:rPr>
          <w:noProof/>
        </w:rPr>
        <w:t>14</w:t>
      </w:r>
      <w:r w:rsidR="004C7C97">
        <w:fldChar w:fldCharType="end"/>
      </w:r>
      <w:r w:rsidR="004C7C97">
        <w:t>.</w:t>
      </w:r>
    </w:p>
    <w:p w14:paraId="72CAF00D" w14:textId="77777777" w:rsidR="00BF6F9B" w:rsidRPr="00903408" w:rsidRDefault="00BF6F9B" w:rsidP="00BF6F9B">
      <w:pPr>
        <w:pStyle w:val="ListParagraph"/>
        <w:numPr>
          <w:ilvl w:val="0"/>
          <w:numId w:val="22"/>
        </w:numPr>
      </w:pPr>
      <w:r w:rsidRPr="00903408">
        <w:lastRenderedPageBreak/>
        <w:t xml:space="preserve">A new </w:t>
      </w:r>
      <w:proofErr w:type="spellStart"/>
      <w:r w:rsidRPr="002510B1">
        <w:rPr>
          <w:rStyle w:val="IntenseEmphasis"/>
        </w:rPr>
        <w:t>thread_task</w:t>
      </w:r>
      <w:proofErr w:type="spellEnd"/>
      <w:r w:rsidRPr="00903408">
        <w:t xml:space="preserve"> is launched to propagate a WaveQ3D </w:t>
      </w:r>
      <w:proofErr w:type="spellStart"/>
      <w:r w:rsidRPr="00903408">
        <w:t>wavefront</w:t>
      </w:r>
      <w:proofErr w:type="spellEnd"/>
      <w:r w:rsidRPr="00903408">
        <w:t xml:space="preserve"> through the ocean environment. This initialization passes a </w:t>
      </w:r>
      <w:proofErr w:type="spellStart"/>
      <w:r w:rsidR="00C37C85" w:rsidRPr="00C37C85">
        <w:rPr>
          <w:rStyle w:val="IntenseEmphasis"/>
        </w:rPr>
        <w:t>sensor_model</w:t>
      </w:r>
      <w:proofErr w:type="spellEnd"/>
      <w:r w:rsidRPr="00903408">
        <w:t xml:space="preserve"> reference to the </w:t>
      </w:r>
      <w:proofErr w:type="spellStart"/>
      <w:r w:rsidRPr="002510B1">
        <w:rPr>
          <w:rStyle w:val="IntenseEmphasis"/>
        </w:rPr>
        <w:t>wavefront_generator</w:t>
      </w:r>
      <w:proofErr w:type="spellEnd"/>
      <w:r w:rsidRPr="00903408">
        <w:t xml:space="preserve">.  If an existing </w:t>
      </w:r>
      <w:proofErr w:type="spellStart"/>
      <w:r w:rsidRPr="002510B1">
        <w:rPr>
          <w:rStyle w:val="IntenseEmphasis"/>
        </w:rPr>
        <w:t>thread_task</w:t>
      </w:r>
      <w:proofErr w:type="spellEnd"/>
      <w:r w:rsidRPr="00903408">
        <w:t xml:space="preserve"> is running for this </w:t>
      </w:r>
      <w:proofErr w:type="spellStart"/>
      <w:r w:rsidR="00C37C85" w:rsidRPr="00C37C85">
        <w:rPr>
          <w:rStyle w:val="IntenseEmphasis"/>
        </w:rPr>
        <w:t>sensor_model</w:t>
      </w:r>
      <w:proofErr w:type="spellEnd"/>
      <w:r w:rsidRPr="00903408">
        <w:t xml:space="preserve">, that task is aborted before the new </w:t>
      </w:r>
      <w:proofErr w:type="spellStart"/>
      <w:r w:rsidRPr="002510B1">
        <w:rPr>
          <w:rStyle w:val="IntenseEmphasis"/>
        </w:rPr>
        <w:t>thread_task</w:t>
      </w:r>
      <w:proofErr w:type="spellEnd"/>
      <w:r w:rsidRPr="00903408">
        <w:t xml:space="preserve"> is created.</w:t>
      </w:r>
    </w:p>
    <w:p w14:paraId="6E6805DA" w14:textId="77777777" w:rsidR="00326D22" w:rsidRDefault="00F2764E" w:rsidP="00BF6F9B">
      <w:pPr>
        <w:pStyle w:val="ListParagraph"/>
        <w:numPr>
          <w:ilvl w:val="1"/>
          <w:numId w:val="22"/>
        </w:numPr>
      </w:pPr>
      <w:r>
        <w:t xml:space="preserve">The </w:t>
      </w:r>
      <w:proofErr w:type="spellStart"/>
      <w:r w:rsidRPr="00326D22">
        <w:rPr>
          <w:rStyle w:val="IntenseEmphasis"/>
        </w:rPr>
        <w:t>sensor_listeners</w:t>
      </w:r>
      <w:proofErr w:type="spellEnd"/>
      <w:r>
        <w:t xml:space="preserve"> are queried for the list of targets used in the fathometer return calculation.  </w:t>
      </w:r>
      <w:r w:rsidR="00326D22">
        <w:t>For sources, this is the list of receivers, and vice versa.</w:t>
      </w:r>
    </w:p>
    <w:p w14:paraId="27B56206" w14:textId="77777777" w:rsidR="00020A6A" w:rsidRDefault="00020A6A" w:rsidP="00020A6A">
      <w:pPr>
        <w:pStyle w:val="ListParagraph"/>
        <w:numPr>
          <w:ilvl w:val="1"/>
          <w:numId w:val="22"/>
        </w:numPr>
      </w:pPr>
      <w:r>
        <w:t xml:space="preserve">An </w:t>
      </w:r>
      <w:proofErr w:type="spellStart"/>
      <w:r w:rsidR="00A62CE4">
        <w:rPr>
          <w:b/>
          <w:i/>
          <w:color w:val="4F81BD" w:themeColor="accent1"/>
        </w:rPr>
        <w:t>eigenray_collection</w:t>
      </w:r>
      <w:proofErr w:type="spellEnd"/>
      <w:r w:rsidRPr="00A62CE4">
        <w:rPr>
          <w:b/>
          <w:i/>
          <w:color w:val="4F81BD" w:themeColor="accent1"/>
        </w:rPr>
        <w:t xml:space="preserve"> </w:t>
      </w:r>
      <w:r w:rsidRPr="00020A6A">
        <w:t>object</w:t>
      </w:r>
      <w:r w:rsidRPr="00A62CE4">
        <w:rPr>
          <w:b/>
          <w:i/>
          <w:color w:val="4F81BD" w:themeColor="accent1"/>
        </w:rPr>
        <w:t xml:space="preserve"> </w:t>
      </w:r>
      <w:r>
        <w:t xml:space="preserve">is created to store the </w:t>
      </w:r>
      <w:r w:rsidRPr="00A62CE4">
        <w:rPr>
          <w:b/>
          <w:i/>
          <w:color w:val="4F81BD" w:themeColor="accent1"/>
        </w:rPr>
        <w:t>eigenrays</w:t>
      </w:r>
      <w:r>
        <w:t xml:space="preserve"> created by the </w:t>
      </w:r>
      <w:proofErr w:type="spellStart"/>
      <w:r w:rsidRPr="00A62CE4">
        <w:rPr>
          <w:b/>
          <w:i/>
          <w:color w:val="4F81BD" w:themeColor="accent1"/>
        </w:rPr>
        <w:t>wave_queue</w:t>
      </w:r>
      <w:proofErr w:type="spellEnd"/>
      <w:r>
        <w:t xml:space="preserve">.  </w:t>
      </w:r>
    </w:p>
    <w:p w14:paraId="747E5452" w14:textId="77777777" w:rsidR="0074072D" w:rsidRPr="00903408" w:rsidRDefault="0074072D" w:rsidP="0074072D">
      <w:pPr>
        <w:pStyle w:val="ListParagraph"/>
        <w:numPr>
          <w:ilvl w:val="1"/>
          <w:numId w:val="22"/>
        </w:numPr>
      </w:pPr>
      <w:r w:rsidRPr="00903408">
        <w:t xml:space="preserve">Data from the </w:t>
      </w:r>
      <w:proofErr w:type="spellStart"/>
      <w:r w:rsidRPr="00C37C85">
        <w:rPr>
          <w:rStyle w:val="IntenseEmphasis"/>
        </w:rPr>
        <w:t>sensor_model</w:t>
      </w:r>
      <w:proofErr w:type="spellEnd"/>
      <w:r w:rsidRPr="002510B1">
        <w:rPr>
          <w:rStyle w:val="IntenseEmphasis"/>
        </w:rPr>
        <w:t xml:space="preserve"> </w:t>
      </w:r>
      <w:r w:rsidRPr="00903408">
        <w:t xml:space="preserve">and the </w:t>
      </w:r>
      <w:proofErr w:type="spellStart"/>
      <w:r w:rsidRPr="002510B1">
        <w:rPr>
          <w:rStyle w:val="IntenseEmphasis"/>
        </w:rPr>
        <w:t>ocean_shared</w:t>
      </w:r>
      <w:proofErr w:type="spellEnd"/>
      <w:r w:rsidRPr="00903408">
        <w:t xml:space="preserve"> singleton is used to initialize the WaveQ3D </w:t>
      </w:r>
      <w:proofErr w:type="spellStart"/>
      <w:r w:rsidRPr="002510B1">
        <w:rPr>
          <w:rStyle w:val="IntenseEmphasis"/>
        </w:rPr>
        <w:t>wave_queue</w:t>
      </w:r>
      <w:proofErr w:type="spellEnd"/>
      <w:r w:rsidRPr="00903408">
        <w:t>.</w:t>
      </w:r>
    </w:p>
    <w:p w14:paraId="2D75CD52" w14:textId="77777777" w:rsidR="00020A6A" w:rsidRDefault="00020A6A" w:rsidP="00020A6A">
      <w:pPr>
        <w:pStyle w:val="ListParagraph"/>
        <w:numPr>
          <w:ilvl w:val="1"/>
          <w:numId w:val="22"/>
        </w:numPr>
      </w:pPr>
      <w:r>
        <w:t xml:space="preserve">The </w:t>
      </w:r>
      <w:proofErr w:type="spellStart"/>
      <w:r w:rsidR="00A62CE4">
        <w:rPr>
          <w:b/>
          <w:i/>
          <w:color w:val="4F81BD" w:themeColor="accent1"/>
        </w:rPr>
        <w:t>eigenray_collection</w:t>
      </w:r>
      <w:proofErr w:type="spellEnd"/>
      <w:r w:rsidR="00A641FA" w:rsidRPr="00BF6F9B">
        <w:rPr>
          <w:b/>
          <w:i/>
          <w:color w:val="4F81BD" w:themeColor="accent1"/>
        </w:rPr>
        <w:t xml:space="preserve"> </w:t>
      </w:r>
      <w:r w:rsidR="00A641FA" w:rsidRPr="00020A6A">
        <w:t>object</w:t>
      </w:r>
      <w:r w:rsidR="00A641FA">
        <w:t xml:space="preserve"> </w:t>
      </w:r>
      <w:r>
        <w:t xml:space="preserve">is registered as an </w:t>
      </w:r>
      <w:r w:rsidRPr="00BF6F9B">
        <w:rPr>
          <w:b/>
          <w:i/>
          <w:color w:val="4F81BD" w:themeColor="accent1"/>
        </w:rPr>
        <w:t>eigenrays</w:t>
      </w:r>
      <w:r w:rsidR="00BF6F9B">
        <w:t xml:space="preserve"> callback listener</w:t>
      </w:r>
      <w:r w:rsidR="00BF6F9B" w:rsidRPr="00BF6F9B">
        <w:t xml:space="preserve"> </w:t>
      </w:r>
      <w:r w:rsidR="00BF6F9B">
        <w:t xml:space="preserve">on the </w:t>
      </w:r>
      <w:proofErr w:type="spellStart"/>
      <w:r w:rsidR="00BF6F9B" w:rsidRPr="00BF6F9B">
        <w:rPr>
          <w:b/>
          <w:i/>
          <w:color w:val="4F81BD" w:themeColor="accent1"/>
        </w:rPr>
        <w:t>wave_queue</w:t>
      </w:r>
      <w:proofErr w:type="spellEnd"/>
      <w:r w:rsidR="00BF6F9B">
        <w:t xml:space="preserve">.  </w:t>
      </w:r>
    </w:p>
    <w:p w14:paraId="1B527C43" w14:textId="77777777" w:rsidR="00BF6F9B" w:rsidRPr="00903408" w:rsidRDefault="00BF6F9B" w:rsidP="00BF6F9B">
      <w:pPr>
        <w:pStyle w:val="ListParagraph"/>
        <w:numPr>
          <w:ilvl w:val="1"/>
          <w:numId w:val="22"/>
        </w:numPr>
      </w:pPr>
      <w:r w:rsidRPr="00903408">
        <w:t xml:space="preserve">The </w:t>
      </w:r>
      <w:proofErr w:type="spellStart"/>
      <w:r w:rsidRPr="002510B1">
        <w:rPr>
          <w:rStyle w:val="IntenseEmphasis"/>
        </w:rPr>
        <w:t>wave_generator</w:t>
      </w:r>
      <w:proofErr w:type="spellEnd"/>
      <w:r w:rsidRPr="00903408">
        <w:t xml:space="preserve"> loops through a series of time steps until propagation reaches its maximum time.  This task is terminated if the </w:t>
      </w:r>
      <w:r w:rsidRPr="002510B1">
        <w:rPr>
          <w:rStyle w:val="IntenseEmphasis"/>
        </w:rPr>
        <w:t>_abort</w:t>
      </w:r>
      <w:r w:rsidRPr="00903408">
        <w:t xml:space="preserve"> flag is set to </w:t>
      </w:r>
      <w:r w:rsidRPr="006D1C15">
        <w:rPr>
          <w:rStyle w:val="IntenseEmphasis"/>
        </w:rPr>
        <w:t>true</w:t>
      </w:r>
      <w:r w:rsidRPr="00903408">
        <w:t>.</w:t>
      </w:r>
    </w:p>
    <w:p w14:paraId="4675D607" w14:textId="77777777" w:rsidR="00BF6F9B" w:rsidRPr="00903408" w:rsidRDefault="00BF6F9B" w:rsidP="00BF6F9B">
      <w:pPr>
        <w:pStyle w:val="ListParagraph"/>
        <w:numPr>
          <w:ilvl w:val="1"/>
          <w:numId w:val="22"/>
        </w:numPr>
      </w:pPr>
      <w:r w:rsidRPr="00903408">
        <w:t xml:space="preserve">The </w:t>
      </w:r>
      <w:proofErr w:type="spellStart"/>
      <w:r w:rsidRPr="002510B1">
        <w:rPr>
          <w:rStyle w:val="IntenseEmphasis"/>
        </w:rPr>
        <w:t>wave_generator</w:t>
      </w:r>
      <w:proofErr w:type="spellEnd"/>
      <w:r w:rsidRPr="00903408">
        <w:t xml:space="preserve"> repeatedly calls the </w:t>
      </w:r>
      <w:proofErr w:type="gramStart"/>
      <w:r w:rsidRPr="002510B1">
        <w:rPr>
          <w:rStyle w:val="IntenseEmphasis"/>
        </w:rPr>
        <w:t>step(</w:t>
      </w:r>
      <w:proofErr w:type="gramEnd"/>
      <w:r w:rsidRPr="002510B1">
        <w:rPr>
          <w:rStyle w:val="IntenseEmphasis"/>
        </w:rPr>
        <w:t>)</w:t>
      </w:r>
      <w:r w:rsidRPr="00903408">
        <w:t xml:space="preserve"> function to execute the WaveQ3D propagation model.</w:t>
      </w:r>
    </w:p>
    <w:p w14:paraId="31A0B385" w14:textId="77777777" w:rsidR="00020A6A" w:rsidRDefault="00A641FA" w:rsidP="00020A6A">
      <w:pPr>
        <w:pStyle w:val="ListParagraph"/>
        <w:numPr>
          <w:ilvl w:val="1"/>
          <w:numId w:val="22"/>
        </w:numPr>
      </w:pPr>
      <w:r>
        <w:rPr>
          <w:b/>
          <w:i/>
          <w:color w:val="4F81BD" w:themeColor="accent1"/>
        </w:rPr>
        <w:t>Eigenrays</w:t>
      </w:r>
      <w:r>
        <w:t xml:space="preserve"> </w:t>
      </w:r>
      <w:r w:rsidR="00020A6A">
        <w:t xml:space="preserve">are asynchronously passed to the </w:t>
      </w:r>
      <w:proofErr w:type="spellStart"/>
      <w:r w:rsidR="00A62CE4">
        <w:rPr>
          <w:b/>
          <w:i/>
          <w:color w:val="4F81BD" w:themeColor="accent1"/>
        </w:rPr>
        <w:t>eigenray_collection</w:t>
      </w:r>
      <w:proofErr w:type="spellEnd"/>
      <w:r>
        <w:rPr>
          <w:b/>
          <w:i/>
          <w:color w:val="4F81BD" w:themeColor="accent1"/>
        </w:rPr>
        <w:t xml:space="preserve"> </w:t>
      </w:r>
      <w:r w:rsidRPr="00020A6A">
        <w:t>object</w:t>
      </w:r>
      <w:r>
        <w:t xml:space="preserve"> </w:t>
      </w:r>
      <w:r w:rsidR="00020A6A">
        <w:t>as they are generated.</w:t>
      </w:r>
    </w:p>
    <w:p w14:paraId="7D13BB25" w14:textId="77777777" w:rsidR="00276C67" w:rsidRDefault="00020A6A" w:rsidP="00276C67">
      <w:pPr>
        <w:pStyle w:val="ListParagraph"/>
        <w:numPr>
          <w:ilvl w:val="1"/>
          <w:numId w:val="22"/>
        </w:numPr>
      </w:pPr>
      <w:r>
        <w:t xml:space="preserve">When the thread is complete, it returns </w:t>
      </w:r>
      <w:r w:rsidR="00A641FA">
        <w:t>a</w:t>
      </w:r>
      <w:r w:rsidR="005B34B5">
        <w:t>n</w:t>
      </w:r>
      <w:r w:rsidR="00A641FA">
        <w:t xml:space="preserve"> </w:t>
      </w:r>
      <w:proofErr w:type="spellStart"/>
      <w:r w:rsidR="00A62CE4">
        <w:rPr>
          <w:b/>
          <w:i/>
          <w:color w:val="4F81BD" w:themeColor="accent1"/>
        </w:rPr>
        <w:t>eigenray_collection</w:t>
      </w:r>
      <w:proofErr w:type="spellEnd"/>
      <w:r w:rsidR="00A641FA" w:rsidRPr="002510B1">
        <w:rPr>
          <w:b/>
          <w:i/>
          <w:color w:val="4F81BD" w:themeColor="accent1"/>
        </w:rPr>
        <w:t xml:space="preserve"> </w:t>
      </w:r>
      <w:r>
        <w:t xml:space="preserve">reference back to the </w:t>
      </w:r>
      <w:proofErr w:type="spellStart"/>
      <w:r w:rsidR="00C37C85" w:rsidRPr="00C37C85">
        <w:rPr>
          <w:rStyle w:val="IntenseEmphasis"/>
        </w:rPr>
        <w:t>sensor_model</w:t>
      </w:r>
      <w:proofErr w:type="spellEnd"/>
      <w:r>
        <w:t xml:space="preserve">.  </w:t>
      </w:r>
      <w:r w:rsidR="00276C67" w:rsidRPr="00A62CE4">
        <w:t xml:space="preserve">The </w:t>
      </w:r>
      <w:proofErr w:type="spellStart"/>
      <w:r w:rsidR="00276C67" w:rsidRPr="00A62CE4">
        <w:rPr>
          <w:rStyle w:val="IntenseEmphasis"/>
        </w:rPr>
        <w:t>eigenray_collection</w:t>
      </w:r>
      <w:proofErr w:type="spellEnd"/>
      <w:r w:rsidR="00276C67" w:rsidRPr="00A62CE4">
        <w:t xml:space="preserve"> </w:t>
      </w:r>
      <w:r w:rsidR="00276C67">
        <w:t xml:space="preserve">at this point </w:t>
      </w:r>
      <w:r w:rsidR="00276C67" w:rsidRPr="00A62CE4">
        <w:t xml:space="preserve">is stored </w:t>
      </w:r>
      <w:r w:rsidR="00276C67">
        <w:t xml:space="preserve">as </w:t>
      </w:r>
      <w:r w:rsidR="00276C67" w:rsidRPr="00A62CE4">
        <w:t xml:space="preserve">a shared pointer that manages its own memory.  This allows new instances of </w:t>
      </w:r>
      <w:proofErr w:type="spellStart"/>
      <w:r w:rsidR="00276C67" w:rsidRPr="00A62CE4">
        <w:rPr>
          <w:rStyle w:val="IntenseEmphasis"/>
        </w:rPr>
        <w:t>eigenray_collection</w:t>
      </w:r>
      <w:proofErr w:type="spellEnd"/>
      <w:r w:rsidR="00276C67" w:rsidRPr="00A62CE4">
        <w:t xml:space="preserve"> to be created while other components are still using the old reference.</w:t>
      </w:r>
    </w:p>
    <w:p w14:paraId="78FF85BB" w14:textId="77777777" w:rsidR="002E61B7" w:rsidRDefault="00020A6A" w:rsidP="002E61B7">
      <w:pPr>
        <w:pStyle w:val="ListParagraph"/>
        <w:numPr>
          <w:ilvl w:val="1"/>
          <w:numId w:val="22"/>
        </w:numPr>
      </w:pPr>
      <w:r>
        <w:t xml:space="preserve">The </w:t>
      </w:r>
      <w:proofErr w:type="spellStart"/>
      <w:r w:rsidR="00C37C85" w:rsidRPr="00C37C85">
        <w:rPr>
          <w:rStyle w:val="IntenseEmphasis"/>
        </w:rPr>
        <w:t>sensor_model</w:t>
      </w:r>
      <w:proofErr w:type="spellEnd"/>
      <w:r>
        <w:t xml:space="preserve"> forwards </w:t>
      </w:r>
      <w:r w:rsidR="00225998">
        <w:t xml:space="preserve">an </w:t>
      </w:r>
      <w:proofErr w:type="spellStart"/>
      <w:r w:rsidR="00A62CE4">
        <w:rPr>
          <w:b/>
          <w:i/>
          <w:color w:val="4F81BD" w:themeColor="accent1"/>
        </w:rPr>
        <w:t>eigenray_</w:t>
      </w:r>
      <w:r w:rsidR="006C1D25">
        <w:rPr>
          <w:b/>
          <w:i/>
          <w:color w:val="4F81BD" w:themeColor="accent1"/>
        </w:rPr>
        <w:t>list</w:t>
      </w:r>
      <w:proofErr w:type="spellEnd"/>
      <w:r w:rsidR="00A641FA" w:rsidRPr="00716E68">
        <w:rPr>
          <w:b/>
          <w:i/>
          <w:color w:val="4F81BD" w:themeColor="accent1"/>
        </w:rPr>
        <w:t xml:space="preserve"> </w:t>
      </w:r>
      <w:r>
        <w:t xml:space="preserve">to all of the </w:t>
      </w:r>
      <w:proofErr w:type="spellStart"/>
      <w:r w:rsidRPr="00716E68">
        <w:rPr>
          <w:b/>
          <w:i/>
          <w:color w:val="4F81BD" w:themeColor="accent1"/>
        </w:rPr>
        <w:t>sensor_pair</w:t>
      </w:r>
      <w:proofErr w:type="spellEnd"/>
      <w:r>
        <w:t xml:space="preserve"> objects that include this </w:t>
      </w:r>
      <w:proofErr w:type="spellStart"/>
      <w:r w:rsidR="00C37C85" w:rsidRPr="00C37C85">
        <w:rPr>
          <w:rStyle w:val="IntenseEmphasis"/>
        </w:rPr>
        <w:t>sensor_model</w:t>
      </w:r>
      <w:proofErr w:type="spellEnd"/>
      <w:r>
        <w:t xml:space="preserve">.    </w:t>
      </w:r>
      <w:r w:rsidR="00716E68">
        <w:t xml:space="preserve">If the </w:t>
      </w:r>
      <w:proofErr w:type="spellStart"/>
      <w:r w:rsidR="00A62CE4">
        <w:rPr>
          <w:b/>
          <w:i/>
          <w:color w:val="4F81BD" w:themeColor="accent1"/>
        </w:rPr>
        <w:t>eigenray_</w:t>
      </w:r>
      <w:r w:rsidR="006C1D25">
        <w:rPr>
          <w:b/>
          <w:i/>
          <w:color w:val="4F81BD" w:themeColor="accent1"/>
        </w:rPr>
        <w:t>list</w:t>
      </w:r>
      <w:proofErr w:type="spellEnd"/>
      <w:r w:rsidR="00716E68" w:rsidRPr="00716E68">
        <w:rPr>
          <w:b/>
          <w:i/>
          <w:color w:val="4F81BD" w:themeColor="accent1"/>
        </w:rPr>
        <w:t xml:space="preserve"> </w:t>
      </w:r>
      <w:r w:rsidR="00716E68">
        <w:t xml:space="preserve">originates from a receiver, then the propagation direction is inverted before </w:t>
      </w:r>
      <w:r w:rsidR="00AF1BEB">
        <w:t>updating</w:t>
      </w:r>
      <w:r w:rsidR="00716E68">
        <w:t xml:space="preserve"> the fathometer data.</w:t>
      </w:r>
      <w:r w:rsidR="002E61B7">
        <w:t xml:space="preserve"> Also, when required the eigenray data is interpolated to the </w:t>
      </w:r>
      <w:proofErr w:type="gramStart"/>
      <w:r w:rsidR="002E61B7">
        <w:t>receivers</w:t>
      </w:r>
      <w:proofErr w:type="gramEnd"/>
      <w:r w:rsidR="002E61B7">
        <w:t xml:space="preserve"> frequencies, then packaged as </w:t>
      </w:r>
      <w:proofErr w:type="spellStart"/>
      <w:r w:rsidR="002E61B7" w:rsidRPr="002E61B7">
        <w:rPr>
          <w:b/>
          <w:i/>
          <w:color w:val="4F81BD" w:themeColor="accent1"/>
        </w:rPr>
        <w:t>fathometer_model</w:t>
      </w:r>
      <w:proofErr w:type="spellEnd"/>
      <w:r w:rsidR="002E61B7">
        <w:t xml:space="preserve"> data. </w:t>
      </w:r>
      <w:r w:rsidR="002E61B7" w:rsidRPr="00A62CE4">
        <w:t xml:space="preserve">The </w:t>
      </w:r>
      <w:proofErr w:type="spellStart"/>
      <w:r w:rsidR="002E61B7" w:rsidRPr="002E61B7">
        <w:rPr>
          <w:b/>
          <w:i/>
          <w:color w:val="4F81BD" w:themeColor="accent1"/>
        </w:rPr>
        <w:t>fathometer_</w:t>
      </w:r>
      <w:proofErr w:type="gramStart"/>
      <w:r w:rsidR="002E61B7" w:rsidRPr="002E61B7">
        <w:rPr>
          <w:b/>
          <w:i/>
          <w:color w:val="4F81BD" w:themeColor="accent1"/>
        </w:rPr>
        <w:t>model</w:t>
      </w:r>
      <w:r w:rsidR="00CF5E2E">
        <w:rPr>
          <w:b/>
          <w:i/>
          <w:color w:val="4F81BD" w:themeColor="accent1"/>
        </w:rPr>
        <w:t>’s</w:t>
      </w:r>
      <w:proofErr w:type="spellEnd"/>
      <w:proofErr w:type="gramEnd"/>
      <w:r w:rsidR="002E61B7">
        <w:t xml:space="preserve"> </w:t>
      </w:r>
      <w:r w:rsidR="00CF5E2E">
        <w:t>are</w:t>
      </w:r>
      <w:r w:rsidR="002E61B7" w:rsidRPr="00A62CE4">
        <w:t xml:space="preserve"> stored </w:t>
      </w:r>
      <w:r w:rsidR="002E61B7">
        <w:t xml:space="preserve">as </w:t>
      </w:r>
      <w:r w:rsidR="002E61B7" w:rsidRPr="00A62CE4">
        <w:t xml:space="preserve">a shared pointer that manages its own memory.  This allows new instances of </w:t>
      </w:r>
      <w:proofErr w:type="spellStart"/>
      <w:r w:rsidR="002E61B7" w:rsidRPr="002E61B7">
        <w:rPr>
          <w:b/>
          <w:i/>
          <w:color w:val="4F81BD" w:themeColor="accent1"/>
        </w:rPr>
        <w:t>fathometer_model</w:t>
      </w:r>
      <w:proofErr w:type="spellEnd"/>
      <w:r w:rsidR="002E61B7">
        <w:t xml:space="preserve"> </w:t>
      </w:r>
      <w:r w:rsidR="002E61B7" w:rsidRPr="00A62CE4">
        <w:t>to be created while other components are still using the old reference.</w:t>
      </w:r>
    </w:p>
    <w:p w14:paraId="7DBA4A8B" w14:textId="77777777" w:rsidR="00F27993" w:rsidRDefault="00F27993" w:rsidP="00F27993">
      <w:pPr>
        <w:pStyle w:val="Heading2"/>
      </w:pPr>
      <w:bookmarkStart w:id="26" w:name="_Ref414959674"/>
      <w:bookmarkStart w:id="27" w:name="_Toc533171471"/>
      <w:r>
        <w:t>Generate reverberation envelopes</w:t>
      </w:r>
      <w:bookmarkEnd w:id="26"/>
      <w:bookmarkEnd w:id="27"/>
    </w:p>
    <w:p w14:paraId="6ECAC130" w14:textId="23A9B8DF" w:rsidR="00792F13" w:rsidRDefault="00F27993" w:rsidP="00F27993">
      <w:r>
        <w:t xml:space="preserve">Each combination of a source and receiver </w:t>
      </w:r>
      <w:proofErr w:type="spellStart"/>
      <w:r w:rsidRPr="000F3652">
        <w:rPr>
          <w:b/>
          <w:i/>
          <w:color w:val="4F81BD" w:themeColor="accent1"/>
        </w:rPr>
        <w:t>eigenverbs</w:t>
      </w:r>
      <w:proofErr w:type="spellEnd"/>
      <w:r>
        <w:t xml:space="preserve"> generates a contribution to the reverberation envelope, using the algorithm defined in reference </w:t>
      </w:r>
      <w:sdt>
        <w:sdtPr>
          <w:id w:val="-64112928"/>
          <w:citation/>
        </w:sdtPr>
        <w:sdtContent>
          <w:r>
            <w:fldChar w:fldCharType="begin"/>
          </w:r>
          <w:r>
            <w:instrText xml:space="preserve"> CITATION Rei15 \l 1033 </w:instrText>
          </w:r>
          <w:r>
            <w:fldChar w:fldCharType="separate"/>
          </w:r>
          <w:r w:rsidR="008A5241" w:rsidRPr="008A5241">
            <w:rPr>
              <w:noProof/>
            </w:rPr>
            <w:t>[1]</w:t>
          </w:r>
          <w:r>
            <w:fldChar w:fldCharType="end"/>
          </w:r>
        </w:sdtContent>
      </w:sdt>
      <w:r>
        <w:t>.</w:t>
      </w:r>
      <w:r w:rsidR="00792F13">
        <w:t xml:space="preserve">  An overlap is computed between each receiver </w:t>
      </w:r>
      <w:proofErr w:type="spellStart"/>
      <w:r w:rsidR="00792F13" w:rsidRPr="000F3652">
        <w:rPr>
          <w:b/>
          <w:i/>
          <w:color w:val="4F81BD" w:themeColor="accent1"/>
        </w:rPr>
        <w:t>eigenverb</w:t>
      </w:r>
      <w:proofErr w:type="spellEnd"/>
      <w:r w:rsidR="00792F13">
        <w:t xml:space="preserve"> and all of the source </w:t>
      </w:r>
      <w:proofErr w:type="spellStart"/>
      <w:r w:rsidR="00792F13" w:rsidRPr="000F3652">
        <w:rPr>
          <w:rStyle w:val="IntenseQuoteChar"/>
        </w:rPr>
        <w:t>eigenverbs</w:t>
      </w:r>
      <w:proofErr w:type="spellEnd"/>
      <w:r w:rsidR="00792F13">
        <w:t xml:space="preserve"> in its vicinity.  This overlap creates a </w:t>
      </w:r>
      <w:r w:rsidR="00187923">
        <w:t xml:space="preserve">Gaussian </w:t>
      </w:r>
      <w:r w:rsidR="00792F13">
        <w:t xml:space="preserve">reverberation envelope contribution </w:t>
      </w:r>
      <w:r w:rsidR="003A5209">
        <w:t>in the time domain</w:t>
      </w:r>
      <w:r w:rsidR="00792F13">
        <w:t xml:space="preserve">.  The reverberation envelope contributions for each receiver azimuth are </w:t>
      </w:r>
      <w:r w:rsidR="003A5209">
        <w:t xml:space="preserve">incoherently </w:t>
      </w:r>
      <w:r w:rsidR="00792F13">
        <w:t>power summed.</w:t>
      </w:r>
    </w:p>
    <w:p w14:paraId="736230AA" w14:textId="77777777" w:rsidR="00411C1E" w:rsidRDefault="00411C1E" w:rsidP="00F27993">
      <w:r>
        <w:t xml:space="preserve">Beam patterns are applied to the </w:t>
      </w:r>
      <w:proofErr w:type="spellStart"/>
      <w:r w:rsidRPr="000F3652">
        <w:rPr>
          <w:rStyle w:val="IntenseQuoteChar"/>
        </w:rPr>
        <w:t>eigenverbs</w:t>
      </w:r>
      <w:proofErr w:type="spellEnd"/>
      <w:r>
        <w:t xml:space="preserve"> during envelope generation.  This allows a single pair of </w:t>
      </w:r>
      <w:proofErr w:type="spellStart"/>
      <w:r w:rsidRPr="000F3652">
        <w:rPr>
          <w:rStyle w:val="IntenseQuoteChar"/>
        </w:rPr>
        <w:t>eigenverbs</w:t>
      </w:r>
      <w:proofErr w:type="spellEnd"/>
      <w:r>
        <w:t xml:space="preserve"> to create separate envelopes for each receiver beam.  </w:t>
      </w:r>
      <w:proofErr w:type="spellStart"/>
      <w:r>
        <w:t>Eigenverbs</w:t>
      </w:r>
      <w:proofErr w:type="spellEnd"/>
      <w:r>
        <w:t xml:space="preserve"> and envelopes are computed as functions of frequency so that the pre-computed </w:t>
      </w:r>
      <w:r w:rsidR="00691733">
        <w:t xml:space="preserve">reverberation </w:t>
      </w:r>
      <w:r>
        <w:t>results can be applied to a variety of transmitted waveforms in the sonar training system.</w:t>
      </w:r>
    </w:p>
    <w:p w14:paraId="18F1EF0F" w14:textId="77777777" w:rsidR="00B37DC7" w:rsidRDefault="00BB53E9" w:rsidP="00716E68">
      <w:pPr>
        <w:keepNext/>
      </w:pPr>
      <w:r>
        <w:rPr>
          <w:noProof/>
        </w:rPr>
        <w:lastRenderedPageBreak/>
        <w:drawing>
          <wp:inline distT="0" distB="0" distL="0" distR="0" wp14:anchorId="0C842190" wp14:editId="44085606">
            <wp:extent cx="5943600" cy="3825534"/>
            <wp:effectExtent l="19050" t="19050" r="19050" b="228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25534"/>
                    </a:xfrm>
                    <a:prstGeom prst="rect">
                      <a:avLst/>
                    </a:prstGeom>
                    <a:noFill/>
                    <a:ln>
                      <a:solidFill>
                        <a:schemeClr val="tx1"/>
                      </a:solidFill>
                    </a:ln>
                  </pic:spPr>
                </pic:pic>
              </a:graphicData>
            </a:graphic>
          </wp:inline>
        </w:drawing>
      </w:r>
    </w:p>
    <w:p w14:paraId="146CCB53" w14:textId="24856EBE" w:rsidR="00B37DC7" w:rsidRDefault="00B37DC7" w:rsidP="00B37DC7">
      <w:pPr>
        <w:pStyle w:val="Caption"/>
        <w:jc w:val="center"/>
      </w:pPr>
      <w:bookmarkStart w:id="28" w:name="_Ref412316098"/>
      <w:bookmarkStart w:id="29" w:name="_Toc533171497"/>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8A5241">
        <w:rPr>
          <w:noProof/>
        </w:rPr>
        <w:t>18</w:t>
      </w:r>
      <w:r w:rsidR="0045421D">
        <w:rPr>
          <w:noProof/>
        </w:rPr>
        <w:fldChar w:fldCharType="end"/>
      </w:r>
      <w:bookmarkEnd w:id="28"/>
      <w:r>
        <w:t xml:space="preserve"> – </w:t>
      </w:r>
      <w:r w:rsidR="00D546EE">
        <w:t>Generate reverberation envelopes sequence</w:t>
      </w:r>
      <w:bookmarkEnd w:id="29"/>
    </w:p>
    <w:p w14:paraId="2CC0DD76" w14:textId="0221F7D3" w:rsidR="00B37DC7" w:rsidRPr="00147E9F" w:rsidRDefault="00B37DC7" w:rsidP="00B37DC7">
      <w:r>
        <w:t>The typical sequence of events for generating the reverberation</w:t>
      </w:r>
      <w:r w:rsidR="00516BF6">
        <w:t xml:space="preserve"> envelope for a specific </w:t>
      </w:r>
      <w:proofErr w:type="spellStart"/>
      <w:r w:rsidR="00516BF6" w:rsidRPr="00516BF6">
        <w:rPr>
          <w:b/>
          <w:i/>
          <w:color w:val="4F81BD" w:themeColor="accent1"/>
        </w:rPr>
        <w:t>sensor_</w:t>
      </w:r>
      <w:r w:rsidRPr="00516BF6">
        <w:rPr>
          <w:b/>
          <w:i/>
          <w:color w:val="4F81BD" w:themeColor="accent1"/>
        </w:rPr>
        <w:t>pair</w:t>
      </w:r>
      <w:proofErr w:type="spellEnd"/>
      <w:r>
        <w:t xml:space="preserve"> is illustrated in </w:t>
      </w:r>
      <w:r>
        <w:fldChar w:fldCharType="begin"/>
      </w:r>
      <w:r>
        <w:instrText xml:space="preserve"> REF _Ref412316098 \h </w:instrText>
      </w:r>
      <w:r>
        <w:fldChar w:fldCharType="separate"/>
      </w:r>
      <w:r w:rsidR="008A5241">
        <w:t xml:space="preserve">Figure </w:t>
      </w:r>
      <w:r w:rsidR="008A5241">
        <w:rPr>
          <w:noProof/>
        </w:rPr>
        <w:t>18</w:t>
      </w:r>
      <w:r>
        <w:fldChar w:fldCharType="end"/>
      </w:r>
      <w:r>
        <w:t xml:space="preserve">.  </w:t>
      </w:r>
      <w:r w:rsidR="00B11AEE">
        <w:t>The classes that implement these behaviors are illustrated in</w:t>
      </w:r>
      <w:r w:rsidR="007B2BDD">
        <w:t xml:space="preserve"> </w:t>
      </w:r>
      <w:r w:rsidR="007B2BDD">
        <w:fldChar w:fldCharType="begin"/>
      </w:r>
      <w:r w:rsidR="007B2BDD">
        <w:instrText xml:space="preserve"> REF _Ref414900279 \h </w:instrText>
      </w:r>
      <w:r w:rsidR="007B2BDD">
        <w:fldChar w:fldCharType="separate"/>
      </w:r>
      <w:r w:rsidR="008A5241">
        <w:t xml:space="preserve">Figure </w:t>
      </w:r>
      <w:r w:rsidR="008A5241">
        <w:rPr>
          <w:noProof/>
        </w:rPr>
        <w:t>19</w:t>
      </w:r>
      <w:r w:rsidR="007B2BDD">
        <w:fldChar w:fldCharType="end"/>
      </w:r>
      <w:r w:rsidR="00B11AEE">
        <w:t xml:space="preserve">.  </w:t>
      </w:r>
      <w:r w:rsidR="005D7F0A">
        <w:t>The typical sequence</w:t>
      </w:r>
      <w:r w:rsidR="00B11AEE">
        <w:t xml:space="preserve"> of events </w:t>
      </w:r>
      <w:r>
        <w:t>consists of the following steps:</w:t>
      </w:r>
    </w:p>
    <w:p w14:paraId="7DFCB515" w14:textId="77777777" w:rsidR="00E32FF8" w:rsidRDefault="00E32FF8" w:rsidP="00D546EE">
      <w:pPr>
        <w:pStyle w:val="ListParagraph"/>
        <w:keepNext/>
        <w:numPr>
          <w:ilvl w:val="0"/>
          <w:numId w:val="8"/>
        </w:numPr>
      </w:pPr>
      <w:r>
        <w:t xml:space="preserve">New reverberation envelopes are generated each time that one of the </w:t>
      </w:r>
      <w:r w:rsidRPr="00E32FF8">
        <w:rPr>
          <w:rStyle w:val="IntenseEmphasis"/>
        </w:rPr>
        <w:t>sensors</w:t>
      </w:r>
      <w:r>
        <w:t xml:space="preserve"> provides updated </w:t>
      </w:r>
      <w:proofErr w:type="spellStart"/>
      <w:r w:rsidRPr="00E32FF8">
        <w:rPr>
          <w:rStyle w:val="IntenseEmphasis"/>
        </w:rPr>
        <w:t>eigenverbs</w:t>
      </w:r>
      <w:proofErr w:type="spellEnd"/>
      <w:r>
        <w:t xml:space="preserve">, unless the other sensor has not yet provided </w:t>
      </w:r>
      <w:proofErr w:type="spellStart"/>
      <w:r w:rsidRPr="00E32FF8">
        <w:rPr>
          <w:rStyle w:val="IntenseEmphasis"/>
        </w:rPr>
        <w:t>eigenverbs</w:t>
      </w:r>
      <w:proofErr w:type="spellEnd"/>
      <w:r>
        <w:t>.</w:t>
      </w:r>
    </w:p>
    <w:p w14:paraId="62BBCFD4" w14:textId="77777777" w:rsidR="00D546EE" w:rsidRDefault="00D546EE" w:rsidP="00E32FF8">
      <w:pPr>
        <w:pStyle w:val="ListParagraph"/>
        <w:numPr>
          <w:ilvl w:val="1"/>
          <w:numId w:val="8"/>
        </w:numPr>
      </w:pPr>
      <w:r>
        <w:t xml:space="preserve">A new </w:t>
      </w:r>
      <w:proofErr w:type="spellStart"/>
      <w:r w:rsidR="003A5209" w:rsidRPr="00924EC2">
        <w:rPr>
          <w:rStyle w:val="IntenseEmphasis"/>
        </w:rPr>
        <w:t>thread_task</w:t>
      </w:r>
      <w:proofErr w:type="spellEnd"/>
      <w:r w:rsidR="003A5209">
        <w:t xml:space="preserve"> </w:t>
      </w:r>
      <w:r>
        <w:t xml:space="preserve">is launched to generate </w:t>
      </w:r>
      <w:r w:rsidR="003A5209">
        <w:t xml:space="preserve">reverberation </w:t>
      </w:r>
      <w:r>
        <w:t xml:space="preserve">envelope data.  This initialization passes a </w:t>
      </w:r>
      <w:proofErr w:type="spellStart"/>
      <w:r w:rsidR="009B5F4C" w:rsidRPr="000F3652">
        <w:rPr>
          <w:b/>
          <w:i/>
          <w:color w:val="4F81BD" w:themeColor="accent1"/>
        </w:rPr>
        <w:t>sensor_pair</w:t>
      </w:r>
      <w:proofErr w:type="spellEnd"/>
      <w:r w:rsidR="009B5F4C">
        <w:t xml:space="preserve"> </w:t>
      </w:r>
      <w:r>
        <w:t xml:space="preserve">reference to the </w:t>
      </w:r>
      <w:proofErr w:type="spellStart"/>
      <w:r w:rsidRPr="000F3652">
        <w:rPr>
          <w:b/>
          <w:i/>
          <w:color w:val="4F81BD" w:themeColor="accent1"/>
        </w:rPr>
        <w:t>envelope_generat</w:t>
      </w:r>
      <w:r w:rsidR="009B5F4C" w:rsidRPr="000F3652">
        <w:rPr>
          <w:b/>
          <w:i/>
          <w:color w:val="4F81BD" w:themeColor="accent1"/>
        </w:rPr>
        <w:t>or</w:t>
      </w:r>
      <w:proofErr w:type="spellEnd"/>
      <w:r w:rsidR="009B5F4C">
        <w:t xml:space="preserve">.  </w:t>
      </w:r>
      <w:r>
        <w:t xml:space="preserve">If an existing thread is running for this </w:t>
      </w:r>
      <w:proofErr w:type="spellStart"/>
      <w:r w:rsidRPr="000F3652">
        <w:rPr>
          <w:b/>
          <w:i/>
          <w:color w:val="4F81BD" w:themeColor="accent1"/>
        </w:rPr>
        <w:t>sensor_pair</w:t>
      </w:r>
      <w:proofErr w:type="spellEnd"/>
      <w:r>
        <w:t>, that thread is aborted before the new thread is created.</w:t>
      </w:r>
    </w:p>
    <w:p w14:paraId="5A20D2C1" w14:textId="77777777" w:rsidR="00D546EE" w:rsidRDefault="00D546EE" w:rsidP="00E32FF8">
      <w:pPr>
        <w:pStyle w:val="ListParagraph"/>
        <w:numPr>
          <w:ilvl w:val="1"/>
          <w:numId w:val="8"/>
        </w:numPr>
      </w:pPr>
      <w:r>
        <w:t xml:space="preserve">An </w:t>
      </w:r>
      <w:proofErr w:type="spellStart"/>
      <w:r w:rsidRPr="00A62CE4">
        <w:rPr>
          <w:b/>
          <w:i/>
          <w:color w:val="4F81BD" w:themeColor="accent1"/>
        </w:rPr>
        <w:t>envelope_collection</w:t>
      </w:r>
      <w:proofErr w:type="spellEnd"/>
      <w:r>
        <w:t xml:space="preserve"> is created to store the envelope data created by the </w:t>
      </w:r>
      <w:proofErr w:type="spellStart"/>
      <w:r w:rsidRPr="00A62CE4">
        <w:rPr>
          <w:b/>
          <w:i/>
          <w:color w:val="4F81BD" w:themeColor="accent1"/>
        </w:rPr>
        <w:t>envelope_generator</w:t>
      </w:r>
      <w:proofErr w:type="spellEnd"/>
      <w:r>
        <w:t xml:space="preserve">.  </w:t>
      </w:r>
      <w:r w:rsidR="00A62CE4" w:rsidRPr="00A62CE4">
        <w:t xml:space="preserve">The </w:t>
      </w:r>
      <w:proofErr w:type="spellStart"/>
      <w:r w:rsidR="00A62CE4" w:rsidRPr="00A62CE4">
        <w:rPr>
          <w:b/>
          <w:i/>
          <w:color w:val="4F81BD" w:themeColor="accent1"/>
        </w:rPr>
        <w:t>envelope_collection</w:t>
      </w:r>
      <w:proofErr w:type="spellEnd"/>
      <w:r w:rsidR="00A62CE4" w:rsidRPr="00A62CE4">
        <w:t xml:space="preserve"> is stored </w:t>
      </w:r>
      <w:r w:rsidR="006D1C15">
        <w:t xml:space="preserve">as </w:t>
      </w:r>
      <w:r w:rsidR="00A62CE4" w:rsidRPr="00A62CE4">
        <w:t xml:space="preserve">a shared pointer that manages its own memory.  This allows new instances of </w:t>
      </w:r>
      <w:proofErr w:type="spellStart"/>
      <w:r w:rsidR="00A62CE4" w:rsidRPr="00A62CE4">
        <w:rPr>
          <w:b/>
          <w:i/>
          <w:color w:val="4F81BD" w:themeColor="accent1"/>
        </w:rPr>
        <w:t>envelope_collection</w:t>
      </w:r>
      <w:proofErr w:type="spellEnd"/>
      <w:r w:rsidR="00A62CE4" w:rsidRPr="00A62CE4">
        <w:t xml:space="preserve"> to be created while other components are still using the old reference.</w:t>
      </w:r>
    </w:p>
    <w:p w14:paraId="38420EAE" w14:textId="77777777" w:rsidR="00D546EE" w:rsidRDefault="00D546EE" w:rsidP="00E32FF8">
      <w:pPr>
        <w:pStyle w:val="ListParagraph"/>
        <w:numPr>
          <w:ilvl w:val="1"/>
          <w:numId w:val="8"/>
        </w:numPr>
      </w:pPr>
      <w:r>
        <w:t xml:space="preserve">The </w:t>
      </w:r>
      <w:proofErr w:type="spellStart"/>
      <w:r w:rsidRPr="003A5209">
        <w:rPr>
          <w:b/>
          <w:i/>
          <w:color w:val="4F81BD" w:themeColor="accent1"/>
        </w:rPr>
        <w:t>envelope_generator</w:t>
      </w:r>
      <w:proofErr w:type="spellEnd"/>
      <w:r>
        <w:t xml:space="preserve"> </w:t>
      </w:r>
      <w:r w:rsidR="003A5209">
        <w:t xml:space="preserve">uses the overlap between source and receiver </w:t>
      </w:r>
      <w:proofErr w:type="spellStart"/>
      <w:r w:rsidR="003A5209" w:rsidRPr="003A5209">
        <w:rPr>
          <w:rStyle w:val="IntenseEmphasis"/>
        </w:rPr>
        <w:t>eigenverbs</w:t>
      </w:r>
      <w:proofErr w:type="spellEnd"/>
      <w:r w:rsidR="003A5209">
        <w:t xml:space="preserve"> to </w:t>
      </w:r>
      <w:r>
        <w:t>compute</w:t>
      </w:r>
      <w:r w:rsidR="003A5209">
        <w:t xml:space="preserve"> the</w:t>
      </w:r>
      <w:r>
        <w:t xml:space="preserve"> reverberation envelopes (level vs. time) for each receiver azimuth.  </w:t>
      </w:r>
      <w:r w:rsidR="003A5209" w:rsidRPr="003A5209">
        <w:t xml:space="preserve">This task is terminated if the </w:t>
      </w:r>
      <w:r w:rsidR="003A5209" w:rsidRPr="003A5209">
        <w:rPr>
          <w:rStyle w:val="IntenseEmphasis"/>
        </w:rPr>
        <w:t>_abort</w:t>
      </w:r>
      <w:r w:rsidR="003A5209" w:rsidRPr="003A5209">
        <w:t xml:space="preserve"> flag is set to </w:t>
      </w:r>
      <w:r w:rsidR="003A5209" w:rsidRPr="003A5209">
        <w:rPr>
          <w:rStyle w:val="IntenseEmphasis"/>
        </w:rPr>
        <w:t>true</w:t>
      </w:r>
      <w:r w:rsidR="003A5209" w:rsidRPr="003A5209">
        <w:t>.</w:t>
      </w:r>
    </w:p>
    <w:p w14:paraId="5939F783" w14:textId="77777777" w:rsidR="00D546EE" w:rsidRDefault="00D546EE" w:rsidP="00E32FF8">
      <w:pPr>
        <w:pStyle w:val="ListParagraph"/>
        <w:numPr>
          <w:ilvl w:val="1"/>
          <w:numId w:val="8"/>
        </w:numPr>
      </w:pPr>
      <w:r>
        <w:t xml:space="preserve">The </w:t>
      </w:r>
      <w:proofErr w:type="spellStart"/>
      <w:r w:rsidRPr="000F3652">
        <w:rPr>
          <w:b/>
          <w:i/>
          <w:color w:val="4F81BD" w:themeColor="accent1"/>
        </w:rPr>
        <w:t>envelope_generator</w:t>
      </w:r>
      <w:proofErr w:type="spellEnd"/>
      <w:r w:rsidRPr="000F3652">
        <w:rPr>
          <w:color w:val="4F81BD" w:themeColor="accent1"/>
        </w:rPr>
        <w:t xml:space="preserve"> </w:t>
      </w:r>
      <w:r>
        <w:t xml:space="preserve">stores its results in the </w:t>
      </w:r>
      <w:proofErr w:type="spellStart"/>
      <w:r w:rsidRPr="000F3652">
        <w:rPr>
          <w:b/>
          <w:i/>
          <w:color w:val="4F81BD" w:themeColor="accent1"/>
        </w:rPr>
        <w:t>envelope_collection</w:t>
      </w:r>
      <w:proofErr w:type="spellEnd"/>
      <w:r>
        <w:t>.</w:t>
      </w:r>
    </w:p>
    <w:p w14:paraId="1FD92F50" w14:textId="77777777" w:rsidR="003A5209" w:rsidRDefault="003A5209" w:rsidP="003A5209">
      <w:pPr>
        <w:pStyle w:val="ListParagraph"/>
        <w:numPr>
          <w:ilvl w:val="1"/>
          <w:numId w:val="8"/>
        </w:numPr>
      </w:pPr>
      <w:r>
        <w:t xml:space="preserve">If the </w:t>
      </w:r>
      <w:proofErr w:type="spellStart"/>
      <w:r w:rsidRPr="00924EC2">
        <w:rPr>
          <w:rStyle w:val="IntenseEmphasis"/>
        </w:rPr>
        <w:t>thread_task</w:t>
      </w:r>
      <w:proofErr w:type="spellEnd"/>
      <w:r>
        <w:t xml:space="preserve"> completes successfully, it returns an </w:t>
      </w:r>
      <w:r w:rsidRPr="000F3652">
        <w:rPr>
          <w:b/>
          <w:i/>
          <w:color w:val="4F81BD" w:themeColor="accent1"/>
        </w:rPr>
        <w:t>envelope _collection</w:t>
      </w:r>
      <w:r>
        <w:t xml:space="preserve"> reference back to the </w:t>
      </w:r>
      <w:proofErr w:type="spellStart"/>
      <w:r w:rsidRPr="000F3652">
        <w:rPr>
          <w:b/>
          <w:i/>
          <w:color w:val="4F81BD" w:themeColor="accent1"/>
        </w:rPr>
        <w:t>sensor_pair</w:t>
      </w:r>
      <w:proofErr w:type="spellEnd"/>
      <w:r w:rsidR="006D1C15">
        <w:t xml:space="preserve">. </w:t>
      </w:r>
    </w:p>
    <w:p w14:paraId="69F8D7EB" w14:textId="77777777" w:rsidR="00B11AEE" w:rsidRDefault="003210B4" w:rsidP="0003584B">
      <w:pPr>
        <w:keepNext/>
        <w:jc w:val="center"/>
      </w:pPr>
      <w:r>
        <w:rPr>
          <w:noProof/>
        </w:rPr>
        <w:lastRenderedPageBreak/>
        <w:drawing>
          <wp:inline distT="0" distB="0" distL="0" distR="0" wp14:anchorId="0ED8ED50" wp14:editId="3314D454">
            <wp:extent cx="5943600" cy="456628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66285"/>
                    </a:xfrm>
                    <a:prstGeom prst="rect">
                      <a:avLst/>
                    </a:prstGeom>
                  </pic:spPr>
                </pic:pic>
              </a:graphicData>
            </a:graphic>
          </wp:inline>
        </w:drawing>
      </w:r>
    </w:p>
    <w:p w14:paraId="0A8033A2" w14:textId="40B13552" w:rsidR="00B11AEE" w:rsidRDefault="00B11AEE" w:rsidP="00B11AEE">
      <w:pPr>
        <w:pStyle w:val="Caption"/>
        <w:jc w:val="center"/>
      </w:pPr>
      <w:bookmarkStart w:id="30" w:name="_Ref414900279"/>
      <w:bookmarkStart w:id="31" w:name="_Toc533171498"/>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8A5241">
        <w:rPr>
          <w:noProof/>
        </w:rPr>
        <w:t>19</w:t>
      </w:r>
      <w:r w:rsidR="0045421D">
        <w:rPr>
          <w:noProof/>
        </w:rPr>
        <w:fldChar w:fldCharType="end"/>
      </w:r>
      <w:bookmarkEnd w:id="30"/>
      <w:r>
        <w:t xml:space="preserve"> – Generate reverberation envelopes classes</w:t>
      </w:r>
      <w:bookmarkEnd w:id="31"/>
    </w:p>
    <w:p w14:paraId="7349787C" w14:textId="77777777" w:rsidR="0069711F" w:rsidRDefault="0069711F" w:rsidP="0069711F">
      <w:pPr>
        <w:pStyle w:val="Heading2"/>
      </w:pPr>
      <w:bookmarkStart w:id="32" w:name="_Toc533171472"/>
      <w:r>
        <w:t>Deliver reverberation results</w:t>
      </w:r>
      <w:bookmarkEnd w:id="32"/>
    </w:p>
    <w:p w14:paraId="64A01472" w14:textId="77777777" w:rsidR="00B11AEE" w:rsidRDefault="00B11AEE" w:rsidP="00B11AEE">
      <w:r>
        <w:t>This implementation starts reverberation calculations prior to the transmission of source pulses, in order to reduce the delay between reverberation requests and responses.  When a reverberat</w:t>
      </w:r>
      <w:r w:rsidR="00C67633">
        <w:t xml:space="preserve">ion request is made, the </w:t>
      </w:r>
      <w:proofErr w:type="spellStart"/>
      <w:r w:rsidR="00C67633" w:rsidRPr="000F3652">
        <w:rPr>
          <w:b/>
          <w:i/>
          <w:color w:val="4F81BD" w:themeColor="accent1"/>
        </w:rPr>
        <w:t>sensor_</w:t>
      </w:r>
      <w:r w:rsidRPr="000F3652">
        <w:rPr>
          <w:b/>
          <w:i/>
          <w:color w:val="4F81BD" w:themeColor="accent1"/>
        </w:rPr>
        <w:t>pair</w:t>
      </w:r>
      <w:r w:rsidR="00803A87">
        <w:rPr>
          <w:b/>
          <w:i/>
          <w:color w:val="4F81BD" w:themeColor="accent1"/>
        </w:rPr>
        <w:t>_manager</w:t>
      </w:r>
      <w:proofErr w:type="spellEnd"/>
      <w:r>
        <w:t xml:space="preserve"> returns the last update that was successfully completed.</w:t>
      </w:r>
    </w:p>
    <w:p w14:paraId="6C3D4CBA" w14:textId="77777777" w:rsidR="00E73BC8" w:rsidRDefault="000E7FBF" w:rsidP="00E73BC8">
      <w:pPr>
        <w:keepNext/>
      </w:pPr>
      <w:bookmarkStart w:id="33" w:name="_Ref415756883"/>
      <w:r>
        <w:rPr>
          <w:noProof/>
        </w:rPr>
        <w:lastRenderedPageBreak/>
        <w:drawing>
          <wp:inline distT="0" distB="0" distL="0" distR="0" wp14:anchorId="4122722F" wp14:editId="61833C7B">
            <wp:extent cx="5943600" cy="53572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357210"/>
                    </a:xfrm>
                    <a:prstGeom prst="rect">
                      <a:avLst/>
                    </a:prstGeom>
                    <a:noFill/>
                    <a:ln>
                      <a:noFill/>
                    </a:ln>
                  </pic:spPr>
                </pic:pic>
              </a:graphicData>
            </a:graphic>
          </wp:inline>
        </w:drawing>
      </w:r>
    </w:p>
    <w:p w14:paraId="06B56A51" w14:textId="159586B5" w:rsidR="0055760A" w:rsidRDefault="0055760A" w:rsidP="0055760A">
      <w:pPr>
        <w:pStyle w:val="Caption"/>
        <w:jc w:val="center"/>
      </w:pPr>
      <w:bookmarkStart w:id="34" w:name="_Ref415761901"/>
      <w:bookmarkStart w:id="35" w:name="_Toc533171499"/>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8A5241">
        <w:rPr>
          <w:noProof/>
        </w:rPr>
        <w:t>20</w:t>
      </w:r>
      <w:r w:rsidR="0045421D">
        <w:rPr>
          <w:noProof/>
        </w:rPr>
        <w:fldChar w:fldCharType="end"/>
      </w:r>
      <w:bookmarkEnd w:id="33"/>
      <w:bookmarkEnd w:id="34"/>
      <w:r w:rsidRPr="0055760A">
        <w:t xml:space="preserve"> – Deliver reverberation results sequence</w:t>
      </w:r>
      <w:bookmarkEnd w:id="35"/>
    </w:p>
    <w:p w14:paraId="78BC6AE2" w14:textId="49712DA9" w:rsidR="00455187" w:rsidRDefault="00455187" w:rsidP="00455187">
      <w:r>
        <w:t xml:space="preserve">The typical sequence of events for returning reverberation results to the sonar training system </w:t>
      </w:r>
      <w:r w:rsidR="00B80865">
        <w:t xml:space="preserve">is </w:t>
      </w:r>
      <w:r>
        <w:t>illustrated in</w:t>
      </w:r>
      <w:r w:rsidR="00E73BC8">
        <w:t xml:space="preserve"> </w:t>
      </w:r>
      <w:r w:rsidR="00E73BC8">
        <w:fldChar w:fldCharType="begin"/>
      </w:r>
      <w:r w:rsidR="00E73BC8">
        <w:instrText xml:space="preserve"> REF _Ref415761901 \h </w:instrText>
      </w:r>
      <w:r w:rsidR="00E73BC8">
        <w:fldChar w:fldCharType="separate"/>
      </w:r>
      <w:r w:rsidR="008A5241">
        <w:t xml:space="preserve">Figure </w:t>
      </w:r>
      <w:r w:rsidR="008A5241">
        <w:rPr>
          <w:noProof/>
        </w:rPr>
        <w:t>20</w:t>
      </w:r>
      <w:r w:rsidR="00E73BC8">
        <w:fldChar w:fldCharType="end"/>
      </w:r>
      <w:r>
        <w:t xml:space="preserve">.  The classes that implement these behaviors are the same as those illustrated </w:t>
      </w:r>
      <w:r>
        <w:fldChar w:fldCharType="begin"/>
      </w:r>
      <w:r>
        <w:instrText xml:space="preserve"> REF _Ref412547243 \h </w:instrText>
      </w:r>
      <w:r>
        <w:fldChar w:fldCharType="separate"/>
      </w:r>
      <w:r w:rsidR="008A5241">
        <w:t xml:space="preserve">Figure </w:t>
      </w:r>
      <w:r w:rsidR="008A5241">
        <w:rPr>
          <w:noProof/>
        </w:rPr>
        <w:t>15</w:t>
      </w:r>
      <w:r>
        <w:fldChar w:fldCharType="end"/>
      </w:r>
      <w:r>
        <w:t xml:space="preserve">.  </w:t>
      </w:r>
      <w:r w:rsidR="005D7F0A">
        <w:t>The typical sequence</w:t>
      </w:r>
      <w:r>
        <w:t xml:space="preserve"> of events consists of the following steps:</w:t>
      </w:r>
    </w:p>
    <w:p w14:paraId="6F5D488D" w14:textId="77777777" w:rsidR="00F37F86" w:rsidRDefault="00F37F86" w:rsidP="00F37F86">
      <w:pPr>
        <w:pStyle w:val="ListParagraph"/>
        <w:numPr>
          <w:ilvl w:val="0"/>
          <w:numId w:val="23"/>
        </w:numPr>
      </w:pPr>
      <w:r>
        <w:t xml:space="preserve">The sonar training system passes a list of sensors and their </w:t>
      </w:r>
      <w:r w:rsidR="003A5209">
        <w:t>current mode of operations: source, receiver, or both.</w:t>
      </w:r>
    </w:p>
    <w:p w14:paraId="68B52B27" w14:textId="77777777" w:rsidR="00455187" w:rsidRDefault="00F37F86" w:rsidP="00F37F86">
      <w:pPr>
        <w:pStyle w:val="ListParagraph"/>
        <w:numPr>
          <w:ilvl w:val="1"/>
          <w:numId w:val="23"/>
        </w:numPr>
      </w:pPr>
      <w:r>
        <w:t>The reverberation model passes this list of sensor</w:t>
      </w:r>
      <w:r w:rsidR="00721D11">
        <w:t>s</w:t>
      </w:r>
      <w:r>
        <w:t xml:space="preserve"> and modes to</w:t>
      </w:r>
      <w:r w:rsidR="00721D11">
        <w:t xml:space="preserve"> the</w:t>
      </w:r>
      <w:r>
        <w:t xml:space="preserve"> </w:t>
      </w:r>
      <w:proofErr w:type="spellStart"/>
      <w:r w:rsidRPr="00F37F86">
        <w:rPr>
          <w:rStyle w:val="IntenseEmphasis"/>
        </w:rPr>
        <w:t>sensor_pair_manager</w:t>
      </w:r>
      <w:proofErr w:type="spellEnd"/>
      <w:r>
        <w:t>.</w:t>
      </w:r>
    </w:p>
    <w:p w14:paraId="09456099" w14:textId="77777777" w:rsidR="00F37F86" w:rsidRPr="00A55468" w:rsidRDefault="00F37F86" w:rsidP="00F37F86">
      <w:pPr>
        <w:pStyle w:val="ListParagraph"/>
        <w:numPr>
          <w:ilvl w:val="1"/>
          <w:numId w:val="23"/>
        </w:numPr>
      </w:pPr>
      <w:r w:rsidRPr="00A55468">
        <w:t xml:space="preserve">The </w:t>
      </w:r>
      <w:proofErr w:type="spellStart"/>
      <w:r w:rsidRPr="00A55468">
        <w:rPr>
          <w:rStyle w:val="IntenseEmphasis"/>
        </w:rPr>
        <w:t>sensor_pair_manager</w:t>
      </w:r>
      <w:proofErr w:type="spellEnd"/>
      <w:r w:rsidRPr="00A55468">
        <w:t xml:space="preserve"> finds all </w:t>
      </w:r>
      <w:proofErr w:type="spellStart"/>
      <w:r w:rsidRPr="00A55468">
        <w:rPr>
          <w:rStyle w:val="IntenseEmphasis"/>
        </w:rPr>
        <w:t>sensor_pair</w:t>
      </w:r>
      <w:proofErr w:type="spellEnd"/>
      <w:r w:rsidRPr="00A55468">
        <w:t xml:space="preserve"> objects that include th</w:t>
      </w:r>
      <w:r>
        <w:t>ese sensors in the specified modes.</w:t>
      </w:r>
    </w:p>
    <w:p w14:paraId="45977080" w14:textId="77777777" w:rsidR="00F37F86" w:rsidRDefault="00F37F86" w:rsidP="00F37F86">
      <w:pPr>
        <w:pStyle w:val="ListParagraph"/>
        <w:numPr>
          <w:ilvl w:val="1"/>
          <w:numId w:val="23"/>
        </w:numPr>
      </w:pPr>
      <w:r w:rsidRPr="00A55468">
        <w:t xml:space="preserve">The </w:t>
      </w:r>
      <w:proofErr w:type="spellStart"/>
      <w:r w:rsidRPr="00A55468">
        <w:rPr>
          <w:rStyle w:val="IntenseEmphasis"/>
        </w:rPr>
        <w:t>sensor_pair_manager</w:t>
      </w:r>
      <w:proofErr w:type="spellEnd"/>
      <w:r w:rsidRPr="00A55468">
        <w:t xml:space="preserve"> </w:t>
      </w:r>
      <w:r>
        <w:t>gets a shared pointer to the envelope data for each</w:t>
      </w:r>
      <w:r w:rsidRPr="00A55468">
        <w:t xml:space="preserve"> </w:t>
      </w:r>
      <w:proofErr w:type="spellStart"/>
      <w:r w:rsidRPr="00A55468">
        <w:rPr>
          <w:rStyle w:val="IntenseEmphasis"/>
        </w:rPr>
        <w:t>sensor_pair</w:t>
      </w:r>
      <w:proofErr w:type="spellEnd"/>
      <w:r>
        <w:t xml:space="preserve"> object.</w:t>
      </w:r>
    </w:p>
    <w:p w14:paraId="5DC3AAB3" w14:textId="77777777" w:rsidR="00F37F86" w:rsidRDefault="00F37F86" w:rsidP="00F37F86">
      <w:pPr>
        <w:pStyle w:val="ListParagraph"/>
        <w:numPr>
          <w:ilvl w:val="1"/>
          <w:numId w:val="23"/>
        </w:numPr>
      </w:pPr>
      <w:r>
        <w:t xml:space="preserve">The envelope data for all of the </w:t>
      </w:r>
      <w:proofErr w:type="spellStart"/>
      <w:r w:rsidRPr="00A55468">
        <w:rPr>
          <w:rStyle w:val="IntenseEmphasis"/>
        </w:rPr>
        <w:t>sensor_pair</w:t>
      </w:r>
      <w:proofErr w:type="spellEnd"/>
      <w:r w:rsidRPr="00F37F86">
        <w:t xml:space="preserve"> objects </w:t>
      </w:r>
      <w:r w:rsidR="00721D11">
        <w:t>is</w:t>
      </w:r>
      <w:r>
        <w:t xml:space="preserve"> passed back to the reverberation model.</w:t>
      </w:r>
    </w:p>
    <w:p w14:paraId="36788AD1" w14:textId="7B339582" w:rsidR="00966CAA" w:rsidRDefault="00966CAA" w:rsidP="00F37F86">
      <w:pPr>
        <w:pStyle w:val="ListParagraph"/>
        <w:numPr>
          <w:ilvl w:val="1"/>
          <w:numId w:val="23"/>
        </w:numPr>
      </w:pPr>
      <w:r>
        <w:lastRenderedPageBreak/>
        <w:t>The reverberation model includes an option to update the sensor configuration at the time that envelope data is requested.  Updating the sensor configuration</w:t>
      </w:r>
      <w:r w:rsidRPr="00966CAA">
        <w:t xml:space="preserve"> uses the sequence of events illustrated in</w:t>
      </w:r>
      <w:r>
        <w:t xml:space="preserve"> </w:t>
      </w:r>
      <w:r>
        <w:fldChar w:fldCharType="begin"/>
      </w:r>
      <w:r>
        <w:instrText xml:space="preserve"> REF _Ref414888244 \h </w:instrText>
      </w:r>
      <w:r>
        <w:fldChar w:fldCharType="separate"/>
      </w:r>
      <w:r w:rsidR="008A5241">
        <w:t xml:space="preserve">Figure </w:t>
      </w:r>
      <w:r w:rsidR="008A5241">
        <w:rPr>
          <w:noProof/>
        </w:rPr>
        <w:t>13</w:t>
      </w:r>
      <w:r>
        <w:fldChar w:fldCharType="end"/>
      </w:r>
      <w:r>
        <w:t>.</w:t>
      </w:r>
    </w:p>
    <w:p w14:paraId="49723C15" w14:textId="77777777" w:rsidR="00F37F86" w:rsidRDefault="00721D11" w:rsidP="00F37F86">
      <w:pPr>
        <w:pStyle w:val="ListParagraph"/>
        <w:numPr>
          <w:ilvl w:val="1"/>
          <w:numId w:val="23"/>
        </w:numPr>
      </w:pPr>
      <w:r>
        <w:t>After this update, t</w:t>
      </w:r>
      <w:r w:rsidR="00F37F86">
        <w:t xml:space="preserve">he envelope data for all of the </w:t>
      </w:r>
      <w:proofErr w:type="spellStart"/>
      <w:r w:rsidR="00F37F86" w:rsidRPr="00A55468">
        <w:rPr>
          <w:rStyle w:val="IntenseEmphasis"/>
        </w:rPr>
        <w:t>sensor_pair</w:t>
      </w:r>
      <w:proofErr w:type="spellEnd"/>
      <w:r w:rsidR="00F37F86" w:rsidRPr="00F37F86">
        <w:t xml:space="preserve"> objects </w:t>
      </w:r>
      <w:proofErr w:type="gramStart"/>
      <w:r>
        <w:t>is</w:t>
      </w:r>
      <w:proofErr w:type="gramEnd"/>
      <w:r w:rsidR="00F37F86">
        <w:t xml:space="preserve"> passed back to the </w:t>
      </w:r>
      <w:r w:rsidR="00966CAA">
        <w:t>sonar trainer system</w:t>
      </w:r>
      <w:r w:rsidR="00F37F86">
        <w:t>.</w:t>
      </w:r>
    </w:p>
    <w:p w14:paraId="3E77C865" w14:textId="77777777" w:rsidR="00966CAA" w:rsidRDefault="00966CAA" w:rsidP="00966CAA">
      <w:pPr>
        <w:pStyle w:val="ListParagraph"/>
        <w:numPr>
          <w:ilvl w:val="0"/>
          <w:numId w:val="23"/>
        </w:numPr>
      </w:pPr>
      <w:r>
        <w:t>The sonar training system passes a list of sensors and their modes of operations.</w:t>
      </w:r>
    </w:p>
    <w:p w14:paraId="144FB192" w14:textId="77777777" w:rsidR="00966CAA" w:rsidRDefault="00966CAA" w:rsidP="00966CAA">
      <w:pPr>
        <w:pStyle w:val="ListParagraph"/>
        <w:numPr>
          <w:ilvl w:val="1"/>
          <w:numId w:val="23"/>
        </w:numPr>
      </w:pPr>
      <w:r>
        <w:t>The reverberation model passes this list of sensor and modes to</w:t>
      </w:r>
      <w:r w:rsidR="00721D11">
        <w:t xml:space="preserve"> the</w:t>
      </w:r>
      <w:r>
        <w:t xml:space="preserve"> </w:t>
      </w:r>
      <w:proofErr w:type="spellStart"/>
      <w:r w:rsidRPr="00F37F86">
        <w:rPr>
          <w:rStyle w:val="IntenseEmphasis"/>
        </w:rPr>
        <w:t>sensor_pair_manager</w:t>
      </w:r>
      <w:proofErr w:type="spellEnd"/>
      <w:r>
        <w:t>.</w:t>
      </w:r>
    </w:p>
    <w:p w14:paraId="505BF093" w14:textId="77777777" w:rsidR="00966CAA" w:rsidRPr="00A55468" w:rsidRDefault="00966CAA" w:rsidP="00966CAA">
      <w:pPr>
        <w:pStyle w:val="ListParagraph"/>
        <w:numPr>
          <w:ilvl w:val="1"/>
          <w:numId w:val="23"/>
        </w:numPr>
      </w:pPr>
      <w:r w:rsidRPr="00A55468">
        <w:t xml:space="preserve">The </w:t>
      </w:r>
      <w:proofErr w:type="spellStart"/>
      <w:r w:rsidRPr="00A55468">
        <w:rPr>
          <w:rStyle w:val="IntenseEmphasis"/>
        </w:rPr>
        <w:t>sensor_pair_manager</w:t>
      </w:r>
      <w:proofErr w:type="spellEnd"/>
      <w:r w:rsidRPr="00A55468">
        <w:t xml:space="preserve"> finds all </w:t>
      </w:r>
      <w:proofErr w:type="spellStart"/>
      <w:r w:rsidRPr="00A55468">
        <w:rPr>
          <w:rStyle w:val="IntenseEmphasis"/>
        </w:rPr>
        <w:t>sensor_pair</w:t>
      </w:r>
      <w:proofErr w:type="spellEnd"/>
      <w:r w:rsidRPr="00A55468">
        <w:t xml:space="preserve"> objects that include th</w:t>
      </w:r>
      <w:r>
        <w:t>ese sensors in the specified modes.</w:t>
      </w:r>
    </w:p>
    <w:p w14:paraId="72291CA1" w14:textId="77777777" w:rsidR="00966CAA" w:rsidRDefault="00966CAA" w:rsidP="00966CAA">
      <w:pPr>
        <w:pStyle w:val="ListParagraph"/>
        <w:numPr>
          <w:ilvl w:val="1"/>
          <w:numId w:val="23"/>
        </w:numPr>
      </w:pPr>
      <w:r w:rsidRPr="00A55468">
        <w:t xml:space="preserve">The </w:t>
      </w:r>
      <w:proofErr w:type="spellStart"/>
      <w:r w:rsidRPr="00A55468">
        <w:rPr>
          <w:rStyle w:val="IntenseEmphasis"/>
        </w:rPr>
        <w:t>sensor_pair_manager</w:t>
      </w:r>
      <w:proofErr w:type="spellEnd"/>
      <w:r w:rsidRPr="00A55468">
        <w:t xml:space="preserve"> </w:t>
      </w:r>
      <w:r>
        <w:t>gets a shared pointer to the fathometer data for each</w:t>
      </w:r>
      <w:r w:rsidRPr="00A55468">
        <w:t xml:space="preserve"> </w:t>
      </w:r>
      <w:proofErr w:type="spellStart"/>
      <w:r w:rsidRPr="00A55468">
        <w:rPr>
          <w:rStyle w:val="IntenseEmphasis"/>
        </w:rPr>
        <w:t>sensor_pair</w:t>
      </w:r>
      <w:proofErr w:type="spellEnd"/>
      <w:r>
        <w:t xml:space="preserve"> object.</w:t>
      </w:r>
    </w:p>
    <w:p w14:paraId="2E3C358A" w14:textId="77777777" w:rsidR="00966CAA" w:rsidRDefault="00966CAA" w:rsidP="00966CAA">
      <w:pPr>
        <w:pStyle w:val="ListParagraph"/>
        <w:numPr>
          <w:ilvl w:val="1"/>
          <w:numId w:val="23"/>
        </w:numPr>
      </w:pPr>
      <w:r>
        <w:t xml:space="preserve">The fathometer data for all of the </w:t>
      </w:r>
      <w:proofErr w:type="spellStart"/>
      <w:r w:rsidRPr="00A55468">
        <w:rPr>
          <w:rStyle w:val="IntenseEmphasis"/>
        </w:rPr>
        <w:t>sensor_pair</w:t>
      </w:r>
      <w:proofErr w:type="spellEnd"/>
      <w:r w:rsidRPr="00F37F86">
        <w:t xml:space="preserve"> objects </w:t>
      </w:r>
      <w:r>
        <w:t>are passed back to the reverberation model.</w:t>
      </w:r>
    </w:p>
    <w:p w14:paraId="56DEBC15" w14:textId="50786F65" w:rsidR="00966CAA" w:rsidRDefault="00966CAA" w:rsidP="00966CAA">
      <w:pPr>
        <w:pStyle w:val="ListParagraph"/>
        <w:numPr>
          <w:ilvl w:val="1"/>
          <w:numId w:val="23"/>
        </w:numPr>
      </w:pPr>
      <w:r>
        <w:t>The reverberation model includes an option to update the sensor configuration at the time that envelope data is requested.  Updating the sensor configuration</w:t>
      </w:r>
      <w:r w:rsidRPr="00966CAA">
        <w:t xml:space="preserve"> uses the sequence of events illustrated in</w:t>
      </w:r>
      <w:r>
        <w:t xml:space="preserve"> </w:t>
      </w:r>
      <w:r>
        <w:fldChar w:fldCharType="begin"/>
      </w:r>
      <w:r>
        <w:instrText xml:space="preserve"> REF _Ref414888244 \h </w:instrText>
      </w:r>
      <w:r>
        <w:fldChar w:fldCharType="separate"/>
      </w:r>
      <w:r w:rsidR="008A5241">
        <w:t xml:space="preserve">Figure </w:t>
      </w:r>
      <w:r w:rsidR="008A5241">
        <w:rPr>
          <w:noProof/>
        </w:rPr>
        <w:t>13</w:t>
      </w:r>
      <w:r>
        <w:fldChar w:fldCharType="end"/>
      </w:r>
      <w:r>
        <w:t>.</w:t>
      </w:r>
    </w:p>
    <w:p w14:paraId="39E26060" w14:textId="77777777" w:rsidR="00966CAA" w:rsidRDefault="00721D11" w:rsidP="00F37F86">
      <w:pPr>
        <w:pStyle w:val="ListParagraph"/>
        <w:numPr>
          <w:ilvl w:val="1"/>
          <w:numId w:val="23"/>
        </w:numPr>
      </w:pPr>
      <w:r>
        <w:t>After this update, t</w:t>
      </w:r>
      <w:r w:rsidR="00966CAA">
        <w:t xml:space="preserve">he fathometer data for all of the </w:t>
      </w:r>
      <w:proofErr w:type="spellStart"/>
      <w:r w:rsidR="00966CAA" w:rsidRPr="00A55468">
        <w:rPr>
          <w:rStyle w:val="IntenseEmphasis"/>
        </w:rPr>
        <w:t>sensor_pair</w:t>
      </w:r>
      <w:proofErr w:type="spellEnd"/>
      <w:r w:rsidR="00966CAA" w:rsidRPr="00F37F86">
        <w:t xml:space="preserve"> objects </w:t>
      </w:r>
      <w:proofErr w:type="gramStart"/>
      <w:r>
        <w:t>is</w:t>
      </w:r>
      <w:proofErr w:type="gramEnd"/>
      <w:r w:rsidR="00966CAA">
        <w:t xml:space="preserve"> passed back to the sonar trainer system.</w:t>
      </w:r>
    </w:p>
    <w:p w14:paraId="3C98082F" w14:textId="77777777" w:rsidR="00967CE2" w:rsidRDefault="00754435" w:rsidP="00807BEF">
      <w:pPr>
        <w:pStyle w:val="Heading2"/>
      </w:pPr>
      <w:bookmarkStart w:id="36" w:name="_Toc533171473"/>
      <w:r>
        <w:t>Define control p</w:t>
      </w:r>
      <w:r w:rsidR="00967CE2">
        <w:t>arameters</w:t>
      </w:r>
      <w:bookmarkEnd w:id="36"/>
    </w:p>
    <w:p w14:paraId="2F7ECD97" w14:textId="77777777" w:rsidR="003E387B" w:rsidRDefault="00E86E9B" w:rsidP="00807BEF">
      <w:pPr>
        <w:keepNext/>
      </w:pPr>
      <w:r>
        <w:t>The reverberation model’s configuration parameters are implemented as static public properties on the classes that use them.</w:t>
      </w:r>
      <w:r w:rsidR="00807BEF">
        <w:t xml:space="preserve">  These parameters are limited to the global characteristics of the reverberation model that do not depend on the sensor type or training scenario.</w:t>
      </w:r>
      <w:r w:rsidR="00D00D41">
        <w:t xml:space="preserve">  Normally, they are set at the initialization of the reverberation model.  </w:t>
      </w:r>
      <w:r w:rsidR="00455668">
        <w:t>However,</w:t>
      </w:r>
      <w:r w:rsidR="00D00D41">
        <w:t xml:space="preserve"> if they are updated, they take effect at the next time that the class uses them.</w:t>
      </w:r>
    </w:p>
    <w:p w14:paraId="2EA1DD84" w14:textId="0E7AB50F" w:rsidR="00E86E9B" w:rsidRDefault="00E86E9B" w:rsidP="00807BEF">
      <w:pPr>
        <w:pStyle w:val="Caption"/>
        <w:keepNext/>
        <w:jc w:val="center"/>
      </w:pPr>
      <w:r>
        <w:t xml:space="preserve">Table </w:t>
      </w:r>
      <w:r w:rsidR="0045421D">
        <w:rPr>
          <w:noProof/>
        </w:rPr>
        <w:fldChar w:fldCharType="begin"/>
      </w:r>
      <w:r w:rsidR="0045421D">
        <w:rPr>
          <w:noProof/>
        </w:rPr>
        <w:instrText xml:space="preserve"> SEQ Table \* ARABIC </w:instrText>
      </w:r>
      <w:r w:rsidR="0045421D">
        <w:rPr>
          <w:noProof/>
        </w:rPr>
        <w:fldChar w:fldCharType="separate"/>
      </w:r>
      <w:r w:rsidR="008A5241">
        <w:rPr>
          <w:noProof/>
        </w:rPr>
        <w:t>1</w:t>
      </w:r>
      <w:r w:rsidR="0045421D">
        <w:rPr>
          <w:noProof/>
        </w:rPr>
        <w:fldChar w:fldCharType="end"/>
      </w:r>
      <w:r>
        <w:t xml:space="preserve"> - R</w:t>
      </w:r>
      <w:r w:rsidRPr="00E86E9B">
        <w:t xml:space="preserve">everberation </w:t>
      </w:r>
      <w:r>
        <w:t>Configuration P</w:t>
      </w:r>
      <w:r w:rsidRPr="00E86E9B">
        <w:t>arameters</w:t>
      </w:r>
    </w:p>
    <w:tbl>
      <w:tblPr>
        <w:tblStyle w:val="MediumGrid1-Accent1"/>
        <w:tblW w:w="0" w:type="auto"/>
        <w:tblLook w:val="0420" w:firstRow="1" w:lastRow="0" w:firstColumn="0" w:lastColumn="0" w:noHBand="0" w:noVBand="1"/>
      </w:tblPr>
      <w:tblGrid>
        <w:gridCol w:w="2133"/>
        <w:gridCol w:w="1891"/>
        <w:gridCol w:w="893"/>
        <w:gridCol w:w="4423"/>
      </w:tblGrid>
      <w:tr w:rsidR="00D00D41" w14:paraId="16FFEC7D" w14:textId="77777777" w:rsidTr="00D00D41">
        <w:trPr>
          <w:cnfStyle w:val="100000000000" w:firstRow="1" w:lastRow="0" w:firstColumn="0" w:lastColumn="0" w:oddVBand="0" w:evenVBand="0" w:oddHBand="0" w:evenHBand="0" w:firstRowFirstColumn="0" w:firstRowLastColumn="0" w:lastRowFirstColumn="0" w:lastRowLastColumn="0"/>
        </w:trPr>
        <w:tc>
          <w:tcPr>
            <w:tcW w:w="0" w:type="auto"/>
          </w:tcPr>
          <w:p w14:paraId="12BBEB9F" w14:textId="77777777" w:rsidR="00D00D41" w:rsidRDefault="00D00D41" w:rsidP="00807BEF">
            <w:pPr>
              <w:keepNext/>
            </w:pPr>
            <w:r>
              <w:t>Class</w:t>
            </w:r>
          </w:p>
        </w:tc>
        <w:tc>
          <w:tcPr>
            <w:tcW w:w="0" w:type="auto"/>
          </w:tcPr>
          <w:p w14:paraId="4E4ADDFF" w14:textId="77777777" w:rsidR="00D00D41" w:rsidRDefault="00D00D41" w:rsidP="00807BEF">
            <w:pPr>
              <w:keepNext/>
            </w:pPr>
            <w:r>
              <w:t>Property</w:t>
            </w:r>
          </w:p>
        </w:tc>
        <w:tc>
          <w:tcPr>
            <w:tcW w:w="0" w:type="auto"/>
          </w:tcPr>
          <w:p w14:paraId="2933520F" w14:textId="77777777" w:rsidR="00D00D41" w:rsidRDefault="00D00D41" w:rsidP="00D00D41">
            <w:pPr>
              <w:keepNext/>
              <w:jc w:val="center"/>
            </w:pPr>
            <w:r>
              <w:t>Default</w:t>
            </w:r>
          </w:p>
        </w:tc>
        <w:tc>
          <w:tcPr>
            <w:tcW w:w="0" w:type="auto"/>
          </w:tcPr>
          <w:p w14:paraId="30DFDBCC" w14:textId="77777777" w:rsidR="00D00D41" w:rsidRDefault="00D00D41" w:rsidP="00807BEF">
            <w:pPr>
              <w:keepNext/>
            </w:pPr>
            <w:r>
              <w:t>Purpose</w:t>
            </w:r>
          </w:p>
        </w:tc>
      </w:tr>
      <w:tr w:rsidR="00D00D41" w14:paraId="53B34B07" w14:textId="77777777" w:rsidTr="00D00D41">
        <w:trPr>
          <w:cnfStyle w:val="000000100000" w:firstRow="0" w:lastRow="0" w:firstColumn="0" w:lastColumn="0" w:oddVBand="0" w:evenVBand="0" w:oddHBand="1" w:evenHBand="0" w:firstRowFirstColumn="0" w:firstRowLastColumn="0" w:lastRowFirstColumn="0" w:lastRowLastColumn="0"/>
        </w:trPr>
        <w:tc>
          <w:tcPr>
            <w:tcW w:w="0" w:type="auto"/>
          </w:tcPr>
          <w:p w14:paraId="732046E8" w14:textId="77777777" w:rsidR="00D00D41" w:rsidRDefault="00D00D41" w:rsidP="00807BEF">
            <w:pPr>
              <w:keepNext/>
            </w:pPr>
            <w:proofErr w:type="spellStart"/>
            <w:r>
              <w:t>eigenverb_collection</w:t>
            </w:r>
            <w:proofErr w:type="spellEnd"/>
          </w:p>
        </w:tc>
        <w:tc>
          <w:tcPr>
            <w:tcW w:w="0" w:type="auto"/>
          </w:tcPr>
          <w:p w14:paraId="384D27C5" w14:textId="77777777" w:rsidR="00D00D41" w:rsidRDefault="00D00D41" w:rsidP="00807BEF">
            <w:pPr>
              <w:keepNext/>
            </w:pPr>
            <w:proofErr w:type="spellStart"/>
            <w:r>
              <w:t>surface_maximum</w:t>
            </w:r>
            <w:proofErr w:type="spellEnd"/>
          </w:p>
        </w:tc>
        <w:tc>
          <w:tcPr>
            <w:tcW w:w="0" w:type="auto"/>
          </w:tcPr>
          <w:p w14:paraId="02FB8337" w14:textId="77777777" w:rsidR="00D00D41" w:rsidRDefault="00D00D41" w:rsidP="00D00D41">
            <w:pPr>
              <w:keepNext/>
              <w:jc w:val="center"/>
            </w:pPr>
            <w:r>
              <w:t>999</w:t>
            </w:r>
          </w:p>
        </w:tc>
        <w:tc>
          <w:tcPr>
            <w:tcW w:w="0" w:type="auto"/>
          </w:tcPr>
          <w:p w14:paraId="05E595DF" w14:textId="77777777" w:rsidR="00D00D41" w:rsidRDefault="00D00D41" w:rsidP="00807BEF">
            <w:pPr>
              <w:keepNext/>
            </w:pPr>
            <w:r>
              <w:t>Maximum number of surface bounces to accept.</w:t>
            </w:r>
          </w:p>
        </w:tc>
      </w:tr>
      <w:tr w:rsidR="00D00D41" w14:paraId="0F39549B" w14:textId="77777777" w:rsidTr="00D00D41">
        <w:tc>
          <w:tcPr>
            <w:tcW w:w="0" w:type="auto"/>
          </w:tcPr>
          <w:p w14:paraId="20523329" w14:textId="77777777" w:rsidR="00D00D41" w:rsidRDefault="00D00D41" w:rsidP="00807BEF">
            <w:pPr>
              <w:keepNext/>
            </w:pPr>
          </w:p>
        </w:tc>
        <w:tc>
          <w:tcPr>
            <w:tcW w:w="0" w:type="auto"/>
          </w:tcPr>
          <w:p w14:paraId="0C817E78" w14:textId="77777777" w:rsidR="00D00D41" w:rsidRDefault="00D00D41" w:rsidP="00807BEF">
            <w:pPr>
              <w:keepNext/>
            </w:pPr>
            <w:proofErr w:type="spellStart"/>
            <w:r>
              <w:t>bottom_maximum</w:t>
            </w:r>
            <w:proofErr w:type="spellEnd"/>
          </w:p>
        </w:tc>
        <w:tc>
          <w:tcPr>
            <w:tcW w:w="0" w:type="auto"/>
          </w:tcPr>
          <w:p w14:paraId="5EDD7B83" w14:textId="77777777" w:rsidR="00D00D41" w:rsidRDefault="00D00D41" w:rsidP="00D00D41">
            <w:pPr>
              <w:keepNext/>
              <w:jc w:val="center"/>
            </w:pPr>
            <w:r>
              <w:t>999</w:t>
            </w:r>
          </w:p>
        </w:tc>
        <w:tc>
          <w:tcPr>
            <w:tcW w:w="0" w:type="auto"/>
          </w:tcPr>
          <w:p w14:paraId="71D83A16" w14:textId="77777777" w:rsidR="00D00D41" w:rsidRDefault="00D00D41" w:rsidP="00807BEF">
            <w:pPr>
              <w:keepNext/>
            </w:pPr>
            <w:r>
              <w:t>Maximum number of bottom bounces to accept.</w:t>
            </w:r>
          </w:p>
        </w:tc>
      </w:tr>
      <w:tr w:rsidR="00D00D41" w14:paraId="222044A4" w14:textId="77777777" w:rsidTr="00D00D41">
        <w:trPr>
          <w:cnfStyle w:val="000000100000" w:firstRow="0" w:lastRow="0" w:firstColumn="0" w:lastColumn="0" w:oddVBand="0" w:evenVBand="0" w:oddHBand="1" w:evenHBand="0" w:firstRowFirstColumn="0" w:firstRowLastColumn="0" w:lastRowFirstColumn="0" w:lastRowLastColumn="0"/>
        </w:trPr>
        <w:tc>
          <w:tcPr>
            <w:tcW w:w="0" w:type="auto"/>
          </w:tcPr>
          <w:p w14:paraId="256F8677" w14:textId="77777777" w:rsidR="00D00D41" w:rsidRPr="003E387B" w:rsidRDefault="00D00D41" w:rsidP="00807BEF">
            <w:pPr>
              <w:keepNext/>
            </w:pPr>
            <w:proofErr w:type="spellStart"/>
            <w:r w:rsidRPr="003E387B">
              <w:t>wavefront_generator</w:t>
            </w:r>
            <w:proofErr w:type="spellEnd"/>
          </w:p>
        </w:tc>
        <w:tc>
          <w:tcPr>
            <w:tcW w:w="0" w:type="auto"/>
          </w:tcPr>
          <w:p w14:paraId="428659FF" w14:textId="77777777" w:rsidR="00D00D41" w:rsidRDefault="00D00D41" w:rsidP="00807BEF">
            <w:pPr>
              <w:keepNext/>
            </w:pPr>
            <w:r>
              <w:t>time_ maximum</w:t>
            </w:r>
          </w:p>
        </w:tc>
        <w:tc>
          <w:tcPr>
            <w:tcW w:w="0" w:type="auto"/>
          </w:tcPr>
          <w:p w14:paraId="37377284" w14:textId="77777777" w:rsidR="00D00D41" w:rsidRDefault="00D00D41" w:rsidP="00D00D41">
            <w:pPr>
              <w:keepNext/>
              <w:jc w:val="center"/>
            </w:pPr>
            <w:r>
              <w:t>90.0</w:t>
            </w:r>
          </w:p>
        </w:tc>
        <w:tc>
          <w:tcPr>
            <w:tcW w:w="0" w:type="auto"/>
          </w:tcPr>
          <w:p w14:paraId="6530F47D" w14:textId="77777777" w:rsidR="00D00D41" w:rsidRDefault="00D00D41" w:rsidP="00807BEF">
            <w:pPr>
              <w:keepNext/>
            </w:pPr>
            <w:r>
              <w:t xml:space="preserve">Maximum time to propagate WaveQ3D </w:t>
            </w:r>
            <w:proofErr w:type="spellStart"/>
            <w:r>
              <w:t>wavefront</w:t>
            </w:r>
            <w:proofErr w:type="spellEnd"/>
            <w:r>
              <w:t>.</w:t>
            </w:r>
          </w:p>
        </w:tc>
      </w:tr>
      <w:tr w:rsidR="00D00D41" w14:paraId="4573AF09" w14:textId="77777777" w:rsidTr="00D00D41">
        <w:tc>
          <w:tcPr>
            <w:tcW w:w="0" w:type="auto"/>
          </w:tcPr>
          <w:p w14:paraId="4AF60A44" w14:textId="77777777" w:rsidR="00D00D41" w:rsidRDefault="00D00D41" w:rsidP="00807BEF">
            <w:pPr>
              <w:keepNext/>
            </w:pPr>
          </w:p>
        </w:tc>
        <w:tc>
          <w:tcPr>
            <w:tcW w:w="0" w:type="auto"/>
          </w:tcPr>
          <w:p w14:paraId="5BF49F81" w14:textId="77777777" w:rsidR="00D00D41" w:rsidRDefault="00D00D41" w:rsidP="00807BEF">
            <w:pPr>
              <w:keepNext/>
            </w:pPr>
            <w:proofErr w:type="spellStart"/>
            <w:r>
              <w:t>number_de</w:t>
            </w:r>
            <w:proofErr w:type="spellEnd"/>
          </w:p>
        </w:tc>
        <w:tc>
          <w:tcPr>
            <w:tcW w:w="0" w:type="auto"/>
          </w:tcPr>
          <w:p w14:paraId="5297F8AB" w14:textId="77777777" w:rsidR="00D00D41" w:rsidRDefault="00D00D41" w:rsidP="00D00D41">
            <w:pPr>
              <w:keepNext/>
              <w:jc w:val="center"/>
            </w:pPr>
            <w:r>
              <w:t>181</w:t>
            </w:r>
          </w:p>
        </w:tc>
        <w:tc>
          <w:tcPr>
            <w:tcW w:w="0" w:type="auto"/>
          </w:tcPr>
          <w:p w14:paraId="2B2BAC09" w14:textId="77777777" w:rsidR="00D00D41" w:rsidRDefault="00D00D41" w:rsidP="00807BEF">
            <w:pPr>
              <w:keepNext/>
            </w:pPr>
            <w:r>
              <w:t xml:space="preserve">Number of depression/elevation angles to use in WaveQ3D </w:t>
            </w:r>
            <w:proofErr w:type="spellStart"/>
            <w:r>
              <w:t>wavefront</w:t>
            </w:r>
            <w:proofErr w:type="spellEnd"/>
            <w:r>
              <w:t>.</w:t>
            </w:r>
          </w:p>
        </w:tc>
      </w:tr>
      <w:tr w:rsidR="00D00D41" w14:paraId="7A217B57" w14:textId="77777777" w:rsidTr="00D00D41">
        <w:trPr>
          <w:cnfStyle w:val="000000100000" w:firstRow="0" w:lastRow="0" w:firstColumn="0" w:lastColumn="0" w:oddVBand="0" w:evenVBand="0" w:oddHBand="1" w:evenHBand="0" w:firstRowFirstColumn="0" w:firstRowLastColumn="0" w:lastRowFirstColumn="0" w:lastRowLastColumn="0"/>
        </w:trPr>
        <w:tc>
          <w:tcPr>
            <w:tcW w:w="0" w:type="auto"/>
          </w:tcPr>
          <w:p w14:paraId="020EB6FA" w14:textId="77777777" w:rsidR="00D00D41" w:rsidRDefault="00D00D41" w:rsidP="00807BEF">
            <w:pPr>
              <w:keepNext/>
            </w:pPr>
          </w:p>
        </w:tc>
        <w:tc>
          <w:tcPr>
            <w:tcW w:w="0" w:type="auto"/>
          </w:tcPr>
          <w:p w14:paraId="098E4BF9" w14:textId="77777777" w:rsidR="00D00D41" w:rsidRDefault="00D00D41" w:rsidP="00807BEF">
            <w:pPr>
              <w:keepNext/>
            </w:pPr>
            <w:proofErr w:type="spellStart"/>
            <w:r>
              <w:t>number_az</w:t>
            </w:r>
            <w:proofErr w:type="spellEnd"/>
          </w:p>
        </w:tc>
        <w:tc>
          <w:tcPr>
            <w:tcW w:w="0" w:type="auto"/>
          </w:tcPr>
          <w:p w14:paraId="330536F3" w14:textId="77777777" w:rsidR="00D00D41" w:rsidRDefault="00D00D41" w:rsidP="00D00D41">
            <w:pPr>
              <w:keepNext/>
              <w:jc w:val="center"/>
            </w:pPr>
            <w:r>
              <w:t>18</w:t>
            </w:r>
          </w:p>
        </w:tc>
        <w:tc>
          <w:tcPr>
            <w:tcW w:w="0" w:type="auto"/>
          </w:tcPr>
          <w:p w14:paraId="6A19C82E" w14:textId="77777777" w:rsidR="00D00D41" w:rsidRDefault="00D00D41" w:rsidP="00B80865">
            <w:pPr>
              <w:keepNext/>
            </w:pPr>
            <w:r>
              <w:t xml:space="preserve">Number of </w:t>
            </w:r>
            <w:r w:rsidR="00B80865">
              <w:t xml:space="preserve">azimuthal </w:t>
            </w:r>
            <w:r>
              <w:t xml:space="preserve">angles to use in WaveQ3D </w:t>
            </w:r>
            <w:proofErr w:type="spellStart"/>
            <w:r>
              <w:t>wavefront</w:t>
            </w:r>
            <w:proofErr w:type="spellEnd"/>
          </w:p>
        </w:tc>
      </w:tr>
      <w:tr w:rsidR="00D00D41" w14:paraId="69766E35" w14:textId="77777777" w:rsidTr="00D00D41">
        <w:tc>
          <w:tcPr>
            <w:tcW w:w="0" w:type="auto"/>
          </w:tcPr>
          <w:p w14:paraId="7185AD0B" w14:textId="77777777" w:rsidR="00D00D41" w:rsidRDefault="00D00D41" w:rsidP="00807BEF">
            <w:pPr>
              <w:keepNext/>
            </w:pPr>
            <w:proofErr w:type="spellStart"/>
            <w:r>
              <w:t>envelope_generator</w:t>
            </w:r>
            <w:proofErr w:type="spellEnd"/>
          </w:p>
        </w:tc>
        <w:tc>
          <w:tcPr>
            <w:tcW w:w="0" w:type="auto"/>
          </w:tcPr>
          <w:p w14:paraId="304C6354" w14:textId="77777777" w:rsidR="00D00D41" w:rsidRDefault="00D00D41" w:rsidP="00807BEF">
            <w:pPr>
              <w:keepNext/>
            </w:pPr>
            <w:r>
              <w:t>time_ maximum</w:t>
            </w:r>
          </w:p>
        </w:tc>
        <w:tc>
          <w:tcPr>
            <w:tcW w:w="0" w:type="auto"/>
          </w:tcPr>
          <w:p w14:paraId="7D8B4961" w14:textId="77777777" w:rsidR="00D00D41" w:rsidRDefault="00D00D41" w:rsidP="00D00D41">
            <w:pPr>
              <w:keepNext/>
              <w:jc w:val="center"/>
            </w:pPr>
            <w:r>
              <w:t>40.0</w:t>
            </w:r>
          </w:p>
        </w:tc>
        <w:tc>
          <w:tcPr>
            <w:tcW w:w="0" w:type="auto"/>
          </w:tcPr>
          <w:p w14:paraId="638B1375" w14:textId="77777777" w:rsidR="00D00D41" w:rsidRDefault="00D00D41" w:rsidP="00807BEF">
            <w:pPr>
              <w:keepNext/>
            </w:pPr>
            <w:r>
              <w:t>Maximum two-way travel time for generating the reverberation envelope time series.</w:t>
            </w:r>
          </w:p>
        </w:tc>
      </w:tr>
      <w:tr w:rsidR="00D00D41" w14:paraId="22597B56" w14:textId="77777777" w:rsidTr="00D00D41">
        <w:trPr>
          <w:cnfStyle w:val="000000100000" w:firstRow="0" w:lastRow="0" w:firstColumn="0" w:lastColumn="0" w:oddVBand="0" w:evenVBand="0" w:oddHBand="1" w:evenHBand="0" w:firstRowFirstColumn="0" w:firstRowLastColumn="0" w:lastRowFirstColumn="0" w:lastRowLastColumn="0"/>
        </w:trPr>
        <w:tc>
          <w:tcPr>
            <w:tcW w:w="0" w:type="auto"/>
          </w:tcPr>
          <w:p w14:paraId="7F6EC702" w14:textId="77777777" w:rsidR="00D00D41" w:rsidRDefault="00D00D41" w:rsidP="003E387B"/>
        </w:tc>
        <w:tc>
          <w:tcPr>
            <w:tcW w:w="0" w:type="auto"/>
          </w:tcPr>
          <w:p w14:paraId="57D59D2C" w14:textId="77777777" w:rsidR="00D00D41" w:rsidRDefault="00D00D41" w:rsidP="003E387B">
            <w:proofErr w:type="spellStart"/>
            <w:r>
              <w:t>time_increment</w:t>
            </w:r>
            <w:proofErr w:type="spellEnd"/>
          </w:p>
        </w:tc>
        <w:tc>
          <w:tcPr>
            <w:tcW w:w="0" w:type="auto"/>
          </w:tcPr>
          <w:p w14:paraId="38FB8E28" w14:textId="77777777" w:rsidR="00D00D41" w:rsidRDefault="00D00D41" w:rsidP="00D00D41">
            <w:pPr>
              <w:jc w:val="center"/>
            </w:pPr>
            <w:r>
              <w:t>1.0</w:t>
            </w:r>
          </w:p>
        </w:tc>
        <w:tc>
          <w:tcPr>
            <w:tcW w:w="0" w:type="auto"/>
          </w:tcPr>
          <w:p w14:paraId="258960F6" w14:textId="77777777" w:rsidR="00D00D41" w:rsidRDefault="00D00D41" w:rsidP="00807BEF">
            <w:r>
              <w:t>Sampling period for generating the reverberation envelope time series.</w:t>
            </w:r>
          </w:p>
        </w:tc>
      </w:tr>
    </w:tbl>
    <w:p w14:paraId="5DDD4E09" w14:textId="77777777" w:rsidR="003E387B" w:rsidRPr="003E387B" w:rsidRDefault="003E387B" w:rsidP="003E387B"/>
    <w:p w14:paraId="0E07872A" w14:textId="77777777" w:rsidR="00193A1B" w:rsidRDefault="00B37DC7" w:rsidP="00903408">
      <w:pPr>
        <w:pStyle w:val="Heading1"/>
      </w:pPr>
      <w:bookmarkStart w:id="37" w:name="_Toc533171476"/>
      <w:r>
        <w:lastRenderedPageBreak/>
        <w:t>Algorithms</w:t>
      </w:r>
      <w:bookmarkEnd w:id="37"/>
    </w:p>
    <w:p w14:paraId="51D90C35" w14:textId="77777777" w:rsidR="00FA6EE8" w:rsidRDefault="00FA6EE8" w:rsidP="00FA6EE8">
      <w:pPr>
        <w:pStyle w:val="Heading2"/>
      </w:pPr>
      <w:bookmarkStart w:id="38" w:name="_Toc533171477"/>
      <w:r>
        <w:t>Multiple read/single write locks</w:t>
      </w:r>
      <w:bookmarkEnd w:id="38"/>
    </w:p>
    <w:p w14:paraId="0EB61EB4" w14:textId="3B176D4A" w:rsidR="00721D11" w:rsidRPr="00710989" w:rsidRDefault="00FA6EE8" w:rsidP="00721D11">
      <w:r>
        <w:t xml:space="preserve">This </w:t>
      </w:r>
      <w:proofErr w:type="spellStart"/>
      <w:r w:rsidRPr="00FA6EE8">
        <w:rPr>
          <w:rStyle w:val="IntenseEmphasis"/>
        </w:rPr>
        <w:t>usml</w:t>
      </w:r>
      <w:proofErr w:type="spellEnd"/>
      <w:r w:rsidRPr="00FA6EE8">
        <w:rPr>
          <w:rStyle w:val="IntenseEmphasis"/>
        </w:rPr>
        <w:t xml:space="preserve">::threads </w:t>
      </w:r>
      <w:r>
        <w:t xml:space="preserve">package includes </w:t>
      </w:r>
      <w:r w:rsidRPr="001757EF">
        <w:rPr>
          <w:rStyle w:val="IntenseEmphasis"/>
        </w:rPr>
        <w:t>typedefs</w:t>
      </w:r>
      <w:r>
        <w:t xml:space="preserve"> that standardize the implementation of a "multiple read/single write" lock internal to class methods</w:t>
      </w:r>
      <w:r w:rsidR="00721D11">
        <w:t xml:space="preserve"> </w:t>
      </w:r>
      <w:sdt>
        <w:sdtPr>
          <w:id w:val="-470053983"/>
          <w:citation/>
        </w:sdtPr>
        <w:sdtContent>
          <w:r w:rsidR="00721D11">
            <w:fldChar w:fldCharType="begin"/>
          </w:r>
          <w:r w:rsidR="00721D11">
            <w:instrText xml:space="preserve"> CITATION ReadWriteLock \l 1033 </w:instrText>
          </w:r>
          <w:r w:rsidR="00721D11">
            <w:fldChar w:fldCharType="separate"/>
          </w:r>
          <w:r w:rsidR="008A5241" w:rsidRPr="008A5241">
            <w:rPr>
              <w:noProof/>
            </w:rPr>
            <w:t>[3]</w:t>
          </w:r>
          <w:r w:rsidR="00721D11">
            <w:fldChar w:fldCharType="end"/>
          </w:r>
        </w:sdtContent>
      </w:sdt>
      <w:r>
        <w:t xml:space="preserve">. </w:t>
      </w:r>
      <w:r w:rsidR="00721D11">
        <w:t xml:space="preserve">Defining these locks as </w:t>
      </w:r>
      <w:r w:rsidR="00721D11" w:rsidRPr="001757EF">
        <w:rPr>
          <w:rStyle w:val="IntenseEmphasis"/>
        </w:rPr>
        <w:t>typedefs</w:t>
      </w:r>
      <w:r w:rsidR="00721D11">
        <w:t xml:space="preserve"> allow</w:t>
      </w:r>
      <w:r w:rsidR="003A5B5B">
        <w:t>s</w:t>
      </w:r>
      <w:r w:rsidR="00721D11">
        <w:t xml:space="preserve"> us to easily migrate from </w:t>
      </w:r>
      <w:proofErr w:type="gramStart"/>
      <w:r w:rsidR="00721D11" w:rsidRPr="001757EF">
        <w:rPr>
          <w:rStyle w:val="IntenseEmphasis"/>
        </w:rPr>
        <w:t>boost::</w:t>
      </w:r>
      <w:proofErr w:type="gramEnd"/>
      <w:r w:rsidR="00721D11">
        <w:t xml:space="preserve"> to </w:t>
      </w:r>
      <w:r w:rsidR="00721D11" w:rsidRPr="001757EF">
        <w:rPr>
          <w:rStyle w:val="IntenseEmphasis"/>
        </w:rPr>
        <w:t>std::</w:t>
      </w:r>
      <w:r w:rsidR="00721D11">
        <w:t xml:space="preserve"> threads and locks when shared locks become available in the C++14 standard.</w:t>
      </w:r>
    </w:p>
    <w:p w14:paraId="7BC4A3DF" w14:textId="39F8468D" w:rsidR="00FA6EE8" w:rsidRDefault="00FA6EE8" w:rsidP="00FA6EE8">
      <w:r>
        <w:t xml:space="preserve">The example in </w:t>
      </w:r>
      <w:r>
        <w:fldChar w:fldCharType="begin"/>
      </w:r>
      <w:r>
        <w:instrText xml:space="preserve"> REF _Ref414638491 \h </w:instrText>
      </w:r>
      <w:r>
        <w:fldChar w:fldCharType="separate"/>
      </w:r>
      <w:r w:rsidR="008A5241">
        <w:t xml:space="preserve">Figure </w:t>
      </w:r>
      <w:r w:rsidR="008A5241">
        <w:rPr>
          <w:noProof/>
        </w:rPr>
        <w:t>21</w:t>
      </w:r>
      <w:r>
        <w:fldChar w:fldCharType="end"/>
      </w:r>
      <w:r>
        <w:t xml:space="preserve">  shows these types being used in concert to control multi-threaded access to set/get accessors on a simple class. During writing, the class uses the </w:t>
      </w:r>
      <w:proofErr w:type="spellStart"/>
      <w:r w:rsidRPr="001757EF">
        <w:rPr>
          <w:rStyle w:val="IntenseEmphasis"/>
        </w:rPr>
        <w:t>write_lock_guard</w:t>
      </w:r>
      <w:proofErr w:type="spellEnd"/>
      <w:r>
        <w:t xml:space="preserve"> to gain exclusive access to the mutex that locks this whole object.  During reading, </w:t>
      </w:r>
      <w:proofErr w:type="spellStart"/>
      <w:r w:rsidRPr="00721D11">
        <w:rPr>
          <w:rStyle w:val="IntenseEmphasis"/>
        </w:rPr>
        <w:t>read_lock_guard</w:t>
      </w:r>
      <w:proofErr w:type="spellEnd"/>
      <w:r>
        <w:t xml:space="preserve"> establishes a shared lock.  Multiple </w:t>
      </w:r>
      <w:proofErr w:type="spellStart"/>
      <w:r w:rsidRPr="001757EF">
        <w:rPr>
          <w:rStyle w:val="IntenseEmphasis"/>
        </w:rPr>
        <w:t>read_lock_guard</w:t>
      </w:r>
      <w:proofErr w:type="spellEnd"/>
      <w:r>
        <w:t xml:space="preserve"> locks can be active without blocking each other. But, the </w:t>
      </w:r>
      <w:proofErr w:type="spellStart"/>
      <w:r w:rsidRPr="001757EF">
        <w:rPr>
          <w:rStyle w:val="IntenseEmphasis"/>
        </w:rPr>
        <w:t>write_lock_guard</w:t>
      </w:r>
      <w:proofErr w:type="spellEnd"/>
      <w:r>
        <w:t xml:space="preserve"> blocks all other </w:t>
      </w:r>
      <w:proofErr w:type="spellStart"/>
      <w:r w:rsidRPr="001757EF">
        <w:rPr>
          <w:rStyle w:val="IntenseEmphasis"/>
        </w:rPr>
        <w:t>read_lock_guard</w:t>
      </w:r>
      <w:proofErr w:type="spellEnd"/>
      <w:r>
        <w:t xml:space="preserve"> and </w:t>
      </w:r>
      <w:proofErr w:type="spellStart"/>
      <w:r w:rsidRPr="001757EF">
        <w:rPr>
          <w:rStyle w:val="IntenseEmphasis"/>
        </w:rPr>
        <w:t>write_lock_guard</w:t>
      </w:r>
      <w:proofErr w:type="spellEnd"/>
      <w:r>
        <w:t xml:space="preserve"> locks.  Both types of guard</w:t>
      </w:r>
      <w:r w:rsidR="0046633A">
        <w:t>s</w:t>
      </w:r>
      <w:r>
        <w:t xml:space="preserve"> unlock </w:t>
      </w:r>
      <w:r w:rsidR="0046633A">
        <w:t xml:space="preserve">the mutex </w:t>
      </w:r>
      <w:r>
        <w:t xml:space="preserve">when the guard object goes out of scope.  Additional </w:t>
      </w:r>
      <w:proofErr w:type="spellStart"/>
      <w:r w:rsidRPr="001757EF">
        <w:rPr>
          <w:rStyle w:val="IntenseEmphasis"/>
        </w:rPr>
        <w:t>read_write_lock</w:t>
      </w:r>
      <w:proofErr w:type="spellEnd"/>
      <w:r>
        <w:t xml:space="preserve"> objects can be added to make the locking more granular.</w:t>
      </w:r>
    </w:p>
    <w:p w14:paraId="41CFA2F7"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class Thing {</w:t>
      </w:r>
    </w:p>
    <w:p w14:paraId="55ABA86F"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private:</w:t>
      </w:r>
    </w:p>
    <w:p w14:paraId="356987D6"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roofErr w:type="spellStart"/>
      <w:r w:rsidRPr="000E13D2">
        <w:rPr>
          <w:rFonts w:ascii="Courier New" w:hAnsi="Courier New" w:cs="Courier New"/>
          <w:sz w:val="18"/>
          <w:szCs w:val="18"/>
        </w:rPr>
        <w:t>read_write_lock</w:t>
      </w:r>
      <w:proofErr w:type="spellEnd"/>
      <w:r w:rsidRPr="000E13D2">
        <w:rPr>
          <w:rFonts w:ascii="Courier New" w:hAnsi="Courier New" w:cs="Courier New"/>
          <w:sz w:val="18"/>
          <w:szCs w:val="18"/>
        </w:rPr>
        <w:t xml:space="preserve"> _</w:t>
      </w:r>
      <w:proofErr w:type="gramStart"/>
      <w:r w:rsidRPr="000E13D2">
        <w:rPr>
          <w:rFonts w:ascii="Courier New" w:hAnsi="Courier New" w:cs="Courier New"/>
          <w:sz w:val="18"/>
          <w:szCs w:val="18"/>
        </w:rPr>
        <w:t>mutex ;</w:t>
      </w:r>
      <w:proofErr w:type="gramEnd"/>
    </w:p>
    <w:p w14:paraId="2C8CEA98"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int _</w:t>
      </w:r>
      <w:proofErr w:type="gramStart"/>
      <w:r w:rsidRPr="000E13D2">
        <w:rPr>
          <w:rFonts w:ascii="Courier New" w:hAnsi="Courier New" w:cs="Courier New"/>
          <w:sz w:val="18"/>
          <w:szCs w:val="18"/>
        </w:rPr>
        <w:t>value ;</w:t>
      </w:r>
      <w:proofErr w:type="gramEnd"/>
    </w:p>
    <w:p w14:paraId="3510987E"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public:</w:t>
      </w:r>
    </w:p>
    <w:p w14:paraId="58B6FA5B"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 constructor</w:t>
      </w:r>
    </w:p>
    <w:p w14:paraId="7EAF5410"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roofErr w:type="gramStart"/>
      <w:r w:rsidRPr="000E13D2">
        <w:rPr>
          <w:rFonts w:ascii="Courier New" w:hAnsi="Courier New" w:cs="Courier New"/>
          <w:sz w:val="18"/>
          <w:szCs w:val="18"/>
        </w:rPr>
        <w:t>Thing( int</w:t>
      </w:r>
      <w:proofErr w:type="gramEnd"/>
      <w:r w:rsidRPr="000E13D2">
        <w:rPr>
          <w:rFonts w:ascii="Courier New" w:hAnsi="Courier New" w:cs="Courier New"/>
          <w:sz w:val="18"/>
          <w:szCs w:val="18"/>
        </w:rPr>
        <w:t xml:space="preserve"> v ) {</w:t>
      </w:r>
    </w:p>
    <w:p w14:paraId="2738F64E"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_value = </w:t>
      </w:r>
      <w:proofErr w:type="gramStart"/>
      <w:r w:rsidRPr="000E13D2">
        <w:rPr>
          <w:rFonts w:ascii="Courier New" w:hAnsi="Courier New" w:cs="Courier New"/>
          <w:sz w:val="18"/>
          <w:szCs w:val="18"/>
        </w:rPr>
        <w:t>v ;</w:t>
      </w:r>
      <w:proofErr w:type="gramEnd"/>
    </w:p>
    <w:p w14:paraId="4F4DD7FD"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
    <w:p w14:paraId="7863F3F3"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 Retrieve current value with locking.</w:t>
      </w:r>
    </w:p>
    <w:p w14:paraId="2D92B8D3"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int </w:t>
      </w:r>
      <w:proofErr w:type="gramStart"/>
      <w:r w:rsidRPr="000E13D2">
        <w:rPr>
          <w:rFonts w:ascii="Courier New" w:hAnsi="Courier New" w:cs="Courier New"/>
          <w:sz w:val="18"/>
          <w:szCs w:val="18"/>
        </w:rPr>
        <w:t>value(</w:t>
      </w:r>
      <w:proofErr w:type="gramEnd"/>
      <w:r w:rsidRPr="000E13D2">
        <w:rPr>
          <w:rFonts w:ascii="Courier New" w:hAnsi="Courier New" w:cs="Courier New"/>
          <w:sz w:val="18"/>
          <w:szCs w:val="18"/>
        </w:rPr>
        <w:t>) const {</w:t>
      </w:r>
    </w:p>
    <w:p w14:paraId="70C940C1"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roofErr w:type="spellStart"/>
      <w:r w:rsidRPr="000E13D2">
        <w:rPr>
          <w:rFonts w:ascii="Courier New" w:hAnsi="Courier New" w:cs="Courier New"/>
          <w:sz w:val="18"/>
          <w:szCs w:val="18"/>
        </w:rPr>
        <w:t>read_lock_guard</w:t>
      </w:r>
      <w:proofErr w:type="spellEnd"/>
      <w:r w:rsidRPr="000E13D2">
        <w:rPr>
          <w:rFonts w:ascii="Courier New" w:hAnsi="Courier New" w:cs="Courier New"/>
          <w:sz w:val="18"/>
          <w:szCs w:val="18"/>
        </w:rPr>
        <w:t xml:space="preserve"> guard(_mutex</w:t>
      </w:r>
      <w:proofErr w:type="gramStart"/>
      <w:r w:rsidRPr="000E13D2">
        <w:rPr>
          <w:rFonts w:ascii="Courier New" w:hAnsi="Courier New" w:cs="Courier New"/>
          <w:sz w:val="18"/>
          <w:szCs w:val="18"/>
        </w:rPr>
        <w:t>) ;</w:t>
      </w:r>
      <w:proofErr w:type="gramEnd"/>
    </w:p>
    <w:p w14:paraId="73C61E9A"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return _</w:t>
      </w:r>
      <w:proofErr w:type="gramStart"/>
      <w:r w:rsidRPr="000E13D2">
        <w:rPr>
          <w:rFonts w:ascii="Courier New" w:hAnsi="Courier New" w:cs="Courier New"/>
          <w:sz w:val="18"/>
          <w:szCs w:val="18"/>
        </w:rPr>
        <w:t>value ;</w:t>
      </w:r>
      <w:proofErr w:type="gramEnd"/>
    </w:p>
    <w:p w14:paraId="1290E8C4"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
    <w:p w14:paraId="5C3E738E"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 Define new value with locking.</w:t>
      </w:r>
    </w:p>
    <w:p w14:paraId="62E3EBF2"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void </w:t>
      </w:r>
      <w:proofErr w:type="gramStart"/>
      <w:r w:rsidRPr="000E13D2">
        <w:rPr>
          <w:rFonts w:ascii="Courier New" w:hAnsi="Courier New" w:cs="Courier New"/>
          <w:sz w:val="18"/>
          <w:szCs w:val="18"/>
        </w:rPr>
        <w:t>value( int</w:t>
      </w:r>
      <w:proofErr w:type="gramEnd"/>
      <w:r w:rsidRPr="000E13D2">
        <w:rPr>
          <w:rFonts w:ascii="Courier New" w:hAnsi="Courier New" w:cs="Courier New"/>
          <w:sz w:val="18"/>
          <w:szCs w:val="18"/>
        </w:rPr>
        <w:t xml:space="preserve"> v ) {</w:t>
      </w:r>
    </w:p>
    <w:p w14:paraId="5CDF8931"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roofErr w:type="spellStart"/>
      <w:r w:rsidRPr="000E13D2">
        <w:rPr>
          <w:rFonts w:ascii="Courier New" w:hAnsi="Courier New" w:cs="Courier New"/>
          <w:sz w:val="18"/>
          <w:szCs w:val="18"/>
        </w:rPr>
        <w:t>write_lock_guard</w:t>
      </w:r>
      <w:proofErr w:type="spellEnd"/>
      <w:r w:rsidRPr="000E13D2">
        <w:rPr>
          <w:rFonts w:ascii="Courier New" w:hAnsi="Courier New" w:cs="Courier New"/>
          <w:sz w:val="18"/>
          <w:szCs w:val="18"/>
        </w:rPr>
        <w:t xml:space="preserve"> guard(_mutex</w:t>
      </w:r>
      <w:proofErr w:type="gramStart"/>
      <w:r w:rsidRPr="000E13D2">
        <w:rPr>
          <w:rFonts w:ascii="Courier New" w:hAnsi="Courier New" w:cs="Courier New"/>
          <w:sz w:val="18"/>
          <w:szCs w:val="18"/>
        </w:rPr>
        <w:t>) ;</w:t>
      </w:r>
      <w:proofErr w:type="gramEnd"/>
    </w:p>
    <w:p w14:paraId="069EF452"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_value = </w:t>
      </w:r>
      <w:proofErr w:type="gramStart"/>
      <w:r w:rsidRPr="000E13D2">
        <w:rPr>
          <w:rFonts w:ascii="Courier New" w:hAnsi="Courier New" w:cs="Courier New"/>
          <w:sz w:val="18"/>
          <w:szCs w:val="18"/>
        </w:rPr>
        <w:t>v ;</w:t>
      </w:r>
      <w:proofErr w:type="gramEnd"/>
    </w:p>
    <w:p w14:paraId="1B0FA743"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 xml:space="preserve">   }</w:t>
      </w:r>
    </w:p>
    <w:p w14:paraId="42907507" w14:textId="77777777" w:rsidR="00FA6EE8" w:rsidRPr="000E13D2" w:rsidRDefault="00FA6EE8" w:rsidP="00FA6EE8">
      <w:pPr>
        <w:pStyle w:val="NoSpacing"/>
        <w:keepNext/>
        <w:pBdr>
          <w:top w:val="single" w:sz="4" w:space="1" w:color="auto"/>
          <w:left w:val="single" w:sz="4" w:space="4" w:color="auto"/>
          <w:bottom w:val="single" w:sz="4" w:space="1" w:color="auto"/>
          <w:right w:val="single" w:sz="4" w:space="4" w:color="auto"/>
        </w:pBdr>
        <w:ind w:left="720" w:right="720"/>
        <w:rPr>
          <w:rFonts w:ascii="Courier New" w:hAnsi="Courier New" w:cs="Courier New"/>
          <w:sz w:val="18"/>
          <w:szCs w:val="18"/>
        </w:rPr>
      </w:pPr>
      <w:r w:rsidRPr="000E13D2">
        <w:rPr>
          <w:rFonts w:ascii="Courier New" w:hAnsi="Courier New" w:cs="Courier New"/>
          <w:sz w:val="18"/>
          <w:szCs w:val="18"/>
        </w:rPr>
        <w:t>};</w:t>
      </w:r>
    </w:p>
    <w:p w14:paraId="3AE67685" w14:textId="26E720B2" w:rsidR="00FA6EE8" w:rsidRDefault="00FA6EE8" w:rsidP="00FA6EE8">
      <w:pPr>
        <w:pStyle w:val="Caption"/>
        <w:jc w:val="center"/>
      </w:pPr>
      <w:bookmarkStart w:id="39" w:name="_Ref414638491"/>
      <w:bookmarkStart w:id="40" w:name="_Toc533171500"/>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8A5241">
        <w:rPr>
          <w:noProof/>
        </w:rPr>
        <w:t>21</w:t>
      </w:r>
      <w:r w:rsidR="0045421D">
        <w:rPr>
          <w:noProof/>
        </w:rPr>
        <w:fldChar w:fldCharType="end"/>
      </w:r>
      <w:bookmarkEnd w:id="39"/>
      <w:r>
        <w:t xml:space="preserve"> – Multiple read/single write lock example</w:t>
      </w:r>
      <w:bookmarkEnd w:id="40"/>
    </w:p>
    <w:p w14:paraId="365D9227" w14:textId="77777777" w:rsidR="00A87D2E" w:rsidRDefault="00E15D37" w:rsidP="00A87D2E">
      <w:pPr>
        <w:pStyle w:val="Heading2"/>
      </w:pPr>
      <w:bookmarkStart w:id="41" w:name="_Toc533171478"/>
      <w:r>
        <w:t>R-T</w:t>
      </w:r>
      <w:r w:rsidR="00A87D2E">
        <w:t>rees</w:t>
      </w:r>
      <w:bookmarkEnd w:id="41"/>
    </w:p>
    <w:p w14:paraId="3EBCA0BC" w14:textId="0C12734E" w:rsidR="0060655F" w:rsidRDefault="00E15D37" w:rsidP="009047DE">
      <w:pPr>
        <w:pStyle w:val="NoSpacing"/>
      </w:pPr>
      <w:proofErr w:type="spellStart"/>
      <w:r w:rsidRPr="00EF4560">
        <w:rPr>
          <w:rStyle w:val="IntenseEmphasis"/>
        </w:rPr>
        <w:t>Rtree</w:t>
      </w:r>
      <w:proofErr w:type="spellEnd"/>
      <w:r w:rsidRPr="00E15D37">
        <w:t xml:space="preserve"> is a tree data structure used for spatial searching. It was proposed by Antonin Guttman in 1984 </w:t>
      </w:r>
      <w:bookmarkStart w:id="42" w:name="geometry.spatial_indexes.introduction.f0"/>
      <w:r>
        <w:fldChar w:fldCharType="begin"/>
      </w:r>
      <w:r>
        <w:instrText xml:space="preserve"> HYPERLINK "http://www.boost.org/doc/libs/1_58_0/libs/geometry/doc/html/geometry/spatial_indexes/introduction.html" \l "ftn.geometry.spatial_indexes.introduction.f0" </w:instrText>
      </w:r>
      <w:r>
        <w:fldChar w:fldCharType="separate"/>
      </w:r>
      <w:r w:rsidR="009D1AE4">
        <w:t>[1</w:t>
      </w:r>
      <w:r w:rsidRPr="00E15D37">
        <w:t>]</w:t>
      </w:r>
      <w:r>
        <w:fldChar w:fldCharType="end"/>
      </w:r>
      <w:bookmarkEnd w:id="42"/>
      <w:r w:rsidRPr="00E15D37">
        <w:t> as an expansion of B-t</w:t>
      </w:r>
      <w:r w:rsidR="00EF4560">
        <w:t xml:space="preserve">ree for multi-dimensional data.  </w:t>
      </w:r>
      <w:r w:rsidRPr="00E15D37">
        <w:t>It may be used to store points or volumetric data in or</w:t>
      </w:r>
      <w:r w:rsidR="00EF4560">
        <w:t xml:space="preserve">der to perform a spatial query.  </w:t>
      </w:r>
      <w:r w:rsidRPr="00E15D37">
        <w:t>This query may for example return objects that are inside some area or are close to some point in space </w:t>
      </w:r>
      <w:bookmarkStart w:id="43" w:name="geometry.spatial_indexes.introduction.f1"/>
      <w:r>
        <w:fldChar w:fldCharType="begin"/>
      </w:r>
      <w:r>
        <w:instrText xml:space="preserve"> HYPERLINK "http://www.boost.org/doc/libs/1_58_0/libs/geometry/doc/html/geometry/spatial_indexes/introduction.html" \l "ftn.geometry.spatial_indexes.introduction.f1" </w:instrText>
      </w:r>
      <w:r>
        <w:fldChar w:fldCharType="separate"/>
      </w:r>
      <w:r w:rsidRPr="00E15D37">
        <w:t>[2]</w:t>
      </w:r>
      <w:r>
        <w:fldChar w:fldCharType="end"/>
      </w:r>
      <w:bookmarkEnd w:id="43"/>
      <w:r w:rsidR="00EF4560">
        <w:t xml:space="preserve">.  </w:t>
      </w:r>
      <w:r w:rsidRPr="00E15D37">
        <w:t>It's possible to insert new objects or to remove the ones already stored</w:t>
      </w:r>
      <w:r w:rsidR="00EF4560">
        <w:t xml:space="preserve">. </w:t>
      </w:r>
      <w:r w:rsidR="00C87015">
        <w:t xml:space="preserve"> The </w:t>
      </w:r>
      <w:proofErr w:type="spellStart"/>
      <w:r w:rsidR="006D1C15">
        <w:rPr>
          <w:rStyle w:val="IntenseEmphasis"/>
        </w:rPr>
        <w:t>envelope_generator</w:t>
      </w:r>
      <w:proofErr w:type="spellEnd"/>
      <w:r w:rsidR="00C87015">
        <w:t xml:space="preserve"> uses the </w:t>
      </w:r>
      <w:proofErr w:type="spellStart"/>
      <w:r w:rsidR="00EF4560">
        <w:rPr>
          <w:rStyle w:val="IntenseEmphasis"/>
        </w:rPr>
        <w:t>r</w:t>
      </w:r>
      <w:r w:rsidR="00C87015" w:rsidRPr="003C3CD7">
        <w:rPr>
          <w:rStyle w:val="IntenseEmphasis"/>
        </w:rPr>
        <w:t>tree</w:t>
      </w:r>
      <w:r w:rsidR="00EF4560">
        <w:rPr>
          <w:rStyle w:val="IntenseEmphasis"/>
        </w:rPr>
        <w:t>s</w:t>
      </w:r>
      <w:proofErr w:type="spellEnd"/>
      <w:r w:rsidR="00C87015">
        <w:t xml:space="preserve"> to optimize the process of finding source </w:t>
      </w:r>
      <w:proofErr w:type="spellStart"/>
      <w:r w:rsidR="00C87015" w:rsidRPr="00C87015">
        <w:rPr>
          <w:rStyle w:val="IntenseEmphasis"/>
        </w:rPr>
        <w:t>eigenverbs</w:t>
      </w:r>
      <w:proofErr w:type="spellEnd"/>
      <w:r w:rsidR="00C87015">
        <w:t xml:space="preserve"> near each receiver </w:t>
      </w:r>
      <w:proofErr w:type="spellStart"/>
      <w:r w:rsidR="00C87015" w:rsidRPr="00C87015">
        <w:rPr>
          <w:rStyle w:val="IntenseEmphasis"/>
        </w:rPr>
        <w:t>eigenverb’s</w:t>
      </w:r>
      <w:proofErr w:type="spellEnd"/>
      <w:r w:rsidR="00C87015">
        <w:t xml:space="preserve"> location.</w:t>
      </w:r>
      <w:r w:rsidR="0060655F">
        <w:t xml:space="preserve">  </w:t>
      </w:r>
    </w:p>
    <w:p w14:paraId="656F1979" w14:textId="77777777" w:rsidR="0060655F" w:rsidRDefault="0060655F" w:rsidP="009047DE">
      <w:pPr>
        <w:pStyle w:val="NoSpacing"/>
      </w:pPr>
    </w:p>
    <w:p w14:paraId="7231143D" w14:textId="77777777" w:rsidR="009047DE" w:rsidRDefault="0060655F" w:rsidP="009047DE">
      <w:pPr>
        <w:pStyle w:val="NoSpacing"/>
      </w:pPr>
      <w:r>
        <w:t xml:space="preserve">The </w:t>
      </w:r>
      <w:proofErr w:type="spellStart"/>
      <w:r w:rsidRPr="0060655F">
        <w:rPr>
          <w:rStyle w:val="IntenseEmphasis"/>
        </w:rPr>
        <w:t>rtree</w:t>
      </w:r>
      <w:proofErr w:type="spellEnd"/>
      <w:r w:rsidRPr="0060655F">
        <w:t xml:space="preserve"> structure is prese</w:t>
      </w:r>
      <w:r w:rsidR="00304EAF">
        <w:t xml:space="preserve">nted on the image below. Each </w:t>
      </w:r>
      <w:proofErr w:type="spellStart"/>
      <w:r w:rsidR="00304EAF" w:rsidRPr="00304EAF">
        <w:rPr>
          <w:rStyle w:val="IntenseEmphasis"/>
        </w:rPr>
        <w:t>r</w:t>
      </w:r>
      <w:r w:rsidRPr="00304EAF">
        <w:rPr>
          <w:rStyle w:val="IntenseEmphasis"/>
        </w:rPr>
        <w:t>tree's</w:t>
      </w:r>
      <w:proofErr w:type="spellEnd"/>
      <w:r w:rsidRPr="0060655F">
        <w:t xml:space="preserve"> node store</w:t>
      </w:r>
      <w:r w:rsidR="00304EAF">
        <w:t>s</w:t>
      </w:r>
      <w:r w:rsidRPr="0060655F">
        <w:t xml:space="preserve"> a box describing the space occupied by its children nodes. At the bottom of the structure, there are leaf-nodes which </w:t>
      </w:r>
      <w:r w:rsidR="00304EAF" w:rsidRPr="0060655F">
        <w:t>contain</w:t>
      </w:r>
      <w:r w:rsidRPr="0060655F">
        <w:t xml:space="preserve"> values (geometric objects representations).</w:t>
      </w:r>
    </w:p>
    <w:p w14:paraId="5FE26DD5" w14:textId="77777777" w:rsidR="00EF4560" w:rsidRDefault="00EF4560" w:rsidP="00503001">
      <w:pPr>
        <w:pStyle w:val="NoSpacing"/>
        <w:jc w:val="center"/>
      </w:pPr>
      <w:r>
        <w:rPr>
          <w:noProof/>
        </w:rPr>
        <w:lastRenderedPageBreak/>
        <w:drawing>
          <wp:inline distT="0" distB="0" distL="0" distR="0" wp14:anchorId="02B4187F" wp14:editId="521C837F">
            <wp:extent cx="2599690" cy="2599690"/>
            <wp:effectExtent l="0" t="0" r="0" b="0"/>
            <wp:docPr id="2" name="Picture 2" descr="C:\Users\tedburns\Desktop\bu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burns\Desktop\bulk.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9690" cy="2599690"/>
                    </a:xfrm>
                    <a:prstGeom prst="rect">
                      <a:avLst/>
                    </a:prstGeom>
                    <a:noFill/>
                    <a:ln>
                      <a:noFill/>
                    </a:ln>
                  </pic:spPr>
                </pic:pic>
              </a:graphicData>
            </a:graphic>
          </wp:inline>
        </w:drawing>
      </w:r>
    </w:p>
    <w:p w14:paraId="0C9C6005" w14:textId="77777777" w:rsidR="009047DE" w:rsidRDefault="009047DE" w:rsidP="009047DE">
      <w:pPr>
        <w:pStyle w:val="NoSpacing"/>
      </w:pPr>
    </w:p>
    <w:p w14:paraId="661C58E9" w14:textId="77777777" w:rsidR="00C87015" w:rsidRDefault="00C87015" w:rsidP="00C87015">
      <w:pPr>
        <w:pStyle w:val="NoSpacing"/>
        <w:keepNext/>
        <w:jc w:val="center"/>
      </w:pPr>
    </w:p>
    <w:p w14:paraId="688BCC37" w14:textId="798C8752" w:rsidR="00C87015" w:rsidRDefault="00C87015" w:rsidP="00C87015">
      <w:pPr>
        <w:pStyle w:val="Caption"/>
        <w:jc w:val="center"/>
      </w:pPr>
      <w:bookmarkStart w:id="44" w:name="_Ref414963010"/>
      <w:bookmarkStart w:id="45" w:name="_Toc533171501"/>
      <w:r>
        <w:t xml:space="preserve">Figure </w:t>
      </w:r>
      <w:r w:rsidR="0045421D">
        <w:rPr>
          <w:noProof/>
        </w:rPr>
        <w:fldChar w:fldCharType="begin"/>
      </w:r>
      <w:r w:rsidR="0045421D">
        <w:rPr>
          <w:noProof/>
        </w:rPr>
        <w:instrText xml:space="preserve"> SEQ Figure \* ARABIC </w:instrText>
      </w:r>
      <w:r w:rsidR="0045421D">
        <w:rPr>
          <w:noProof/>
        </w:rPr>
        <w:fldChar w:fldCharType="separate"/>
      </w:r>
      <w:r w:rsidR="008A5241">
        <w:rPr>
          <w:noProof/>
        </w:rPr>
        <w:t>22</w:t>
      </w:r>
      <w:r w:rsidR="0045421D">
        <w:rPr>
          <w:noProof/>
        </w:rPr>
        <w:fldChar w:fldCharType="end"/>
      </w:r>
      <w:bookmarkEnd w:id="44"/>
      <w:r w:rsidR="00EF4560">
        <w:t xml:space="preserve"> – </w:t>
      </w:r>
      <w:proofErr w:type="spellStart"/>
      <w:r w:rsidR="00EF4560">
        <w:t>Rt</w:t>
      </w:r>
      <w:r w:rsidR="005F447A">
        <w:t>ree</w:t>
      </w:r>
      <w:proofErr w:type="spellEnd"/>
      <w:r w:rsidR="005F447A">
        <w:t xml:space="preserve"> concept of operations</w:t>
      </w:r>
      <w:bookmarkEnd w:id="45"/>
    </w:p>
    <w:p w14:paraId="5626578F" w14:textId="1C4D8531" w:rsidR="0023033A" w:rsidRDefault="0023033A" w:rsidP="0023033A">
      <w:pPr>
        <w:pStyle w:val="NoSpacing"/>
      </w:pPr>
      <w:r>
        <w:t xml:space="preserve">The </w:t>
      </w:r>
      <w:proofErr w:type="spellStart"/>
      <w:r w:rsidRPr="0023033A">
        <w:rPr>
          <w:rStyle w:val="IntenseEmphasis"/>
        </w:rPr>
        <w:t>rtree</w:t>
      </w:r>
      <w:proofErr w:type="spellEnd"/>
      <w:r w:rsidRPr="0023033A">
        <w:t xml:space="preserve"> is a self-balanced data structure. The key part of balancing algorithm is node splitting algorithm </w:t>
      </w:r>
      <w:bookmarkStart w:id="46" w:name="geometry.spatial_indexes.introduction.f2"/>
      <w:r>
        <w:fldChar w:fldCharType="begin"/>
      </w:r>
      <w:r>
        <w:instrText xml:space="preserve"> HYPERLINK "http://www.boost.org/doc/libs/1_58_0/libs/geometry/doc/html/geometry/spatial_indexes/introduction.html" \l "ftn.geometry.spatial_indexes.introduction.f2" </w:instrText>
      </w:r>
      <w:r>
        <w:fldChar w:fldCharType="separate"/>
      </w:r>
      <w:r w:rsidRPr="0023033A">
        <w:t>[3]</w:t>
      </w:r>
      <w:r>
        <w:fldChar w:fldCharType="end"/>
      </w:r>
      <w:bookmarkEnd w:id="46"/>
      <w:r w:rsidRPr="0023033A">
        <w:t> </w:t>
      </w:r>
      <w:bookmarkStart w:id="47" w:name="geometry.spatial_indexes.introduction.f3"/>
      <w:r>
        <w:fldChar w:fldCharType="begin"/>
      </w:r>
      <w:r>
        <w:instrText xml:space="preserve"> HYPERLINK "http://www.boost.org/doc/libs/1_58_0/libs/geometry/doc/html/geometry/spatial_indexes/introduction.html" \l "ftn.geometry.spatial_indexes.introduction.f3" </w:instrText>
      </w:r>
      <w:r>
        <w:fldChar w:fldCharType="separate"/>
      </w:r>
      <w:r w:rsidRPr="0023033A">
        <w:t>[4]</w:t>
      </w:r>
      <w:r>
        <w:fldChar w:fldCharType="end"/>
      </w:r>
      <w:bookmarkEnd w:id="47"/>
      <w:r>
        <w:t xml:space="preserve">.  </w:t>
      </w:r>
      <w:r w:rsidRPr="0023033A">
        <w:t xml:space="preserve">Each algorithm produces different splits so the internal structure of a tree may be different for each one of them. </w:t>
      </w:r>
      <w:r>
        <w:t xml:space="preserve"> </w:t>
      </w:r>
      <w:r w:rsidRPr="0023033A">
        <w:t>In general, more complex algorithms analyses elements better and p</w:t>
      </w:r>
      <w:r>
        <w:t xml:space="preserve">roduces </w:t>
      </w:r>
      <w:proofErr w:type="gramStart"/>
      <w:r>
        <w:t>less</w:t>
      </w:r>
      <w:proofErr w:type="gramEnd"/>
      <w:r>
        <w:t xml:space="preserve"> overlapping nodes.  </w:t>
      </w:r>
      <w:r w:rsidRPr="0023033A">
        <w:t xml:space="preserve">In the searching process </w:t>
      </w:r>
      <w:proofErr w:type="gramStart"/>
      <w:r w:rsidRPr="0023033A">
        <w:t>less</w:t>
      </w:r>
      <w:proofErr w:type="gramEnd"/>
      <w:r w:rsidRPr="0023033A">
        <w:t xml:space="preserve"> nodes must be traversed in order to find desired objects. On the other </w:t>
      </w:r>
      <w:proofErr w:type="gramStart"/>
      <w:r w:rsidRPr="0023033A">
        <w:t>hand</w:t>
      </w:r>
      <w:proofErr w:type="gramEnd"/>
      <w:r w:rsidRPr="0023033A">
        <w:t xml:space="preserve"> more complex analysis takes more time. In </w:t>
      </w:r>
      <w:proofErr w:type="gramStart"/>
      <w:r w:rsidRPr="0023033A">
        <w:t>general</w:t>
      </w:r>
      <w:proofErr w:type="gramEnd"/>
      <w:r w:rsidRPr="0023033A">
        <w:t xml:space="preserve"> faster inserting will result in slower searching and vice versa. The performance of the R-tree depends on balancing algorithm, parameters and data inserted into the container.</w:t>
      </w:r>
    </w:p>
    <w:p w14:paraId="17F9F346" w14:textId="77777777" w:rsidR="0023033A" w:rsidRPr="0023033A" w:rsidRDefault="0023033A" w:rsidP="0023033A">
      <w:pPr>
        <w:pStyle w:val="NoSpacing"/>
      </w:pPr>
    </w:p>
    <w:p w14:paraId="6AF6949A" w14:textId="03B8C304" w:rsidR="005F447A" w:rsidRDefault="009047DE" w:rsidP="009047DE">
      <w:pPr>
        <w:pStyle w:val="NoSpacing"/>
      </w:pPr>
      <w:r>
        <w:t xml:space="preserve">When </w:t>
      </w:r>
      <w:proofErr w:type="gramStart"/>
      <w:r>
        <w:t>a</w:t>
      </w:r>
      <w:r w:rsidR="0023033A">
        <w:t>n</w:t>
      </w:r>
      <w:proofErr w:type="gramEnd"/>
      <w:r>
        <w:t xml:space="preserve"> </w:t>
      </w:r>
      <w:proofErr w:type="spellStart"/>
      <w:r w:rsidR="0023033A" w:rsidRPr="00BD21AA">
        <w:rPr>
          <w:rStyle w:val="IntenseEmphasis"/>
        </w:rPr>
        <w:t>rtree</w:t>
      </w:r>
      <w:proofErr w:type="spellEnd"/>
      <w:r>
        <w:t xml:space="preserve"> has reached the criteria to which it needs to b</w:t>
      </w:r>
      <w:r w:rsidR="0023033A">
        <w:t xml:space="preserve">e split, it divides the tree branch into a </w:t>
      </w:r>
      <w:r>
        <w:t xml:space="preserve">new </w:t>
      </w:r>
      <w:r w:rsidR="0023033A">
        <w:t>amount of branches</w:t>
      </w:r>
      <w:r>
        <w:t xml:space="preserve"> and then places the eleme</w:t>
      </w:r>
      <w:r w:rsidR="0023033A">
        <w:t xml:space="preserve">nts into these new smaller </w:t>
      </w:r>
      <w:proofErr w:type="spellStart"/>
      <w:r w:rsidR="0023033A">
        <w:t>barches</w:t>
      </w:r>
      <w:proofErr w:type="spellEnd"/>
      <w:r>
        <w:t xml:space="preserve">. </w:t>
      </w:r>
      <w:r w:rsidR="006D1C15">
        <w:t>This</w:t>
      </w:r>
      <w:r>
        <w:t xml:space="preserve"> divid</w:t>
      </w:r>
      <w:r w:rsidR="006D1C15">
        <w:t>e</w:t>
      </w:r>
      <w:r w:rsidR="003A5B5B">
        <w:t>s</w:t>
      </w:r>
      <w:r>
        <w:t xml:space="preserve"> the elements into successive</w:t>
      </w:r>
      <w:r w:rsidR="0023033A">
        <w:t>ly smaller and smaller branches</w:t>
      </w:r>
      <w:r w:rsidR="005F447A">
        <w:t xml:space="preserve"> (see </w:t>
      </w:r>
      <w:r w:rsidR="005F447A">
        <w:fldChar w:fldCharType="begin"/>
      </w:r>
      <w:r w:rsidR="005F447A">
        <w:instrText xml:space="preserve"> REF _Ref414963010 \h </w:instrText>
      </w:r>
      <w:r w:rsidR="005F447A">
        <w:fldChar w:fldCharType="separate"/>
      </w:r>
      <w:r w:rsidR="008A5241">
        <w:t xml:space="preserve">Figure </w:t>
      </w:r>
      <w:r w:rsidR="008A5241">
        <w:rPr>
          <w:noProof/>
        </w:rPr>
        <w:t>22</w:t>
      </w:r>
      <w:r w:rsidR="005F447A">
        <w:fldChar w:fldCharType="end"/>
      </w:r>
      <w:r w:rsidR="005F447A">
        <w:t>)</w:t>
      </w:r>
      <w:r w:rsidR="0023033A">
        <w:t xml:space="preserve">.  </w:t>
      </w:r>
      <w:r>
        <w:t xml:space="preserve">By </w:t>
      </w:r>
      <w:r w:rsidR="0023033A">
        <w:t>dividing elements into smaller and smaller areas</w:t>
      </w:r>
      <w:r>
        <w:t xml:space="preserve"> in the 2D grid, we can </w:t>
      </w:r>
      <w:r w:rsidR="00B83C88">
        <w:t xml:space="preserve">quickly exclude large parts of the grid from the </w:t>
      </w:r>
      <w:r w:rsidR="005F447A">
        <w:t xml:space="preserve">area searched around each receiver </w:t>
      </w:r>
      <w:proofErr w:type="spellStart"/>
      <w:r w:rsidR="005F447A" w:rsidRPr="00C87015">
        <w:rPr>
          <w:rStyle w:val="IntenseEmphasis"/>
        </w:rPr>
        <w:t>eigenverb’s</w:t>
      </w:r>
      <w:proofErr w:type="spellEnd"/>
      <w:r w:rsidR="005F447A">
        <w:t xml:space="preserve"> location.</w:t>
      </w:r>
    </w:p>
    <w:p w14:paraId="10AFBF6D" w14:textId="77777777" w:rsidR="00BD21AA" w:rsidRDefault="00BD21AA" w:rsidP="009047DE">
      <w:pPr>
        <w:pStyle w:val="NoSpacing"/>
      </w:pPr>
    </w:p>
    <w:p w14:paraId="414F663B" w14:textId="77777777" w:rsidR="00BD21AA" w:rsidRDefault="00BD21AA" w:rsidP="009047DE">
      <w:pPr>
        <w:pStyle w:val="NoSpacing"/>
      </w:pPr>
      <w:r>
        <w:t>USML uses the BOOST</w:t>
      </w:r>
      <w:r w:rsidR="006722B3">
        <w:t xml:space="preserve"> implementation of </w:t>
      </w:r>
      <w:proofErr w:type="spellStart"/>
      <w:r w:rsidR="006722B3">
        <w:t>rtree</w:t>
      </w:r>
      <w:proofErr w:type="spellEnd"/>
      <w:r w:rsidR="006722B3">
        <w:t xml:space="preserve">.  It provides three different algorithm types to search and continuously balance the tree as new nodes are inserted, linear, quadratic, and r-star.  </w:t>
      </w:r>
      <w:proofErr w:type="gramStart"/>
      <w:r w:rsidR="006722B3">
        <w:t>Additionally</w:t>
      </w:r>
      <w:proofErr w:type="gramEnd"/>
      <w:r w:rsidR="006722B3">
        <w:t xml:space="preserve"> there is the packing algorithm </w:t>
      </w:r>
      <w:r w:rsidR="006722B3" w:rsidRPr="006722B3">
        <w:t>[5] [6]</w:t>
      </w:r>
      <w:r w:rsidR="006722B3">
        <w:t xml:space="preserve"> which bulk loads the tree at construction.  </w:t>
      </w:r>
      <w:r w:rsidR="006722B3" w:rsidRPr="006722B3">
        <w:t xml:space="preserve">This method is </w:t>
      </w:r>
      <w:r w:rsidR="006722B3">
        <w:t xml:space="preserve">the fastest and results in </w:t>
      </w:r>
      <w:proofErr w:type="spellStart"/>
      <w:r w:rsidR="006722B3" w:rsidRPr="006722B3">
        <w:rPr>
          <w:rStyle w:val="IntenseEmphasis"/>
        </w:rPr>
        <w:t>rtrees</w:t>
      </w:r>
      <w:proofErr w:type="spellEnd"/>
      <w:r w:rsidR="006722B3" w:rsidRPr="006722B3">
        <w:t xml:space="preserve"> with </w:t>
      </w:r>
      <w:r w:rsidR="006722B3">
        <w:t xml:space="preserve">better internal structure, which </w:t>
      </w:r>
      <w:r w:rsidR="006722B3" w:rsidRPr="006722B3">
        <w:t>means that the query performance is increased.</w:t>
      </w:r>
      <w:r w:rsidR="006722B3">
        <w:t xml:space="preserve">  </w:t>
      </w:r>
    </w:p>
    <w:p w14:paraId="1E11B0AA" w14:textId="77777777" w:rsidR="005643F6" w:rsidRDefault="005643F6" w:rsidP="009047DE">
      <w:pPr>
        <w:pStyle w:val="NoSpacing"/>
      </w:pPr>
    </w:p>
    <w:p w14:paraId="27B32B52" w14:textId="77777777" w:rsidR="00AB303C" w:rsidRDefault="005643F6" w:rsidP="009047DE">
      <w:pPr>
        <w:pStyle w:val="NoSpacing"/>
        <w:rPr>
          <w:bCs/>
          <w:iCs/>
        </w:rPr>
      </w:pPr>
      <w:r>
        <w:t xml:space="preserve">When the </w:t>
      </w:r>
      <w:proofErr w:type="spellStart"/>
      <w:r w:rsidR="003978E9" w:rsidRPr="003978E9">
        <w:rPr>
          <w:rStyle w:val="IntenseEmphasis"/>
        </w:rPr>
        <w:t>sensor_model</w:t>
      </w:r>
      <w:proofErr w:type="spellEnd"/>
      <w:r w:rsidR="003978E9">
        <w:t xml:space="preserve"> has all its </w:t>
      </w:r>
      <w:proofErr w:type="spellStart"/>
      <w:r w:rsidR="003978E9" w:rsidRPr="003978E9">
        <w:rPr>
          <w:rStyle w:val="IntenseEmphasis"/>
        </w:rPr>
        <w:t>eigenverbs</w:t>
      </w:r>
      <w:proofErr w:type="spellEnd"/>
      <w:r w:rsidR="003978E9">
        <w:t xml:space="preserve"> for a source sensor type the source </w:t>
      </w:r>
      <w:proofErr w:type="spellStart"/>
      <w:r w:rsidR="003978E9" w:rsidRPr="003978E9">
        <w:rPr>
          <w:rStyle w:val="IntenseEmphasis"/>
        </w:rPr>
        <w:t>eigenverb_collection</w:t>
      </w:r>
      <w:proofErr w:type="spellEnd"/>
      <w:r w:rsidR="003978E9">
        <w:t xml:space="preserve"> is created and sent to the </w:t>
      </w:r>
      <w:proofErr w:type="spellStart"/>
      <w:r w:rsidR="003978E9">
        <w:rPr>
          <w:rStyle w:val="IntenseEmphasis"/>
        </w:rPr>
        <w:t>sensor_pair</w:t>
      </w:r>
      <w:proofErr w:type="spellEnd"/>
      <w:r w:rsidR="003978E9">
        <w:rPr>
          <w:b/>
          <w:bCs/>
          <w:i/>
          <w:iCs/>
        </w:rPr>
        <w:t xml:space="preserve">. </w:t>
      </w:r>
      <w:r w:rsidR="003978E9">
        <w:t>Just prior to being sent</w:t>
      </w:r>
      <w:r w:rsidR="0026609D">
        <w:t>,</w:t>
      </w:r>
      <w:r w:rsidR="003978E9">
        <w:t xml:space="preserve"> the source </w:t>
      </w:r>
      <w:proofErr w:type="spellStart"/>
      <w:r w:rsidR="003978E9" w:rsidRPr="0026609D">
        <w:rPr>
          <w:rStyle w:val="IntenseEmphasis"/>
        </w:rPr>
        <w:t>eigenverb_collection</w:t>
      </w:r>
      <w:proofErr w:type="spellEnd"/>
      <w:r w:rsidR="003978E9">
        <w:t xml:space="preserve"> is iterated over to create the </w:t>
      </w:r>
      <w:proofErr w:type="spellStart"/>
      <w:r w:rsidR="003978E9" w:rsidRPr="0026609D">
        <w:rPr>
          <w:rStyle w:val="IntenseEmphasis"/>
        </w:rPr>
        <w:t>rtrees</w:t>
      </w:r>
      <w:proofErr w:type="spellEnd"/>
      <w:r w:rsidR="003978E9">
        <w:t xml:space="preserve">.  One </w:t>
      </w:r>
      <w:proofErr w:type="spellStart"/>
      <w:r w:rsidR="003978E9" w:rsidRPr="0026609D">
        <w:rPr>
          <w:rStyle w:val="IntenseEmphasis"/>
        </w:rPr>
        <w:t>rtree</w:t>
      </w:r>
      <w:proofErr w:type="spellEnd"/>
      <w:r w:rsidR="003978E9">
        <w:t xml:space="preserve"> is create</w:t>
      </w:r>
      <w:r w:rsidR="00AB303C">
        <w:t xml:space="preserve">d for each volumetric interface in the </w:t>
      </w:r>
      <w:proofErr w:type="spellStart"/>
      <w:r w:rsidR="00AB303C" w:rsidRPr="00AB303C">
        <w:rPr>
          <w:rStyle w:val="IntenseEmphasis"/>
        </w:rPr>
        <w:t>eigenverb_collection</w:t>
      </w:r>
      <w:proofErr w:type="spellEnd"/>
      <w:r w:rsidR="00AB303C">
        <w:t xml:space="preserve">.  The </w:t>
      </w:r>
      <w:proofErr w:type="spellStart"/>
      <w:r w:rsidR="001423B0" w:rsidRPr="00AB303C">
        <w:rPr>
          <w:rStyle w:val="IntenseEmphasis"/>
        </w:rPr>
        <w:t>rtree’s</w:t>
      </w:r>
      <w:proofErr w:type="spellEnd"/>
      <w:r w:rsidR="001423B0">
        <w:t xml:space="preserve"> basic</w:t>
      </w:r>
      <w:r w:rsidR="00AB303C">
        <w:t xml:space="preserve"> storage type is a </w:t>
      </w:r>
      <w:proofErr w:type="gramStart"/>
      <w:r w:rsidR="00AB303C" w:rsidRPr="00AB303C">
        <w:rPr>
          <w:rStyle w:val="IntenseEmphasis"/>
        </w:rPr>
        <w:t>std::</w:t>
      </w:r>
      <w:proofErr w:type="gramEnd"/>
      <w:r w:rsidR="00AB303C" w:rsidRPr="00AB303C">
        <w:rPr>
          <w:rStyle w:val="IntenseEmphasis"/>
        </w:rPr>
        <w:t>pair</w:t>
      </w:r>
      <w:r w:rsidR="00AB303C">
        <w:t xml:space="preserve">. </w:t>
      </w:r>
      <w:proofErr w:type="gramStart"/>
      <w:r w:rsidR="00AB303C">
        <w:t>Typically</w:t>
      </w:r>
      <w:proofErr w:type="gramEnd"/>
      <w:r w:rsidR="00AB303C">
        <w:t xml:space="preserve"> these pairs </w:t>
      </w:r>
      <w:r w:rsidR="0026609D">
        <w:t>a</w:t>
      </w:r>
      <w:r w:rsidR="00AB303C">
        <w:t>re</w:t>
      </w:r>
      <w:r w:rsidR="0026609D">
        <w:t xml:space="preserve"> </w:t>
      </w:r>
      <w:r w:rsidR="00AB303C">
        <w:t xml:space="preserve">a </w:t>
      </w:r>
      <w:r w:rsidR="0026609D">
        <w:t xml:space="preserve">spatially related </w:t>
      </w:r>
      <w:r w:rsidR="0026609D" w:rsidRPr="00AB303C">
        <w:rPr>
          <w:rStyle w:val="IntenseEmphasis"/>
        </w:rPr>
        <w:t>box</w:t>
      </w:r>
      <w:r w:rsidR="0026609D">
        <w:t xml:space="preserve"> or </w:t>
      </w:r>
      <w:r w:rsidR="0026609D" w:rsidRPr="00AB303C">
        <w:rPr>
          <w:rStyle w:val="IntenseEmphasis"/>
        </w:rPr>
        <w:t>point</w:t>
      </w:r>
      <w:r w:rsidR="0026609D">
        <w:t xml:space="preserve"> type as its key, and another user defined data payload.  </w:t>
      </w:r>
      <w:r w:rsidR="00190079">
        <w:t xml:space="preserve">The </w:t>
      </w:r>
      <w:proofErr w:type="spellStart"/>
      <w:r w:rsidR="00190079" w:rsidRPr="00190079">
        <w:rPr>
          <w:rStyle w:val="IntenseEmphasis"/>
        </w:rPr>
        <w:t>r</w:t>
      </w:r>
      <w:r w:rsidR="0079658B" w:rsidRPr="00190079">
        <w:rPr>
          <w:rStyle w:val="IntenseEmphasis"/>
        </w:rPr>
        <w:t>tree’s</w:t>
      </w:r>
      <w:proofErr w:type="spellEnd"/>
      <w:r w:rsidR="0079658B">
        <w:t xml:space="preserve"> are generated</w:t>
      </w:r>
      <w:r w:rsidR="00AB303C">
        <w:t xml:space="preserve"> </w:t>
      </w:r>
      <w:r w:rsidR="0079658B">
        <w:t xml:space="preserve">using a </w:t>
      </w:r>
      <w:r w:rsidR="0079658B" w:rsidRPr="00AB303C">
        <w:rPr>
          <w:rStyle w:val="IntenseEmphasis"/>
        </w:rPr>
        <w:t>point</w:t>
      </w:r>
      <w:r w:rsidR="0079658B">
        <w:t xml:space="preserve"> </w:t>
      </w:r>
      <w:r w:rsidR="00AB303C">
        <w:t xml:space="preserve">for the key and </w:t>
      </w:r>
      <w:proofErr w:type="spellStart"/>
      <w:r w:rsidR="00AB303C" w:rsidRPr="0026609D">
        <w:rPr>
          <w:rStyle w:val="IntenseEmphasis"/>
        </w:rPr>
        <w:t>eigenverb_</w:t>
      </w:r>
      <w:proofErr w:type="gramStart"/>
      <w:r w:rsidR="00AB303C">
        <w:rPr>
          <w:rStyle w:val="IntenseEmphasis"/>
        </w:rPr>
        <w:t>list</w:t>
      </w:r>
      <w:proofErr w:type="spellEnd"/>
      <w:r w:rsidR="00AB303C">
        <w:rPr>
          <w:rStyle w:val="IntenseEmphasis"/>
        </w:rPr>
        <w:t>::</w:t>
      </w:r>
      <w:proofErr w:type="gramEnd"/>
      <w:r w:rsidR="00AB303C">
        <w:rPr>
          <w:rStyle w:val="IntenseEmphasis"/>
        </w:rPr>
        <w:t xml:space="preserve">iterator </w:t>
      </w:r>
      <w:r w:rsidR="00AB303C" w:rsidRPr="00AB303C">
        <w:rPr>
          <w:bCs/>
          <w:iCs/>
        </w:rPr>
        <w:t>as its payload.</w:t>
      </w:r>
      <w:r w:rsidR="00AB303C">
        <w:rPr>
          <w:bCs/>
          <w:iCs/>
        </w:rPr>
        <w:t xml:space="preserve">  The </w:t>
      </w:r>
      <w:proofErr w:type="spellStart"/>
      <w:proofErr w:type="gramStart"/>
      <w:r w:rsidR="00AB303C" w:rsidRPr="000A3EB9">
        <w:rPr>
          <w:rStyle w:val="IntenseEmphasis"/>
          <w:bCs w:val="0"/>
          <w:iCs w:val="0"/>
        </w:rPr>
        <w:t>rtree.query</w:t>
      </w:r>
      <w:proofErr w:type="spellEnd"/>
      <w:proofErr w:type="gramEnd"/>
      <w:r w:rsidR="00AB303C">
        <w:rPr>
          <w:bCs/>
          <w:iCs/>
        </w:rPr>
        <w:t xml:space="preserve"> function is provided a </w:t>
      </w:r>
      <w:r w:rsidR="001423B0">
        <w:rPr>
          <w:bCs/>
          <w:iCs/>
        </w:rPr>
        <w:t>box which</w:t>
      </w:r>
      <w:r w:rsidR="000A3EB9">
        <w:rPr>
          <w:bCs/>
          <w:iCs/>
        </w:rPr>
        <w:t xml:space="preserve"> either </w:t>
      </w:r>
      <w:r w:rsidR="00AB303C">
        <w:rPr>
          <w:bCs/>
          <w:iCs/>
        </w:rPr>
        <w:t>overlap</w:t>
      </w:r>
      <w:r w:rsidR="000A3EB9">
        <w:rPr>
          <w:bCs/>
          <w:iCs/>
        </w:rPr>
        <w:t>s</w:t>
      </w:r>
      <w:r w:rsidR="00AB303C">
        <w:rPr>
          <w:bCs/>
          <w:iCs/>
        </w:rPr>
        <w:t xml:space="preserve"> </w:t>
      </w:r>
      <w:r w:rsidR="000A3EB9">
        <w:rPr>
          <w:bCs/>
          <w:iCs/>
        </w:rPr>
        <w:t xml:space="preserve">the keys or contains the keys </w:t>
      </w:r>
      <w:r w:rsidR="00AB303C">
        <w:rPr>
          <w:bCs/>
          <w:iCs/>
        </w:rPr>
        <w:t xml:space="preserve">within </w:t>
      </w:r>
      <w:r w:rsidR="000A3EB9">
        <w:rPr>
          <w:bCs/>
          <w:iCs/>
        </w:rPr>
        <w:t>its area.</w:t>
      </w:r>
      <w:r w:rsidR="00AB303C">
        <w:rPr>
          <w:bCs/>
          <w:iCs/>
        </w:rPr>
        <w:t xml:space="preserve"> </w:t>
      </w:r>
      <w:r w:rsidR="000A3EB9">
        <w:rPr>
          <w:bCs/>
          <w:iCs/>
        </w:rPr>
        <w:t xml:space="preserve"> The results are the payload</w:t>
      </w:r>
      <w:r w:rsidR="001423B0">
        <w:rPr>
          <w:bCs/>
          <w:iCs/>
        </w:rPr>
        <w:t xml:space="preserve">s which </w:t>
      </w:r>
      <w:r w:rsidR="000A3EB9">
        <w:rPr>
          <w:bCs/>
          <w:iCs/>
        </w:rPr>
        <w:t>a</w:t>
      </w:r>
      <w:r w:rsidR="001423B0">
        <w:rPr>
          <w:bCs/>
          <w:iCs/>
        </w:rPr>
        <w:t>re a</w:t>
      </w:r>
      <w:r w:rsidR="000A3EB9">
        <w:rPr>
          <w:bCs/>
          <w:iCs/>
        </w:rPr>
        <w:t xml:space="preserve"> vector of the </w:t>
      </w:r>
      <w:proofErr w:type="spellStart"/>
      <w:r w:rsidR="000A3EB9" w:rsidRPr="0026609D">
        <w:rPr>
          <w:rStyle w:val="IntenseEmphasis"/>
        </w:rPr>
        <w:t>eigenverb_</w:t>
      </w:r>
      <w:proofErr w:type="gramStart"/>
      <w:r w:rsidR="000A3EB9">
        <w:rPr>
          <w:rStyle w:val="IntenseEmphasis"/>
        </w:rPr>
        <w:t>list</w:t>
      </w:r>
      <w:proofErr w:type="spellEnd"/>
      <w:r w:rsidR="000A3EB9">
        <w:rPr>
          <w:rStyle w:val="IntenseEmphasis"/>
        </w:rPr>
        <w:t>:</w:t>
      </w:r>
      <w:r w:rsidR="001423B0">
        <w:rPr>
          <w:rStyle w:val="IntenseEmphasis"/>
        </w:rPr>
        <w:t>:</w:t>
      </w:r>
      <w:proofErr w:type="gramEnd"/>
      <w:r w:rsidR="001423B0">
        <w:rPr>
          <w:rStyle w:val="IntenseEmphasis"/>
        </w:rPr>
        <w:t xml:space="preserve"> iterator’s</w:t>
      </w:r>
      <w:r w:rsidR="000A3EB9">
        <w:rPr>
          <w:rStyle w:val="IntenseEmphasis"/>
        </w:rPr>
        <w:t>.</w:t>
      </w:r>
    </w:p>
    <w:p w14:paraId="1F91C028" w14:textId="77777777" w:rsidR="00AB303C" w:rsidRDefault="00AB303C" w:rsidP="009047DE">
      <w:pPr>
        <w:pStyle w:val="NoSpacing"/>
        <w:rPr>
          <w:bCs/>
          <w:iCs/>
        </w:rPr>
      </w:pPr>
    </w:p>
    <w:p w14:paraId="3585906E" w14:textId="77777777" w:rsidR="00190079" w:rsidRPr="00190079" w:rsidRDefault="00190079" w:rsidP="009047DE">
      <w:pPr>
        <w:pStyle w:val="NoSpacing"/>
      </w:pPr>
      <w:r>
        <w:lastRenderedPageBreak/>
        <w:t xml:space="preserve">Thus the </w:t>
      </w:r>
      <w:proofErr w:type="spellStart"/>
      <w:r w:rsidRPr="00AB303C">
        <w:rPr>
          <w:rStyle w:val="IntenseEmphasis"/>
        </w:rPr>
        <w:t>eigenverb_collection</w:t>
      </w:r>
      <w:proofErr w:type="spellEnd"/>
      <w:r>
        <w:rPr>
          <w:rStyle w:val="IntenseEmphasis"/>
        </w:rPr>
        <w:t xml:space="preserve"> </w:t>
      </w:r>
      <w:r w:rsidRPr="00190079">
        <w:t xml:space="preserve">stores </w:t>
      </w:r>
      <w:r>
        <w:t>a</w:t>
      </w:r>
      <w:r w:rsidRPr="00190079">
        <w:t xml:space="preserve"> number of</w:t>
      </w:r>
      <w:r>
        <w:rPr>
          <w:rStyle w:val="IntenseEmphasis"/>
        </w:rPr>
        <w:t xml:space="preserve"> </w:t>
      </w:r>
      <w:proofErr w:type="spellStart"/>
      <w:r>
        <w:rPr>
          <w:rStyle w:val="IntenseEmphasis"/>
        </w:rPr>
        <w:t>rtrees</w:t>
      </w:r>
      <w:proofErr w:type="spellEnd"/>
      <w:r>
        <w:rPr>
          <w:rStyle w:val="IntenseEmphasis"/>
        </w:rPr>
        <w:t xml:space="preserve"> </w:t>
      </w:r>
      <w:r w:rsidRPr="00190079">
        <w:rPr>
          <w:bCs/>
          <w:iCs/>
        </w:rPr>
        <w:t>which are constructed from a</w:t>
      </w:r>
      <w:r>
        <w:rPr>
          <w:rStyle w:val="IntenseEmphasis"/>
        </w:rPr>
        <w:t xml:space="preserve"> </w:t>
      </w:r>
      <w:proofErr w:type="gramStart"/>
      <w:r>
        <w:rPr>
          <w:rStyle w:val="IntenseEmphasis"/>
        </w:rPr>
        <w:t>std::</w:t>
      </w:r>
      <w:proofErr w:type="gramEnd"/>
      <w:r>
        <w:rPr>
          <w:rStyle w:val="IntenseEmphasis"/>
        </w:rPr>
        <w:t xml:space="preserve">list </w:t>
      </w:r>
      <w:r w:rsidRPr="00190079">
        <w:t xml:space="preserve">of </w:t>
      </w:r>
      <w:r>
        <w:rPr>
          <w:rStyle w:val="IntenseEmphasis"/>
        </w:rPr>
        <w:t xml:space="preserve">std::pair </w:t>
      </w:r>
      <w:r w:rsidRPr="00190079">
        <w:rPr>
          <w:bCs/>
          <w:iCs/>
        </w:rPr>
        <w:t>of</w:t>
      </w:r>
      <w:r>
        <w:rPr>
          <w:rStyle w:val="IntenseEmphasis"/>
        </w:rPr>
        <w:t xml:space="preserve"> point </w:t>
      </w:r>
      <w:r w:rsidRPr="0037758D">
        <w:t xml:space="preserve">and </w:t>
      </w:r>
      <w:r w:rsidRPr="00190079">
        <w:rPr>
          <w:b/>
          <w:i/>
        </w:rPr>
        <w:t xml:space="preserve"> </w:t>
      </w:r>
      <w:proofErr w:type="spellStart"/>
      <w:r w:rsidRPr="0026609D">
        <w:rPr>
          <w:rStyle w:val="IntenseEmphasis"/>
        </w:rPr>
        <w:t>eigenverb_</w:t>
      </w:r>
      <w:r>
        <w:rPr>
          <w:rStyle w:val="IntenseEmphasis"/>
        </w:rPr>
        <w:t>list</w:t>
      </w:r>
      <w:proofErr w:type="spellEnd"/>
      <w:r>
        <w:rPr>
          <w:rStyle w:val="IntenseEmphasis"/>
        </w:rPr>
        <w:t xml:space="preserve">::iterator.  </w:t>
      </w:r>
      <w:r w:rsidRPr="00190079">
        <w:t>This is a bit complex, however required for speed increases.</w:t>
      </w:r>
    </w:p>
    <w:p w14:paraId="600293E4" w14:textId="77777777" w:rsidR="00190079" w:rsidRDefault="00190079" w:rsidP="009047DE">
      <w:pPr>
        <w:pStyle w:val="NoSpacing"/>
        <w:rPr>
          <w:rStyle w:val="IntenseEmphasis"/>
        </w:rPr>
      </w:pPr>
    </w:p>
    <w:p w14:paraId="5DF07A0D" w14:textId="77777777" w:rsidR="005643F6" w:rsidRDefault="00190079" w:rsidP="009047DE">
      <w:pPr>
        <w:pStyle w:val="NoSpacing"/>
      </w:pPr>
      <w:r w:rsidRPr="00190079">
        <w:t>Rational for this is as follows:</w:t>
      </w:r>
    </w:p>
    <w:p w14:paraId="6D8737F6" w14:textId="77777777" w:rsidR="000334C5" w:rsidRDefault="000334C5" w:rsidP="009047DE">
      <w:pPr>
        <w:pStyle w:val="NoSpacing"/>
      </w:pPr>
      <w:r>
        <w:tab/>
      </w:r>
    </w:p>
    <w:p w14:paraId="777AC024" w14:textId="77777777" w:rsidR="000334C5" w:rsidRPr="000334C5" w:rsidRDefault="000334C5" w:rsidP="000334C5">
      <w:pPr>
        <w:pStyle w:val="NoSpacing"/>
        <w:numPr>
          <w:ilvl w:val="0"/>
          <w:numId w:val="24"/>
        </w:numPr>
        <w:rPr>
          <w:rStyle w:val="IntenseEmphasis"/>
          <w:b w:val="0"/>
          <w:bCs w:val="0"/>
          <w:i w:val="0"/>
          <w:iCs w:val="0"/>
          <w:color w:val="auto"/>
        </w:rPr>
      </w:pPr>
      <w:r>
        <w:t xml:space="preserve">To get the fastest insertion times the </w:t>
      </w:r>
      <w:proofErr w:type="spellStart"/>
      <w:r>
        <w:t>rtree</w:t>
      </w:r>
      <w:proofErr w:type="spellEnd"/>
      <w:r>
        <w:t xml:space="preserve"> bulk loader was required. This means a </w:t>
      </w:r>
      <w:proofErr w:type="gramStart"/>
      <w:r>
        <w:t>construction  a</w:t>
      </w:r>
      <w:proofErr w:type="gramEnd"/>
      <w:r>
        <w:t xml:space="preserve"> </w:t>
      </w:r>
      <w:r w:rsidRPr="000334C5">
        <w:rPr>
          <w:rStyle w:val="IntenseEmphasis"/>
        </w:rPr>
        <w:t>std::</w:t>
      </w:r>
      <w:proofErr w:type="spellStart"/>
      <w:r w:rsidRPr="000334C5">
        <w:rPr>
          <w:rStyle w:val="IntenseEmphasis"/>
        </w:rPr>
        <w:t>iterator.begin</w:t>
      </w:r>
      <w:proofErr w:type="spellEnd"/>
      <w:r w:rsidRPr="000334C5">
        <w:rPr>
          <w:rStyle w:val="IntenseEmphasis"/>
        </w:rPr>
        <w:t>()</w:t>
      </w:r>
      <w:r>
        <w:t xml:space="preserve"> and  </w:t>
      </w:r>
      <w:r w:rsidRPr="000334C5">
        <w:rPr>
          <w:rStyle w:val="IntenseEmphasis"/>
        </w:rPr>
        <w:t>std::</w:t>
      </w:r>
      <w:proofErr w:type="spellStart"/>
      <w:r w:rsidRPr="000334C5">
        <w:rPr>
          <w:rStyle w:val="IntenseEmphasis"/>
        </w:rPr>
        <w:t>iterator.end</w:t>
      </w:r>
      <w:proofErr w:type="spellEnd"/>
      <w:r w:rsidRPr="000334C5">
        <w:rPr>
          <w:rStyle w:val="IntenseEmphasis"/>
        </w:rPr>
        <w:t>()</w:t>
      </w:r>
      <w:r>
        <w:t xml:space="preserve"> must be used, hence the interim </w:t>
      </w:r>
      <w:r w:rsidRPr="000334C5">
        <w:rPr>
          <w:rStyle w:val="IntenseEmphasis"/>
        </w:rPr>
        <w:t>std::list</w:t>
      </w:r>
      <w:r>
        <w:rPr>
          <w:rStyle w:val="IntenseEmphasis"/>
        </w:rPr>
        <w:t xml:space="preserve"> </w:t>
      </w:r>
      <w:r w:rsidRPr="000334C5">
        <w:rPr>
          <w:bCs/>
          <w:iCs/>
        </w:rPr>
        <w:t>of</w:t>
      </w:r>
      <w:r w:rsidRPr="000334C5">
        <w:rPr>
          <w:b/>
          <w:bCs/>
          <w:i/>
          <w:iCs/>
        </w:rPr>
        <w:t xml:space="preserve"> </w:t>
      </w:r>
      <w:r>
        <w:rPr>
          <w:rStyle w:val="IntenseEmphasis"/>
        </w:rPr>
        <w:t>std::</w:t>
      </w:r>
      <w:proofErr w:type="spellStart"/>
      <w:r>
        <w:rPr>
          <w:rStyle w:val="IntenseEmphasis"/>
        </w:rPr>
        <w:t>pairs’s</w:t>
      </w:r>
      <w:proofErr w:type="spellEnd"/>
      <w:r>
        <w:rPr>
          <w:rStyle w:val="IntenseEmphasis"/>
        </w:rPr>
        <w:t>.</w:t>
      </w:r>
    </w:p>
    <w:p w14:paraId="3B2A14F2" w14:textId="77777777" w:rsidR="00190079" w:rsidRDefault="00190079" w:rsidP="00190079">
      <w:pPr>
        <w:pStyle w:val="NoSpacing"/>
        <w:numPr>
          <w:ilvl w:val="0"/>
          <w:numId w:val="24"/>
        </w:numPr>
      </w:pPr>
      <w:r w:rsidRPr="00190079">
        <w:rPr>
          <w:rStyle w:val="IntenseEmphasis"/>
        </w:rPr>
        <w:t>points</w:t>
      </w:r>
      <w:r>
        <w:t xml:space="preserve"> are faster to create than </w:t>
      </w:r>
      <w:proofErr w:type="gramStart"/>
      <w:r w:rsidRPr="00190079">
        <w:rPr>
          <w:rStyle w:val="IntenseEmphasis"/>
        </w:rPr>
        <w:t>boxes</w:t>
      </w:r>
      <w:r>
        <w:t>;  20</w:t>
      </w:r>
      <w:proofErr w:type="gramEnd"/>
      <w:r>
        <w:t>% increase in speed.</w:t>
      </w:r>
    </w:p>
    <w:p w14:paraId="58726918" w14:textId="77777777" w:rsidR="00190079" w:rsidRPr="009D54DF" w:rsidRDefault="00190079" w:rsidP="00190079">
      <w:pPr>
        <w:pStyle w:val="NoSpacing"/>
        <w:numPr>
          <w:ilvl w:val="0"/>
          <w:numId w:val="24"/>
        </w:numPr>
      </w:pPr>
      <w:proofErr w:type="spellStart"/>
      <w:r>
        <w:rPr>
          <w:rStyle w:val="IntenseEmphasis"/>
        </w:rPr>
        <w:t>r</w:t>
      </w:r>
      <w:r w:rsidRPr="00190079">
        <w:rPr>
          <w:rStyle w:val="IntenseEmphasis"/>
        </w:rPr>
        <w:t>tree’s</w:t>
      </w:r>
      <w:proofErr w:type="spellEnd"/>
      <w:r w:rsidRPr="00190079">
        <w:rPr>
          <w:rStyle w:val="IntenseEmphasis"/>
        </w:rPr>
        <w:t xml:space="preserve"> </w:t>
      </w:r>
      <w:r>
        <w:t xml:space="preserve">force a copy of all data being inserted, using </w:t>
      </w:r>
      <w:proofErr w:type="spellStart"/>
      <w:r w:rsidRPr="0026609D">
        <w:rPr>
          <w:rStyle w:val="IntenseEmphasis"/>
        </w:rPr>
        <w:t>eigenverb_</w:t>
      </w:r>
      <w:proofErr w:type="gramStart"/>
      <w:r>
        <w:rPr>
          <w:rStyle w:val="IntenseEmphasis"/>
        </w:rPr>
        <w:t>list</w:t>
      </w:r>
      <w:proofErr w:type="spellEnd"/>
      <w:r>
        <w:rPr>
          <w:rStyle w:val="IntenseEmphasis"/>
        </w:rPr>
        <w:t>::</w:t>
      </w:r>
      <w:proofErr w:type="gramEnd"/>
      <w:r>
        <w:rPr>
          <w:rStyle w:val="IntenseEmphasis"/>
        </w:rPr>
        <w:t>iterator’s</w:t>
      </w:r>
      <w:r w:rsidRPr="000334C5">
        <w:rPr>
          <w:bCs/>
          <w:iCs/>
        </w:rPr>
        <w:t xml:space="preserve">(pointers) reduces the amount of data required to be copied. </w:t>
      </w:r>
    </w:p>
    <w:p w14:paraId="3836AE1D" w14:textId="77777777" w:rsidR="009D54DF" w:rsidRDefault="009D54DF" w:rsidP="009D54DF">
      <w:pPr>
        <w:pStyle w:val="NoSpacing"/>
      </w:pPr>
    </w:p>
    <w:p w14:paraId="24C253B2" w14:textId="77777777" w:rsidR="009D54DF" w:rsidRPr="000334C5" w:rsidRDefault="009D54DF" w:rsidP="009D54DF">
      <w:pPr>
        <w:pStyle w:val="NoSpacing"/>
      </w:pPr>
      <w:r>
        <w:t xml:space="preserve">The query takes place in the </w:t>
      </w:r>
      <w:proofErr w:type="spellStart"/>
      <w:r w:rsidRPr="00877A25">
        <w:rPr>
          <w:rStyle w:val="IntenseEmphasis"/>
        </w:rPr>
        <w:t>envelope_generator</w:t>
      </w:r>
      <w:proofErr w:type="spellEnd"/>
      <w:r>
        <w:t xml:space="preserve">.  As each receiver </w:t>
      </w:r>
      <w:proofErr w:type="spellStart"/>
      <w:r>
        <w:t>eigenverb</w:t>
      </w:r>
      <w:proofErr w:type="spellEnd"/>
      <w:r>
        <w:t xml:space="preserve"> is used to find its source overlaps</w:t>
      </w:r>
      <w:r w:rsidR="00877A25">
        <w:t xml:space="preserve">. A query </w:t>
      </w:r>
      <w:r>
        <w:t xml:space="preserve">box </w:t>
      </w:r>
      <w:r w:rsidR="00877A25">
        <w:t xml:space="preserve">is </w:t>
      </w:r>
      <w:r>
        <w:t>created from the rec</w:t>
      </w:r>
      <w:r w:rsidR="00877A25">
        <w:t xml:space="preserve">eiver </w:t>
      </w:r>
      <w:proofErr w:type="spellStart"/>
      <w:r w:rsidR="00877A25">
        <w:t>eigenverb</w:t>
      </w:r>
      <w:proofErr w:type="spellEnd"/>
      <w:r w:rsidR="00877A25">
        <w:t xml:space="preserve"> and the </w:t>
      </w:r>
      <w:proofErr w:type="spellStart"/>
      <w:r w:rsidR="00877A25" w:rsidRPr="00877A25">
        <w:rPr>
          <w:rStyle w:val="IntenseEmphasis"/>
        </w:rPr>
        <w:t>src_eigenverb_collection</w:t>
      </w:r>
      <w:proofErr w:type="spellEnd"/>
      <w:r w:rsidR="00877A25">
        <w:t xml:space="preserve"> contains the </w:t>
      </w:r>
      <w:proofErr w:type="spellStart"/>
      <w:r w:rsidR="00877A25">
        <w:t>rtree’s</w:t>
      </w:r>
      <w:proofErr w:type="spellEnd"/>
      <w:r w:rsidR="00877A25">
        <w:t xml:space="preserve">.  The result of the query is a vector of </w:t>
      </w:r>
      <w:proofErr w:type="spellStart"/>
      <w:r w:rsidR="00877A25" w:rsidRPr="0026609D">
        <w:rPr>
          <w:rStyle w:val="IntenseEmphasis"/>
        </w:rPr>
        <w:t>eigenverb_</w:t>
      </w:r>
      <w:proofErr w:type="gramStart"/>
      <w:r w:rsidR="00877A25">
        <w:rPr>
          <w:rStyle w:val="IntenseEmphasis"/>
        </w:rPr>
        <w:t>list</w:t>
      </w:r>
      <w:proofErr w:type="spellEnd"/>
      <w:r w:rsidR="00877A25">
        <w:rPr>
          <w:rStyle w:val="IntenseEmphasis"/>
        </w:rPr>
        <w:t>::</w:t>
      </w:r>
      <w:proofErr w:type="gramEnd"/>
      <w:r w:rsidR="00877A25">
        <w:rPr>
          <w:rStyle w:val="IntenseEmphasis"/>
        </w:rPr>
        <w:t>iterator’s</w:t>
      </w:r>
      <w:r w:rsidR="00877A25" w:rsidRPr="000334C5">
        <w:rPr>
          <w:bCs/>
          <w:iCs/>
        </w:rPr>
        <w:t>(pointers</w:t>
      </w:r>
      <w:r w:rsidR="00877A25">
        <w:rPr>
          <w:bCs/>
          <w:iCs/>
        </w:rPr>
        <w:t xml:space="preserve"> to </w:t>
      </w:r>
      <w:proofErr w:type="spellStart"/>
      <w:r w:rsidR="00877A25">
        <w:rPr>
          <w:bCs/>
          <w:iCs/>
        </w:rPr>
        <w:t>eigenverbs</w:t>
      </w:r>
      <w:proofErr w:type="spellEnd"/>
      <w:r w:rsidR="00877A25" w:rsidRPr="000334C5">
        <w:rPr>
          <w:bCs/>
          <w:iCs/>
        </w:rPr>
        <w:t>)</w:t>
      </w:r>
      <w:r w:rsidR="00877A25">
        <w:rPr>
          <w:bCs/>
          <w:iCs/>
        </w:rPr>
        <w:t xml:space="preserve"> which are </w:t>
      </w:r>
      <w:proofErr w:type="spellStart"/>
      <w:r w:rsidR="00877A25">
        <w:rPr>
          <w:bCs/>
          <w:iCs/>
        </w:rPr>
        <w:t>derefenced</w:t>
      </w:r>
      <w:proofErr w:type="spellEnd"/>
      <w:r w:rsidR="00877A25">
        <w:rPr>
          <w:bCs/>
          <w:iCs/>
        </w:rPr>
        <w:t xml:space="preserve"> to </w:t>
      </w:r>
      <w:r w:rsidR="00563EDE">
        <w:rPr>
          <w:bCs/>
          <w:iCs/>
        </w:rPr>
        <w:t xml:space="preserve">add </w:t>
      </w:r>
      <w:proofErr w:type="spellStart"/>
      <w:r w:rsidR="00563EDE">
        <w:rPr>
          <w:bCs/>
          <w:iCs/>
        </w:rPr>
        <w:t>there</w:t>
      </w:r>
      <w:proofErr w:type="spellEnd"/>
      <w:r w:rsidR="00877A25">
        <w:rPr>
          <w:bCs/>
          <w:iCs/>
        </w:rPr>
        <w:t xml:space="preserve"> contribution</w:t>
      </w:r>
      <w:r w:rsidR="00563EDE">
        <w:rPr>
          <w:bCs/>
          <w:iCs/>
        </w:rPr>
        <w:t>s</w:t>
      </w:r>
      <w:r w:rsidR="00877A25">
        <w:rPr>
          <w:bCs/>
          <w:iCs/>
        </w:rPr>
        <w:t xml:space="preserve"> to the envelope.</w:t>
      </w:r>
    </w:p>
    <w:p w14:paraId="4E11A03E" w14:textId="77777777" w:rsidR="00190079" w:rsidRDefault="00190079">
      <w:r>
        <w:br w:type="page"/>
      </w:r>
    </w:p>
    <w:p w14:paraId="153D366E" w14:textId="77777777" w:rsidR="00EF4560" w:rsidRPr="009E5D45" w:rsidRDefault="009E5D45" w:rsidP="009047DE">
      <w:pPr>
        <w:pStyle w:val="Heading1"/>
      </w:pPr>
      <w:bookmarkStart w:id="48" w:name="_Toc533171479"/>
      <w:r>
        <w:lastRenderedPageBreak/>
        <w:t>References</w:t>
      </w:r>
      <w:bookmarkEnd w:id="48"/>
    </w:p>
    <w:p w14:paraId="685DCD82" w14:textId="77777777" w:rsidR="00EF4560" w:rsidRDefault="00EF4560" w:rsidP="009047DE">
      <w:pPr>
        <w:pStyle w:val="NoSpacing"/>
        <w:rPr>
          <w:rFonts w:ascii="Arial" w:hAnsi="Arial" w:cs="Arial"/>
          <w:color w:val="000000"/>
          <w:sz w:val="20"/>
          <w:szCs w:val="20"/>
          <w:shd w:val="clear" w:color="auto" w:fill="FFFFFF"/>
        </w:rPr>
      </w:pPr>
    </w:p>
    <w:p w14:paraId="71A1F33A" w14:textId="621E2AAC" w:rsidR="009E5D45" w:rsidRPr="009D1AE4" w:rsidRDefault="00426394" w:rsidP="009D1AE4">
      <w:pPr>
        <w:pStyle w:val="NoSpacing"/>
      </w:pPr>
      <w:hyperlink r:id="rId40" w:anchor="geometry.spatial_indexes.introduction.f0" w:history="1">
        <w:r w:rsidR="009E5D45" w:rsidRPr="009D1AE4">
          <w:t>[1] </w:t>
        </w:r>
      </w:hyperlink>
      <w:r w:rsidR="009E5D45" w:rsidRPr="009D1AE4">
        <w:t>Guttman, A. (1984). </w:t>
      </w:r>
      <w:r w:rsidR="009E5D45" w:rsidRPr="009D1AE4">
        <w:rPr>
          <w:i/>
          <w:iCs/>
        </w:rPr>
        <w:t>R-Trees: A Dynamic Index Structure for Spatial Searching</w:t>
      </w:r>
    </w:p>
    <w:p w14:paraId="6CFCF3B3" w14:textId="3A57E77E" w:rsidR="009E5D45" w:rsidRPr="009D1AE4" w:rsidRDefault="00426394" w:rsidP="009D1AE4">
      <w:pPr>
        <w:pStyle w:val="NoSpacing"/>
      </w:pPr>
      <w:hyperlink r:id="rId41" w:anchor="geometry.spatial_indexes.introduction.f1" w:history="1">
        <w:r w:rsidR="009E5D45" w:rsidRPr="009D1AE4">
          <w:t>[2] </w:t>
        </w:r>
      </w:hyperlink>
      <w:r w:rsidR="009E5D45" w:rsidRPr="009D1AE4">
        <w:t>Cheung, K.; Fu, A. (1998). </w:t>
      </w:r>
      <w:r w:rsidR="009E5D45" w:rsidRPr="009D1AE4">
        <w:rPr>
          <w:i/>
          <w:iCs/>
        </w:rPr>
        <w:t xml:space="preserve">Enhanced Nearest </w:t>
      </w:r>
      <w:proofErr w:type="spellStart"/>
      <w:r w:rsidR="009E5D45" w:rsidRPr="009D1AE4">
        <w:rPr>
          <w:i/>
          <w:iCs/>
        </w:rPr>
        <w:t>Neighbour</w:t>
      </w:r>
      <w:proofErr w:type="spellEnd"/>
      <w:r w:rsidR="009E5D45" w:rsidRPr="009D1AE4">
        <w:rPr>
          <w:i/>
          <w:iCs/>
        </w:rPr>
        <w:t xml:space="preserve"> Search on the R-tree</w:t>
      </w:r>
    </w:p>
    <w:p w14:paraId="3F1E0F24" w14:textId="5958B2E6" w:rsidR="009E5D45" w:rsidRPr="009D1AE4" w:rsidRDefault="00426394" w:rsidP="009D1AE4">
      <w:pPr>
        <w:pStyle w:val="NoSpacing"/>
      </w:pPr>
      <w:hyperlink r:id="rId42" w:anchor="geometry.spatial_indexes.introduction.f2" w:history="1">
        <w:r w:rsidR="009E5D45" w:rsidRPr="009D1AE4">
          <w:t>[3] </w:t>
        </w:r>
      </w:hyperlink>
      <w:r w:rsidR="009E5D45" w:rsidRPr="009D1AE4">
        <w:t>Greene, D. (1989). </w:t>
      </w:r>
      <w:r w:rsidR="009E5D45" w:rsidRPr="009D1AE4">
        <w:rPr>
          <w:i/>
          <w:iCs/>
        </w:rPr>
        <w:t>An implementation and performance analysis of spatial data access methods</w:t>
      </w:r>
    </w:p>
    <w:p w14:paraId="7F37AE51" w14:textId="3AD41180" w:rsidR="009E5D45" w:rsidRPr="009D1AE4" w:rsidRDefault="00426394" w:rsidP="009D1AE4">
      <w:pPr>
        <w:pStyle w:val="NoSpacing"/>
      </w:pPr>
      <w:hyperlink r:id="rId43" w:anchor="geometry.spatial_indexes.introduction.f3" w:history="1">
        <w:r w:rsidR="009E5D45" w:rsidRPr="009D1AE4">
          <w:t>[4] </w:t>
        </w:r>
      </w:hyperlink>
      <w:r w:rsidR="009E5D45" w:rsidRPr="009D1AE4">
        <w:t xml:space="preserve">Beckmann, N.; </w:t>
      </w:r>
      <w:proofErr w:type="spellStart"/>
      <w:r w:rsidR="009E5D45" w:rsidRPr="009D1AE4">
        <w:t>Kriegel</w:t>
      </w:r>
      <w:proofErr w:type="spellEnd"/>
      <w:r w:rsidR="009E5D45" w:rsidRPr="009D1AE4">
        <w:t>, H. P.; Schneider, R.; Seeger, B. (1990). </w:t>
      </w:r>
      <w:r w:rsidR="009E5D45" w:rsidRPr="009D1AE4">
        <w:rPr>
          <w:i/>
          <w:iCs/>
        </w:rPr>
        <w:t>The R*-tree: an efficient and robust access method for points and rectangles</w:t>
      </w:r>
    </w:p>
    <w:p w14:paraId="16275C41" w14:textId="74B01D36" w:rsidR="009E5D45" w:rsidRPr="009D1AE4" w:rsidRDefault="00426394" w:rsidP="009D1AE4">
      <w:pPr>
        <w:pStyle w:val="NoSpacing"/>
      </w:pPr>
      <w:hyperlink r:id="rId44" w:anchor="geometry.spatial_indexes.introduction.f4" w:history="1">
        <w:r w:rsidR="009E5D45" w:rsidRPr="009D1AE4">
          <w:t>[5] </w:t>
        </w:r>
        <w:proofErr w:type="spellStart"/>
      </w:hyperlink>
      <w:r w:rsidR="009E5D45" w:rsidRPr="009D1AE4">
        <w:t>Leutenegger</w:t>
      </w:r>
      <w:proofErr w:type="spellEnd"/>
      <w:r w:rsidR="009E5D45" w:rsidRPr="009D1AE4">
        <w:t>, Scott T.; Edgington, Jeffrey M.; Lopez, Mario A. (1997). </w:t>
      </w:r>
      <w:r w:rsidR="009E5D45" w:rsidRPr="009D1AE4">
        <w:rPr>
          <w:i/>
          <w:iCs/>
        </w:rPr>
        <w:t>STR: A Simple and Efficient Algorithm for R-Tree Packing</w:t>
      </w:r>
    </w:p>
    <w:p w14:paraId="7F0AE2C8" w14:textId="235D85EC" w:rsidR="009E5D45" w:rsidRPr="009D1AE4" w:rsidRDefault="00426394" w:rsidP="009D1AE4">
      <w:pPr>
        <w:pStyle w:val="NoSpacing"/>
      </w:pPr>
      <w:hyperlink r:id="rId45" w:anchor="geometry.spatial_indexes.introduction.f5" w:history="1">
        <w:r w:rsidR="009E5D45" w:rsidRPr="009D1AE4">
          <w:t>[6] </w:t>
        </w:r>
      </w:hyperlink>
      <w:r w:rsidR="009E5D45" w:rsidRPr="009D1AE4">
        <w:t xml:space="preserve">Garcia, Yvan J.; Lopez, Mario A.; </w:t>
      </w:r>
      <w:proofErr w:type="spellStart"/>
      <w:r w:rsidR="009E5D45" w:rsidRPr="009D1AE4">
        <w:t>Leutenegger</w:t>
      </w:r>
      <w:proofErr w:type="spellEnd"/>
      <w:r w:rsidR="009E5D45" w:rsidRPr="009D1AE4">
        <w:t>, Scott T. (1997). </w:t>
      </w:r>
      <w:r w:rsidR="009E5D45" w:rsidRPr="009D1AE4">
        <w:rPr>
          <w:i/>
          <w:iCs/>
        </w:rPr>
        <w:t>A Greedy Algorithm for Bulk Loading R-trees</w:t>
      </w:r>
    </w:p>
    <w:p w14:paraId="5FAB0332" w14:textId="77777777" w:rsidR="00EF4560" w:rsidRDefault="00EF4560" w:rsidP="009E5D45">
      <w:pPr>
        <w:pStyle w:val="NoSpacing"/>
      </w:pPr>
    </w:p>
    <w:sectPr w:rsidR="00EF4560" w:rsidSect="008A52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D3084" w14:textId="77777777" w:rsidR="008F3E72" w:rsidRDefault="008F3E72" w:rsidP="001B56FA">
      <w:pPr>
        <w:spacing w:after="0" w:line="240" w:lineRule="auto"/>
      </w:pPr>
      <w:r>
        <w:separator/>
      </w:r>
    </w:p>
  </w:endnote>
  <w:endnote w:type="continuationSeparator" w:id="0">
    <w:p w14:paraId="41335909" w14:textId="77777777" w:rsidR="008F3E72" w:rsidRDefault="008F3E72" w:rsidP="001B5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F81BD" w:themeColor="accent1"/>
      </w:rPr>
      <w:id w:val="-292056558"/>
      <w:docPartObj>
        <w:docPartGallery w:val="Page Numbers (Bottom of Page)"/>
        <w:docPartUnique/>
      </w:docPartObj>
    </w:sdtPr>
    <w:sdtEndPr>
      <w:rPr>
        <w:noProof/>
      </w:rPr>
    </w:sdtEndPr>
    <w:sdtContent>
      <w:p w14:paraId="6E344D43" w14:textId="77777777" w:rsidR="00426394" w:rsidRPr="00763321" w:rsidRDefault="00426394">
        <w:pPr>
          <w:pStyle w:val="Footer"/>
          <w:jc w:val="right"/>
          <w:rPr>
            <w:color w:val="4F81BD" w:themeColor="accent1"/>
          </w:rPr>
        </w:pPr>
        <w:r w:rsidRPr="00763321">
          <w:rPr>
            <w:color w:val="4F81BD" w:themeColor="accent1"/>
          </w:rPr>
          <w:fldChar w:fldCharType="begin"/>
        </w:r>
        <w:r w:rsidRPr="00763321">
          <w:rPr>
            <w:color w:val="4F81BD" w:themeColor="accent1"/>
          </w:rPr>
          <w:instrText xml:space="preserve"> PAGE   \* MERGEFORMAT </w:instrText>
        </w:r>
        <w:r w:rsidRPr="00763321">
          <w:rPr>
            <w:color w:val="4F81BD" w:themeColor="accent1"/>
          </w:rPr>
          <w:fldChar w:fldCharType="separate"/>
        </w:r>
        <w:r>
          <w:rPr>
            <w:noProof/>
            <w:color w:val="4F81BD" w:themeColor="accent1"/>
          </w:rPr>
          <w:t>29</w:t>
        </w:r>
        <w:r w:rsidRPr="00763321">
          <w:rPr>
            <w:noProof/>
            <w:color w:val="4F81BD" w:themeColor="accent1"/>
          </w:rPr>
          <w:fldChar w:fldCharType="end"/>
        </w:r>
      </w:p>
    </w:sdtContent>
  </w:sdt>
  <w:p w14:paraId="6784F6BA" w14:textId="77777777" w:rsidR="00426394" w:rsidRDefault="004263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90813" w14:textId="77777777" w:rsidR="008F3E72" w:rsidRDefault="008F3E72" w:rsidP="001B56FA">
      <w:pPr>
        <w:spacing w:after="0" w:line="240" w:lineRule="auto"/>
      </w:pPr>
      <w:r>
        <w:separator/>
      </w:r>
    </w:p>
  </w:footnote>
  <w:footnote w:type="continuationSeparator" w:id="0">
    <w:p w14:paraId="18AFD300" w14:textId="77777777" w:rsidR="008F3E72" w:rsidRDefault="008F3E72" w:rsidP="001B56FA">
      <w:pPr>
        <w:spacing w:after="0" w:line="240" w:lineRule="auto"/>
      </w:pPr>
      <w:r>
        <w:continuationSeparator/>
      </w:r>
    </w:p>
  </w:footnote>
  <w:footnote w:id="1">
    <w:p w14:paraId="435A5104" w14:textId="4FAFC47F" w:rsidR="00426394" w:rsidRDefault="00426394">
      <w:pPr>
        <w:pStyle w:val="FootnoteText"/>
      </w:pPr>
      <w:r>
        <w:rPr>
          <w:rStyle w:val="FootnoteReference"/>
        </w:rPr>
        <w:footnoteRef/>
      </w:r>
      <w:r>
        <w:t xml:space="preserve"> </w:t>
      </w:r>
      <w:r w:rsidRPr="00BE3CE9">
        <w:t>R.J. Urick, Principles of Underwater Sound, 3rd Edition, (1983), p. 42.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1D01A" w14:textId="668E3B9C" w:rsidR="00426394" w:rsidRDefault="00426394" w:rsidP="00763321">
    <w:pPr>
      <w:pStyle w:val="Caption"/>
    </w:pPr>
    <w:sdt>
      <w:sdtPr>
        <w:id w:val="542560002"/>
        <w:docPartObj>
          <w:docPartGallery w:val="Watermarks"/>
          <w:docPartUnique/>
        </w:docPartObj>
      </w:sdtPr>
      <w:sdtContent>
        <w:r>
          <w:rPr>
            <w:noProof/>
            <w:lang w:eastAsia="zh-TW"/>
          </w:rPr>
          <w:pict w14:anchorId="59AD01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2750B3">
      <w:t xml:space="preserve">Software Design Document for </w:t>
    </w:r>
    <w:r>
      <w:rPr>
        <w:i/>
      </w:rPr>
      <w:t>Under Sea Modeling Library</w:t>
    </w:r>
    <w:r>
      <w:t xml:space="preserve"> </w:t>
    </w:r>
    <w:r>
      <w:ptab w:relativeTo="margin" w:alignment="center" w:leader="none"/>
    </w:r>
    <w:r>
      <w:ptab w:relativeTo="margin" w:alignment="right" w:leader="none"/>
    </w:r>
    <w:r>
      <w:t>Raytheon BBN Technologies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443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075805"/>
    <w:multiLevelType w:val="hybridMultilevel"/>
    <w:tmpl w:val="0782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E4A1B"/>
    <w:multiLevelType w:val="multilevel"/>
    <w:tmpl w:val="433A54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AC7E72"/>
    <w:multiLevelType w:val="multilevel"/>
    <w:tmpl w:val="7EAABA0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00F3020"/>
    <w:multiLevelType w:val="multilevel"/>
    <w:tmpl w:val="BE08B8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704461"/>
    <w:multiLevelType w:val="hybridMultilevel"/>
    <w:tmpl w:val="0DE2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F435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13474CCF"/>
    <w:multiLevelType w:val="multilevel"/>
    <w:tmpl w:val="059A51DE"/>
    <w:lvl w:ilvl="0">
      <w:start w:val="5"/>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9993A17"/>
    <w:multiLevelType w:val="hybridMultilevel"/>
    <w:tmpl w:val="A40AC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C662A"/>
    <w:multiLevelType w:val="multilevel"/>
    <w:tmpl w:val="C1405D4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D515C5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43D7546"/>
    <w:multiLevelType w:val="hybridMultilevel"/>
    <w:tmpl w:val="1804C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549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484692"/>
    <w:multiLevelType w:val="hybridMultilevel"/>
    <w:tmpl w:val="1A465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D8347F"/>
    <w:multiLevelType w:val="multilevel"/>
    <w:tmpl w:val="AF5A9E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754580"/>
    <w:multiLevelType w:val="hybridMultilevel"/>
    <w:tmpl w:val="0994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1E320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37E6220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392A450F"/>
    <w:multiLevelType w:val="hybridMultilevel"/>
    <w:tmpl w:val="0B24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A023A4"/>
    <w:multiLevelType w:val="hybridMultilevel"/>
    <w:tmpl w:val="263E6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0D0B05"/>
    <w:multiLevelType w:val="multilevel"/>
    <w:tmpl w:val="D736A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A6B2AE0"/>
    <w:multiLevelType w:val="hybridMultilevel"/>
    <w:tmpl w:val="FD52E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4825FA"/>
    <w:multiLevelType w:val="hybridMultilevel"/>
    <w:tmpl w:val="E100809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BE08B7"/>
    <w:multiLevelType w:val="hybridMultilevel"/>
    <w:tmpl w:val="FDA4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E629C"/>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57175357"/>
    <w:multiLevelType w:val="hybridMultilevel"/>
    <w:tmpl w:val="04D00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3D52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AD577DD"/>
    <w:multiLevelType w:val="hybridMultilevel"/>
    <w:tmpl w:val="5120C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7200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F627625"/>
    <w:multiLevelType w:val="multilevel"/>
    <w:tmpl w:val="94EA6EA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560" w:hanging="1440"/>
      </w:pPr>
      <w:rPr>
        <w:rFonts w:hint="default"/>
      </w:rPr>
    </w:lvl>
  </w:abstractNum>
  <w:abstractNum w:abstractNumId="30" w15:restartNumberingAfterBreak="0">
    <w:nsid w:val="6AE055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CB40A05"/>
    <w:multiLevelType w:val="multilevel"/>
    <w:tmpl w:val="A7B443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3EA1ADA"/>
    <w:multiLevelType w:val="hybridMultilevel"/>
    <w:tmpl w:val="440E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364448"/>
    <w:multiLevelType w:val="hybridMultilevel"/>
    <w:tmpl w:val="6EA4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2E7D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D722FD"/>
    <w:multiLevelType w:val="hybridMultilevel"/>
    <w:tmpl w:val="0AF80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279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1"/>
  </w:num>
  <w:num w:numId="3">
    <w:abstractNumId w:val="25"/>
  </w:num>
  <w:num w:numId="4">
    <w:abstractNumId w:val="30"/>
  </w:num>
  <w:num w:numId="5">
    <w:abstractNumId w:val="10"/>
  </w:num>
  <w:num w:numId="6">
    <w:abstractNumId w:val="13"/>
  </w:num>
  <w:num w:numId="7">
    <w:abstractNumId w:val="16"/>
  </w:num>
  <w:num w:numId="8">
    <w:abstractNumId w:val="6"/>
  </w:num>
  <w:num w:numId="9">
    <w:abstractNumId w:val="23"/>
  </w:num>
  <w:num w:numId="10">
    <w:abstractNumId w:val="32"/>
  </w:num>
  <w:num w:numId="11">
    <w:abstractNumId w:val="17"/>
  </w:num>
  <w:num w:numId="12">
    <w:abstractNumId w:val="7"/>
  </w:num>
  <w:num w:numId="13">
    <w:abstractNumId w:val="33"/>
  </w:num>
  <w:num w:numId="14">
    <w:abstractNumId w:val="26"/>
  </w:num>
  <w:num w:numId="15">
    <w:abstractNumId w:val="31"/>
  </w:num>
  <w:num w:numId="16">
    <w:abstractNumId w:val="12"/>
  </w:num>
  <w:num w:numId="17">
    <w:abstractNumId w:val="2"/>
  </w:num>
  <w:num w:numId="18">
    <w:abstractNumId w:val="20"/>
  </w:num>
  <w:num w:numId="19">
    <w:abstractNumId w:val="4"/>
  </w:num>
  <w:num w:numId="20">
    <w:abstractNumId w:val="14"/>
  </w:num>
  <w:num w:numId="21">
    <w:abstractNumId w:val="28"/>
  </w:num>
  <w:num w:numId="22">
    <w:abstractNumId w:val="34"/>
  </w:num>
  <w:num w:numId="23">
    <w:abstractNumId w:val="36"/>
  </w:num>
  <w:num w:numId="24">
    <w:abstractNumId w:val="19"/>
  </w:num>
  <w:num w:numId="25">
    <w:abstractNumId w:val="0"/>
  </w:num>
  <w:num w:numId="26">
    <w:abstractNumId w:val="11"/>
  </w:num>
  <w:num w:numId="27">
    <w:abstractNumId w:val="22"/>
  </w:num>
  <w:num w:numId="28">
    <w:abstractNumId w:val="27"/>
  </w:num>
  <w:num w:numId="29">
    <w:abstractNumId w:val="21"/>
  </w:num>
  <w:num w:numId="30">
    <w:abstractNumId w:val="8"/>
  </w:num>
  <w:num w:numId="31">
    <w:abstractNumId w:val="5"/>
  </w:num>
  <w:num w:numId="32">
    <w:abstractNumId w:val="18"/>
  </w:num>
  <w:num w:numId="33">
    <w:abstractNumId w:val="15"/>
  </w:num>
  <w:num w:numId="34">
    <w:abstractNumId w:val="35"/>
  </w:num>
  <w:num w:numId="35">
    <w:abstractNumId w:val="9"/>
  </w:num>
  <w:num w:numId="36">
    <w:abstractNumId w:val="29"/>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1B"/>
    <w:rsid w:val="00000D88"/>
    <w:rsid w:val="00011507"/>
    <w:rsid w:val="00020A6A"/>
    <w:rsid w:val="0002709C"/>
    <w:rsid w:val="00032124"/>
    <w:rsid w:val="000334C5"/>
    <w:rsid w:val="0003584B"/>
    <w:rsid w:val="0003786C"/>
    <w:rsid w:val="0004016B"/>
    <w:rsid w:val="0004050C"/>
    <w:rsid w:val="0005378F"/>
    <w:rsid w:val="00056F42"/>
    <w:rsid w:val="0006374B"/>
    <w:rsid w:val="00063A6E"/>
    <w:rsid w:val="00065AD7"/>
    <w:rsid w:val="00074434"/>
    <w:rsid w:val="00080C78"/>
    <w:rsid w:val="00082770"/>
    <w:rsid w:val="000949CA"/>
    <w:rsid w:val="0009676D"/>
    <w:rsid w:val="000976BF"/>
    <w:rsid w:val="000A2CBC"/>
    <w:rsid w:val="000A3EB9"/>
    <w:rsid w:val="000A6987"/>
    <w:rsid w:val="000B1105"/>
    <w:rsid w:val="000B1AFD"/>
    <w:rsid w:val="000C266B"/>
    <w:rsid w:val="000D07DE"/>
    <w:rsid w:val="000D3B81"/>
    <w:rsid w:val="000D62DB"/>
    <w:rsid w:val="000D781C"/>
    <w:rsid w:val="000E0F74"/>
    <w:rsid w:val="000E13D2"/>
    <w:rsid w:val="000E6202"/>
    <w:rsid w:val="000E6F32"/>
    <w:rsid w:val="000E7FBF"/>
    <w:rsid w:val="000F22B6"/>
    <w:rsid w:val="000F3652"/>
    <w:rsid w:val="00114BA8"/>
    <w:rsid w:val="0013082E"/>
    <w:rsid w:val="0013786E"/>
    <w:rsid w:val="00137B7A"/>
    <w:rsid w:val="00137B9C"/>
    <w:rsid w:val="001423B0"/>
    <w:rsid w:val="0014680D"/>
    <w:rsid w:val="00147E9F"/>
    <w:rsid w:val="0015258D"/>
    <w:rsid w:val="00154B1F"/>
    <w:rsid w:val="001630D5"/>
    <w:rsid w:val="00165173"/>
    <w:rsid w:val="001657E4"/>
    <w:rsid w:val="0017173A"/>
    <w:rsid w:val="001757EF"/>
    <w:rsid w:val="00176FF6"/>
    <w:rsid w:val="00187923"/>
    <w:rsid w:val="00190079"/>
    <w:rsid w:val="00193500"/>
    <w:rsid w:val="00193A1B"/>
    <w:rsid w:val="001960FB"/>
    <w:rsid w:val="001A0557"/>
    <w:rsid w:val="001B2F01"/>
    <w:rsid w:val="001B3EE6"/>
    <w:rsid w:val="001B518E"/>
    <w:rsid w:val="001B56FA"/>
    <w:rsid w:val="001B7965"/>
    <w:rsid w:val="001C2285"/>
    <w:rsid w:val="001E6D66"/>
    <w:rsid w:val="001E7104"/>
    <w:rsid w:val="001F21B5"/>
    <w:rsid w:val="001F2A5F"/>
    <w:rsid w:val="00202AB2"/>
    <w:rsid w:val="002126D2"/>
    <w:rsid w:val="00212DC6"/>
    <w:rsid w:val="00215010"/>
    <w:rsid w:val="00225998"/>
    <w:rsid w:val="00226C6E"/>
    <w:rsid w:val="0023033A"/>
    <w:rsid w:val="0023312E"/>
    <w:rsid w:val="002442FD"/>
    <w:rsid w:val="002455FF"/>
    <w:rsid w:val="002469AC"/>
    <w:rsid w:val="002510B1"/>
    <w:rsid w:val="00252752"/>
    <w:rsid w:val="00253747"/>
    <w:rsid w:val="0025593D"/>
    <w:rsid w:val="00263179"/>
    <w:rsid w:val="0026609D"/>
    <w:rsid w:val="00270E27"/>
    <w:rsid w:val="0027109B"/>
    <w:rsid w:val="00271190"/>
    <w:rsid w:val="002724FC"/>
    <w:rsid w:val="0027374D"/>
    <w:rsid w:val="00273CA7"/>
    <w:rsid w:val="0027484F"/>
    <w:rsid w:val="002750B3"/>
    <w:rsid w:val="002757D2"/>
    <w:rsid w:val="00276C67"/>
    <w:rsid w:val="00285B71"/>
    <w:rsid w:val="00295719"/>
    <w:rsid w:val="00296327"/>
    <w:rsid w:val="002A076E"/>
    <w:rsid w:val="002A0E34"/>
    <w:rsid w:val="002B2CDE"/>
    <w:rsid w:val="002C721D"/>
    <w:rsid w:val="002E1004"/>
    <w:rsid w:val="002E61B7"/>
    <w:rsid w:val="002F3085"/>
    <w:rsid w:val="002F6989"/>
    <w:rsid w:val="00301BEB"/>
    <w:rsid w:val="00304290"/>
    <w:rsid w:val="00304EAF"/>
    <w:rsid w:val="00306D14"/>
    <w:rsid w:val="0031191D"/>
    <w:rsid w:val="00320386"/>
    <w:rsid w:val="003210B4"/>
    <w:rsid w:val="00326D22"/>
    <w:rsid w:val="00330CCA"/>
    <w:rsid w:val="00331123"/>
    <w:rsid w:val="003359F8"/>
    <w:rsid w:val="00335DEC"/>
    <w:rsid w:val="00341650"/>
    <w:rsid w:val="0035395B"/>
    <w:rsid w:val="00354ED3"/>
    <w:rsid w:val="003551AE"/>
    <w:rsid w:val="003613A6"/>
    <w:rsid w:val="00373C47"/>
    <w:rsid w:val="0037758D"/>
    <w:rsid w:val="00382F0C"/>
    <w:rsid w:val="003922A9"/>
    <w:rsid w:val="00393117"/>
    <w:rsid w:val="003964CC"/>
    <w:rsid w:val="003978E9"/>
    <w:rsid w:val="003A4E60"/>
    <w:rsid w:val="003A5209"/>
    <w:rsid w:val="003A5B5B"/>
    <w:rsid w:val="003C2823"/>
    <w:rsid w:val="003C3CD7"/>
    <w:rsid w:val="003D050C"/>
    <w:rsid w:val="003D2E0D"/>
    <w:rsid w:val="003D55E7"/>
    <w:rsid w:val="003E31B7"/>
    <w:rsid w:val="003E387B"/>
    <w:rsid w:val="003E654B"/>
    <w:rsid w:val="003F46C7"/>
    <w:rsid w:val="003F6D07"/>
    <w:rsid w:val="003F73EF"/>
    <w:rsid w:val="003F752B"/>
    <w:rsid w:val="00402787"/>
    <w:rsid w:val="00403CFE"/>
    <w:rsid w:val="00411C1E"/>
    <w:rsid w:val="00412AB4"/>
    <w:rsid w:val="00414C23"/>
    <w:rsid w:val="00426394"/>
    <w:rsid w:val="004306C2"/>
    <w:rsid w:val="00432FAC"/>
    <w:rsid w:val="00435FA9"/>
    <w:rsid w:val="00441385"/>
    <w:rsid w:val="004427AD"/>
    <w:rsid w:val="00445AD1"/>
    <w:rsid w:val="0045421D"/>
    <w:rsid w:val="00455187"/>
    <w:rsid w:val="00455668"/>
    <w:rsid w:val="00455F8B"/>
    <w:rsid w:val="004627D4"/>
    <w:rsid w:val="00463DA2"/>
    <w:rsid w:val="0046633A"/>
    <w:rsid w:val="00466650"/>
    <w:rsid w:val="004835CC"/>
    <w:rsid w:val="0048606B"/>
    <w:rsid w:val="00493E62"/>
    <w:rsid w:val="004964CB"/>
    <w:rsid w:val="004B014B"/>
    <w:rsid w:val="004B0549"/>
    <w:rsid w:val="004B08A1"/>
    <w:rsid w:val="004B08D6"/>
    <w:rsid w:val="004B14DE"/>
    <w:rsid w:val="004B32FD"/>
    <w:rsid w:val="004B56F5"/>
    <w:rsid w:val="004C1393"/>
    <w:rsid w:val="004C362E"/>
    <w:rsid w:val="004C7C97"/>
    <w:rsid w:val="004D1054"/>
    <w:rsid w:val="004F751B"/>
    <w:rsid w:val="004F7805"/>
    <w:rsid w:val="00503001"/>
    <w:rsid w:val="00503486"/>
    <w:rsid w:val="00511FA7"/>
    <w:rsid w:val="00516BF6"/>
    <w:rsid w:val="00520D4C"/>
    <w:rsid w:val="005337A5"/>
    <w:rsid w:val="00541C0C"/>
    <w:rsid w:val="005438D7"/>
    <w:rsid w:val="00547E8C"/>
    <w:rsid w:val="0055364B"/>
    <w:rsid w:val="0055760A"/>
    <w:rsid w:val="00560FB8"/>
    <w:rsid w:val="00563EDE"/>
    <w:rsid w:val="005643F6"/>
    <w:rsid w:val="00567A0A"/>
    <w:rsid w:val="005835F1"/>
    <w:rsid w:val="0059143B"/>
    <w:rsid w:val="00592579"/>
    <w:rsid w:val="005A1922"/>
    <w:rsid w:val="005A71AA"/>
    <w:rsid w:val="005A7C92"/>
    <w:rsid w:val="005B13DF"/>
    <w:rsid w:val="005B34B5"/>
    <w:rsid w:val="005B6024"/>
    <w:rsid w:val="005C0689"/>
    <w:rsid w:val="005D304C"/>
    <w:rsid w:val="005D7F0A"/>
    <w:rsid w:val="005E2D58"/>
    <w:rsid w:val="005E408F"/>
    <w:rsid w:val="005F2A6E"/>
    <w:rsid w:val="005F341D"/>
    <w:rsid w:val="005F447A"/>
    <w:rsid w:val="005F6B48"/>
    <w:rsid w:val="005F7346"/>
    <w:rsid w:val="00603078"/>
    <w:rsid w:val="0060655F"/>
    <w:rsid w:val="0061121B"/>
    <w:rsid w:val="00611F29"/>
    <w:rsid w:val="006123D5"/>
    <w:rsid w:val="0061255C"/>
    <w:rsid w:val="006160E2"/>
    <w:rsid w:val="006160F4"/>
    <w:rsid w:val="00624A99"/>
    <w:rsid w:val="00631511"/>
    <w:rsid w:val="00632CF4"/>
    <w:rsid w:val="0063463D"/>
    <w:rsid w:val="00634B2F"/>
    <w:rsid w:val="0064524F"/>
    <w:rsid w:val="0064596E"/>
    <w:rsid w:val="00661198"/>
    <w:rsid w:val="006722B3"/>
    <w:rsid w:val="0067642C"/>
    <w:rsid w:val="00682930"/>
    <w:rsid w:val="00684FF7"/>
    <w:rsid w:val="00687031"/>
    <w:rsid w:val="0068785B"/>
    <w:rsid w:val="00690421"/>
    <w:rsid w:val="00691733"/>
    <w:rsid w:val="0069674E"/>
    <w:rsid w:val="0069711F"/>
    <w:rsid w:val="006A30C6"/>
    <w:rsid w:val="006A3ED3"/>
    <w:rsid w:val="006A5DEA"/>
    <w:rsid w:val="006A5F4B"/>
    <w:rsid w:val="006B0D7B"/>
    <w:rsid w:val="006B5AF5"/>
    <w:rsid w:val="006C18CE"/>
    <w:rsid w:val="006C1D25"/>
    <w:rsid w:val="006C20C7"/>
    <w:rsid w:val="006C6E38"/>
    <w:rsid w:val="006D07D6"/>
    <w:rsid w:val="006D0DAE"/>
    <w:rsid w:val="006D1C15"/>
    <w:rsid w:val="006D5D1C"/>
    <w:rsid w:val="006E564F"/>
    <w:rsid w:val="006F176C"/>
    <w:rsid w:val="006F2D51"/>
    <w:rsid w:val="00705A46"/>
    <w:rsid w:val="0070617F"/>
    <w:rsid w:val="00706C1F"/>
    <w:rsid w:val="00710007"/>
    <w:rsid w:val="00710989"/>
    <w:rsid w:val="00716E68"/>
    <w:rsid w:val="0071762C"/>
    <w:rsid w:val="00721D11"/>
    <w:rsid w:val="007227C7"/>
    <w:rsid w:val="007232B8"/>
    <w:rsid w:val="0074072D"/>
    <w:rsid w:val="00744821"/>
    <w:rsid w:val="00746E4E"/>
    <w:rsid w:val="00747B46"/>
    <w:rsid w:val="007541EA"/>
    <w:rsid w:val="00754435"/>
    <w:rsid w:val="00756979"/>
    <w:rsid w:val="007611CC"/>
    <w:rsid w:val="00761B7D"/>
    <w:rsid w:val="00762645"/>
    <w:rsid w:val="00763321"/>
    <w:rsid w:val="0076744F"/>
    <w:rsid w:val="0078728B"/>
    <w:rsid w:val="00792B30"/>
    <w:rsid w:val="00792F13"/>
    <w:rsid w:val="0079658B"/>
    <w:rsid w:val="007A223B"/>
    <w:rsid w:val="007A7E8B"/>
    <w:rsid w:val="007B1220"/>
    <w:rsid w:val="007B2BDD"/>
    <w:rsid w:val="007C29FD"/>
    <w:rsid w:val="007C4BA8"/>
    <w:rsid w:val="007D255E"/>
    <w:rsid w:val="007F1436"/>
    <w:rsid w:val="00803305"/>
    <w:rsid w:val="00803A87"/>
    <w:rsid w:val="008058E4"/>
    <w:rsid w:val="00807BEF"/>
    <w:rsid w:val="00813EF8"/>
    <w:rsid w:val="00815562"/>
    <w:rsid w:val="00817330"/>
    <w:rsid w:val="00821991"/>
    <w:rsid w:val="00826A25"/>
    <w:rsid w:val="008276D4"/>
    <w:rsid w:val="00837934"/>
    <w:rsid w:val="0084016A"/>
    <w:rsid w:val="00842FA9"/>
    <w:rsid w:val="008544DB"/>
    <w:rsid w:val="00861D6C"/>
    <w:rsid w:val="00863DD1"/>
    <w:rsid w:val="00864672"/>
    <w:rsid w:val="00877A25"/>
    <w:rsid w:val="0088212B"/>
    <w:rsid w:val="008847BA"/>
    <w:rsid w:val="00886247"/>
    <w:rsid w:val="0089432E"/>
    <w:rsid w:val="00896AC5"/>
    <w:rsid w:val="008A0365"/>
    <w:rsid w:val="008A5241"/>
    <w:rsid w:val="008A6594"/>
    <w:rsid w:val="008B461B"/>
    <w:rsid w:val="008C1E8D"/>
    <w:rsid w:val="008C21BA"/>
    <w:rsid w:val="008D2D87"/>
    <w:rsid w:val="008D3C34"/>
    <w:rsid w:val="008D44D6"/>
    <w:rsid w:val="008D4761"/>
    <w:rsid w:val="008E30C5"/>
    <w:rsid w:val="008E4E03"/>
    <w:rsid w:val="008F09A7"/>
    <w:rsid w:val="008F3E72"/>
    <w:rsid w:val="008F7918"/>
    <w:rsid w:val="00903408"/>
    <w:rsid w:val="009047DE"/>
    <w:rsid w:val="00907A12"/>
    <w:rsid w:val="00907BFA"/>
    <w:rsid w:val="00912C52"/>
    <w:rsid w:val="0091665B"/>
    <w:rsid w:val="00916982"/>
    <w:rsid w:val="00923DE0"/>
    <w:rsid w:val="00923DEC"/>
    <w:rsid w:val="00924EC2"/>
    <w:rsid w:val="009327C3"/>
    <w:rsid w:val="00932D8B"/>
    <w:rsid w:val="00934156"/>
    <w:rsid w:val="00956245"/>
    <w:rsid w:val="00960D1D"/>
    <w:rsid w:val="0096673C"/>
    <w:rsid w:val="00966CAA"/>
    <w:rsid w:val="009671C4"/>
    <w:rsid w:val="00967CE2"/>
    <w:rsid w:val="00974719"/>
    <w:rsid w:val="00981024"/>
    <w:rsid w:val="009975D5"/>
    <w:rsid w:val="00997D09"/>
    <w:rsid w:val="009A3D9D"/>
    <w:rsid w:val="009A5450"/>
    <w:rsid w:val="009B2238"/>
    <w:rsid w:val="009B2697"/>
    <w:rsid w:val="009B4F71"/>
    <w:rsid w:val="009B5F4C"/>
    <w:rsid w:val="009C04E0"/>
    <w:rsid w:val="009C0E67"/>
    <w:rsid w:val="009C12C7"/>
    <w:rsid w:val="009C60BE"/>
    <w:rsid w:val="009C7663"/>
    <w:rsid w:val="009D1AE4"/>
    <w:rsid w:val="009D35D0"/>
    <w:rsid w:val="009D3966"/>
    <w:rsid w:val="009D54DF"/>
    <w:rsid w:val="009E4634"/>
    <w:rsid w:val="009E5C64"/>
    <w:rsid w:val="009E5D45"/>
    <w:rsid w:val="009F05EF"/>
    <w:rsid w:val="009F50AD"/>
    <w:rsid w:val="00A01DE7"/>
    <w:rsid w:val="00A01E02"/>
    <w:rsid w:val="00A02487"/>
    <w:rsid w:val="00A03EB9"/>
    <w:rsid w:val="00A050A0"/>
    <w:rsid w:val="00A10C41"/>
    <w:rsid w:val="00A13A0A"/>
    <w:rsid w:val="00A21B62"/>
    <w:rsid w:val="00A2208A"/>
    <w:rsid w:val="00A2312A"/>
    <w:rsid w:val="00A30889"/>
    <w:rsid w:val="00A334EE"/>
    <w:rsid w:val="00A429AA"/>
    <w:rsid w:val="00A45A10"/>
    <w:rsid w:val="00A51ACE"/>
    <w:rsid w:val="00A5253F"/>
    <w:rsid w:val="00A52BDE"/>
    <w:rsid w:val="00A55468"/>
    <w:rsid w:val="00A5686D"/>
    <w:rsid w:val="00A57E99"/>
    <w:rsid w:val="00A62CE4"/>
    <w:rsid w:val="00A641FA"/>
    <w:rsid w:val="00A6786E"/>
    <w:rsid w:val="00A77377"/>
    <w:rsid w:val="00A82F34"/>
    <w:rsid w:val="00A85C45"/>
    <w:rsid w:val="00A87217"/>
    <w:rsid w:val="00A87D2E"/>
    <w:rsid w:val="00A9140A"/>
    <w:rsid w:val="00A91DC5"/>
    <w:rsid w:val="00A941CA"/>
    <w:rsid w:val="00AB303C"/>
    <w:rsid w:val="00AB3BA0"/>
    <w:rsid w:val="00AC5A44"/>
    <w:rsid w:val="00AC5EBC"/>
    <w:rsid w:val="00AD2358"/>
    <w:rsid w:val="00AD4034"/>
    <w:rsid w:val="00AD4FD4"/>
    <w:rsid w:val="00AD5548"/>
    <w:rsid w:val="00AD7634"/>
    <w:rsid w:val="00AF1BEB"/>
    <w:rsid w:val="00AF2904"/>
    <w:rsid w:val="00AF7F2B"/>
    <w:rsid w:val="00B11AEE"/>
    <w:rsid w:val="00B2052D"/>
    <w:rsid w:val="00B234F5"/>
    <w:rsid w:val="00B2405C"/>
    <w:rsid w:val="00B25A56"/>
    <w:rsid w:val="00B33555"/>
    <w:rsid w:val="00B36050"/>
    <w:rsid w:val="00B37DC7"/>
    <w:rsid w:val="00B459D5"/>
    <w:rsid w:val="00B641AD"/>
    <w:rsid w:val="00B64E97"/>
    <w:rsid w:val="00B67744"/>
    <w:rsid w:val="00B77B10"/>
    <w:rsid w:val="00B80865"/>
    <w:rsid w:val="00B83C88"/>
    <w:rsid w:val="00B8405C"/>
    <w:rsid w:val="00B9020F"/>
    <w:rsid w:val="00B9092B"/>
    <w:rsid w:val="00B96D75"/>
    <w:rsid w:val="00BA60A0"/>
    <w:rsid w:val="00BA7149"/>
    <w:rsid w:val="00BB53E9"/>
    <w:rsid w:val="00BC0549"/>
    <w:rsid w:val="00BC38BA"/>
    <w:rsid w:val="00BC47B9"/>
    <w:rsid w:val="00BC4A0F"/>
    <w:rsid w:val="00BC7645"/>
    <w:rsid w:val="00BD16E4"/>
    <w:rsid w:val="00BD21AA"/>
    <w:rsid w:val="00BE3CE9"/>
    <w:rsid w:val="00BF63FC"/>
    <w:rsid w:val="00BF6F9B"/>
    <w:rsid w:val="00C004D4"/>
    <w:rsid w:val="00C03BB5"/>
    <w:rsid w:val="00C05DE4"/>
    <w:rsid w:val="00C0726E"/>
    <w:rsid w:val="00C10AB2"/>
    <w:rsid w:val="00C11277"/>
    <w:rsid w:val="00C11554"/>
    <w:rsid w:val="00C11B93"/>
    <w:rsid w:val="00C14BEE"/>
    <w:rsid w:val="00C37C85"/>
    <w:rsid w:val="00C41C4B"/>
    <w:rsid w:val="00C44E01"/>
    <w:rsid w:val="00C5261A"/>
    <w:rsid w:val="00C533C2"/>
    <w:rsid w:val="00C550F1"/>
    <w:rsid w:val="00C5650C"/>
    <w:rsid w:val="00C63E97"/>
    <w:rsid w:val="00C67633"/>
    <w:rsid w:val="00C70E73"/>
    <w:rsid w:val="00C757B7"/>
    <w:rsid w:val="00C77BA0"/>
    <w:rsid w:val="00C80181"/>
    <w:rsid w:val="00C856EB"/>
    <w:rsid w:val="00C87015"/>
    <w:rsid w:val="00C92CD2"/>
    <w:rsid w:val="00C94713"/>
    <w:rsid w:val="00CA02D6"/>
    <w:rsid w:val="00CA1475"/>
    <w:rsid w:val="00CB223C"/>
    <w:rsid w:val="00CC546E"/>
    <w:rsid w:val="00CC7DE3"/>
    <w:rsid w:val="00CD5488"/>
    <w:rsid w:val="00CE3734"/>
    <w:rsid w:val="00CF5E2E"/>
    <w:rsid w:val="00D00D41"/>
    <w:rsid w:val="00D030B7"/>
    <w:rsid w:val="00D03497"/>
    <w:rsid w:val="00D0419E"/>
    <w:rsid w:val="00D167E8"/>
    <w:rsid w:val="00D211BC"/>
    <w:rsid w:val="00D30B01"/>
    <w:rsid w:val="00D314C3"/>
    <w:rsid w:val="00D3412E"/>
    <w:rsid w:val="00D422F0"/>
    <w:rsid w:val="00D460CD"/>
    <w:rsid w:val="00D546EE"/>
    <w:rsid w:val="00D63B6B"/>
    <w:rsid w:val="00D711CC"/>
    <w:rsid w:val="00D72060"/>
    <w:rsid w:val="00D72AAD"/>
    <w:rsid w:val="00D83FF3"/>
    <w:rsid w:val="00D84430"/>
    <w:rsid w:val="00D86D19"/>
    <w:rsid w:val="00DA0E60"/>
    <w:rsid w:val="00DB6FD1"/>
    <w:rsid w:val="00DC050D"/>
    <w:rsid w:val="00DD4245"/>
    <w:rsid w:val="00DD4D2E"/>
    <w:rsid w:val="00DE0361"/>
    <w:rsid w:val="00DE4E22"/>
    <w:rsid w:val="00E04537"/>
    <w:rsid w:val="00E061C8"/>
    <w:rsid w:val="00E06FC2"/>
    <w:rsid w:val="00E10E5D"/>
    <w:rsid w:val="00E1115D"/>
    <w:rsid w:val="00E15A3C"/>
    <w:rsid w:val="00E15D37"/>
    <w:rsid w:val="00E15DFB"/>
    <w:rsid w:val="00E2170E"/>
    <w:rsid w:val="00E2248A"/>
    <w:rsid w:val="00E25AE9"/>
    <w:rsid w:val="00E27FF6"/>
    <w:rsid w:val="00E32FF8"/>
    <w:rsid w:val="00E354C8"/>
    <w:rsid w:val="00E37735"/>
    <w:rsid w:val="00E44C18"/>
    <w:rsid w:val="00E65A95"/>
    <w:rsid w:val="00E73BC8"/>
    <w:rsid w:val="00E75CE9"/>
    <w:rsid w:val="00E86BE9"/>
    <w:rsid w:val="00E86D6C"/>
    <w:rsid w:val="00E86E9B"/>
    <w:rsid w:val="00E92803"/>
    <w:rsid w:val="00EA3CA3"/>
    <w:rsid w:val="00EB20D6"/>
    <w:rsid w:val="00EC6592"/>
    <w:rsid w:val="00ED4606"/>
    <w:rsid w:val="00EE180C"/>
    <w:rsid w:val="00EF1EE7"/>
    <w:rsid w:val="00EF4560"/>
    <w:rsid w:val="00EF78C9"/>
    <w:rsid w:val="00F0049D"/>
    <w:rsid w:val="00F0200F"/>
    <w:rsid w:val="00F06C54"/>
    <w:rsid w:val="00F07663"/>
    <w:rsid w:val="00F11A48"/>
    <w:rsid w:val="00F156B2"/>
    <w:rsid w:val="00F15FF4"/>
    <w:rsid w:val="00F16364"/>
    <w:rsid w:val="00F23D0E"/>
    <w:rsid w:val="00F2764E"/>
    <w:rsid w:val="00F27993"/>
    <w:rsid w:val="00F304B2"/>
    <w:rsid w:val="00F37F86"/>
    <w:rsid w:val="00F41F65"/>
    <w:rsid w:val="00F444BB"/>
    <w:rsid w:val="00F46CFE"/>
    <w:rsid w:val="00F511C3"/>
    <w:rsid w:val="00F5490E"/>
    <w:rsid w:val="00F54C0C"/>
    <w:rsid w:val="00F61564"/>
    <w:rsid w:val="00F624E3"/>
    <w:rsid w:val="00F64CA6"/>
    <w:rsid w:val="00F7373C"/>
    <w:rsid w:val="00F74699"/>
    <w:rsid w:val="00F77F01"/>
    <w:rsid w:val="00F90167"/>
    <w:rsid w:val="00F9041C"/>
    <w:rsid w:val="00FA055B"/>
    <w:rsid w:val="00FA59B6"/>
    <w:rsid w:val="00FA69B3"/>
    <w:rsid w:val="00FA6EE8"/>
    <w:rsid w:val="00FB26A9"/>
    <w:rsid w:val="00FC638F"/>
    <w:rsid w:val="00FE6E53"/>
    <w:rsid w:val="00FE788A"/>
    <w:rsid w:val="00FF50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E0BCDAE"/>
  <w15:docId w15:val="{E30B029B-0483-422B-BDAB-C9E6FDB2D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507"/>
    <w:pPr>
      <w:keepNext/>
      <w:keepLines/>
      <w:numPr>
        <w:numId w:val="4"/>
      </w:numPr>
      <w:spacing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Normal"/>
    <w:link w:val="Heading2Char"/>
    <w:uiPriority w:val="9"/>
    <w:unhideWhenUsed/>
    <w:qFormat/>
    <w:rsid w:val="000D781C"/>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781C"/>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D781C"/>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D781C"/>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D781C"/>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D781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D781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D781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507"/>
    <w:rPr>
      <w:rFonts w:asciiTheme="majorHAnsi" w:eastAsiaTheme="majorEastAsia" w:hAnsiTheme="majorHAnsi" w:cstheme="majorBidi"/>
      <w:b/>
      <w:bCs/>
      <w:color w:val="4F81BD" w:themeColor="accent1"/>
      <w:sz w:val="32"/>
      <w:szCs w:val="32"/>
    </w:rPr>
  </w:style>
  <w:style w:type="paragraph" w:styleId="BalloonText">
    <w:name w:val="Balloon Text"/>
    <w:basedOn w:val="Normal"/>
    <w:link w:val="BalloonTextChar"/>
    <w:uiPriority w:val="99"/>
    <w:semiHidden/>
    <w:unhideWhenUsed/>
    <w:rsid w:val="00193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3A1B"/>
    <w:rPr>
      <w:rFonts w:ascii="Tahoma" w:hAnsi="Tahoma" w:cs="Tahoma"/>
      <w:sz w:val="16"/>
      <w:szCs w:val="16"/>
    </w:rPr>
  </w:style>
  <w:style w:type="paragraph" w:styleId="Title">
    <w:name w:val="Title"/>
    <w:basedOn w:val="Normal"/>
    <w:next w:val="Normal"/>
    <w:link w:val="TitleChar"/>
    <w:uiPriority w:val="10"/>
    <w:qFormat/>
    <w:rsid w:val="00193A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A1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93A1B"/>
    <w:pPr>
      <w:ind w:left="720"/>
      <w:contextualSpacing/>
    </w:pPr>
  </w:style>
  <w:style w:type="character" w:customStyle="1" w:styleId="Heading2Char">
    <w:name w:val="Heading 2 Char"/>
    <w:basedOn w:val="DefaultParagraphFont"/>
    <w:link w:val="Heading2"/>
    <w:uiPriority w:val="9"/>
    <w:rsid w:val="000D78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D78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D781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D781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D781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D781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D78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D781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A1475"/>
    <w:pPr>
      <w:spacing w:line="240" w:lineRule="auto"/>
    </w:pPr>
    <w:rPr>
      <w:b/>
      <w:bCs/>
      <w:color w:val="4F81BD" w:themeColor="accent1"/>
      <w:sz w:val="18"/>
      <w:szCs w:val="18"/>
    </w:rPr>
  </w:style>
  <w:style w:type="paragraph" w:styleId="NormalWeb">
    <w:name w:val="Normal (Web)"/>
    <w:basedOn w:val="Normal"/>
    <w:uiPriority w:val="99"/>
    <w:semiHidden/>
    <w:unhideWhenUsed/>
    <w:rsid w:val="00B8405C"/>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semiHidden/>
    <w:unhideWhenUsed/>
    <w:qFormat/>
    <w:rsid w:val="00AD4034"/>
    <w:pPr>
      <w:numPr>
        <w:numId w:val="0"/>
      </w:numPr>
      <w:spacing w:before="480"/>
      <w:outlineLvl w:val="9"/>
    </w:pPr>
    <w:rPr>
      <w:color w:val="365F91" w:themeColor="accent1" w:themeShade="BF"/>
      <w:sz w:val="28"/>
      <w:szCs w:val="28"/>
      <w:lang w:eastAsia="ja-JP"/>
    </w:rPr>
  </w:style>
  <w:style w:type="paragraph" w:styleId="TOC1">
    <w:name w:val="toc 1"/>
    <w:basedOn w:val="Normal"/>
    <w:next w:val="Normal"/>
    <w:autoRedefine/>
    <w:uiPriority w:val="39"/>
    <w:unhideWhenUsed/>
    <w:rsid w:val="00AD4034"/>
    <w:pPr>
      <w:spacing w:after="100"/>
    </w:pPr>
  </w:style>
  <w:style w:type="paragraph" w:styleId="TOC2">
    <w:name w:val="toc 2"/>
    <w:basedOn w:val="Normal"/>
    <w:next w:val="Normal"/>
    <w:autoRedefine/>
    <w:uiPriority w:val="39"/>
    <w:unhideWhenUsed/>
    <w:rsid w:val="00AD4034"/>
    <w:pPr>
      <w:spacing w:after="100"/>
      <w:ind w:left="220"/>
    </w:pPr>
  </w:style>
  <w:style w:type="paragraph" w:styleId="TOC3">
    <w:name w:val="toc 3"/>
    <w:basedOn w:val="Normal"/>
    <w:next w:val="Normal"/>
    <w:autoRedefine/>
    <w:uiPriority w:val="39"/>
    <w:unhideWhenUsed/>
    <w:rsid w:val="00AD4034"/>
    <w:pPr>
      <w:spacing w:after="100"/>
      <w:ind w:left="440"/>
    </w:pPr>
  </w:style>
  <w:style w:type="character" w:styleId="Hyperlink">
    <w:name w:val="Hyperlink"/>
    <w:basedOn w:val="DefaultParagraphFont"/>
    <w:uiPriority w:val="99"/>
    <w:unhideWhenUsed/>
    <w:rsid w:val="00AD4034"/>
    <w:rPr>
      <w:color w:val="0000FF" w:themeColor="hyperlink"/>
      <w:u w:val="single"/>
    </w:rPr>
  </w:style>
  <w:style w:type="paragraph" w:styleId="Subtitle">
    <w:name w:val="Subtitle"/>
    <w:basedOn w:val="Normal"/>
    <w:next w:val="Normal"/>
    <w:link w:val="SubtitleChar"/>
    <w:uiPriority w:val="11"/>
    <w:qFormat/>
    <w:rsid w:val="00A8721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87217"/>
    <w:rPr>
      <w:rFonts w:asciiTheme="majorHAnsi" w:eastAsiaTheme="majorEastAsia" w:hAnsiTheme="majorHAnsi" w:cstheme="majorBidi"/>
      <w:i/>
      <w:iCs/>
      <w:color w:val="4F81BD" w:themeColor="accent1"/>
      <w:spacing w:val="15"/>
      <w:sz w:val="24"/>
      <w:szCs w:val="24"/>
    </w:rPr>
  </w:style>
  <w:style w:type="paragraph" w:styleId="Bibliography">
    <w:name w:val="Bibliography"/>
    <w:basedOn w:val="Normal"/>
    <w:next w:val="Normal"/>
    <w:uiPriority w:val="37"/>
    <w:unhideWhenUsed/>
    <w:rsid w:val="001B56FA"/>
  </w:style>
  <w:style w:type="paragraph" w:styleId="Header">
    <w:name w:val="header"/>
    <w:basedOn w:val="Normal"/>
    <w:link w:val="HeaderChar"/>
    <w:uiPriority w:val="99"/>
    <w:unhideWhenUsed/>
    <w:rsid w:val="001B56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6FA"/>
  </w:style>
  <w:style w:type="paragraph" w:styleId="Footer">
    <w:name w:val="footer"/>
    <w:basedOn w:val="Normal"/>
    <w:link w:val="FooterChar"/>
    <w:uiPriority w:val="99"/>
    <w:unhideWhenUsed/>
    <w:rsid w:val="001B56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6FA"/>
  </w:style>
  <w:style w:type="character" w:styleId="Strong">
    <w:name w:val="Strong"/>
    <w:basedOn w:val="DefaultParagraphFont"/>
    <w:uiPriority w:val="22"/>
    <w:qFormat/>
    <w:rsid w:val="00147E9F"/>
    <w:rPr>
      <w:b/>
      <w:bCs/>
    </w:rPr>
  </w:style>
  <w:style w:type="paragraph" w:styleId="NoSpacing">
    <w:name w:val="No Spacing"/>
    <w:link w:val="NoSpacingChar"/>
    <w:uiPriority w:val="1"/>
    <w:qFormat/>
    <w:rsid w:val="00792F13"/>
    <w:pPr>
      <w:spacing w:after="0" w:line="240" w:lineRule="auto"/>
    </w:pPr>
  </w:style>
  <w:style w:type="table" w:styleId="TableGrid">
    <w:name w:val="Table Grid"/>
    <w:basedOn w:val="TableNormal"/>
    <w:uiPriority w:val="59"/>
    <w:rsid w:val="00792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C6763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67633"/>
    <w:rPr>
      <w:b/>
      <w:bCs/>
      <w:i/>
      <w:iCs/>
      <w:color w:val="4F81BD" w:themeColor="accent1"/>
    </w:rPr>
  </w:style>
  <w:style w:type="character" w:styleId="IntenseEmphasis">
    <w:name w:val="Intense Emphasis"/>
    <w:basedOn w:val="DefaultParagraphFont"/>
    <w:uiPriority w:val="21"/>
    <w:qFormat/>
    <w:rsid w:val="00A050A0"/>
    <w:rPr>
      <w:b/>
      <w:bCs/>
      <w:i/>
      <w:iCs/>
      <w:color w:val="4F81BD" w:themeColor="accent1"/>
    </w:rPr>
  </w:style>
  <w:style w:type="paragraph" w:styleId="FootnoteText">
    <w:name w:val="footnote text"/>
    <w:basedOn w:val="Normal"/>
    <w:link w:val="FootnoteTextChar"/>
    <w:uiPriority w:val="99"/>
    <w:semiHidden/>
    <w:unhideWhenUsed/>
    <w:rsid w:val="000E13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13D2"/>
    <w:rPr>
      <w:sz w:val="20"/>
      <w:szCs w:val="20"/>
    </w:rPr>
  </w:style>
  <w:style w:type="character" w:styleId="FootnoteReference">
    <w:name w:val="footnote reference"/>
    <w:basedOn w:val="DefaultParagraphFont"/>
    <w:uiPriority w:val="99"/>
    <w:semiHidden/>
    <w:unhideWhenUsed/>
    <w:rsid w:val="000E13D2"/>
    <w:rPr>
      <w:vertAlign w:val="superscript"/>
    </w:rPr>
  </w:style>
  <w:style w:type="paragraph" w:styleId="TableofFigures">
    <w:name w:val="table of figures"/>
    <w:basedOn w:val="Normal"/>
    <w:next w:val="Normal"/>
    <w:uiPriority w:val="99"/>
    <w:unhideWhenUsed/>
    <w:rsid w:val="002C721D"/>
    <w:pPr>
      <w:spacing w:after="0"/>
    </w:pPr>
  </w:style>
  <w:style w:type="character" w:styleId="CommentReference">
    <w:name w:val="annotation reference"/>
    <w:basedOn w:val="DefaultParagraphFont"/>
    <w:uiPriority w:val="99"/>
    <w:semiHidden/>
    <w:unhideWhenUsed/>
    <w:rsid w:val="00E061C8"/>
    <w:rPr>
      <w:sz w:val="16"/>
      <w:szCs w:val="16"/>
    </w:rPr>
  </w:style>
  <w:style w:type="paragraph" w:styleId="CommentText">
    <w:name w:val="annotation text"/>
    <w:basedOn w:val="Normal"/>
    <w:link w:val="CommentTextChar"/>
    <w:uiPriority w:val="99"/>
    <w:semiHidden/>
    <w:unhideWhenUsed/>
    <w:rsid w:val="00E061C8"/>
    <w:pPr>
      <w:spacing w:line="240" w:lineRule="auto"/>
    </w:pPr>
    <w:rPr>
      <w:sz w:val="20"/>
      <w:szCs w:val="20"/>
    </w:rPr>
  </w:style>
  <w:style w:type="character" w:customStyle="1" w:styleId="CommentTextChar">
    <w:name w:val="Comment Text Char"/>
    <w:basedOn w:val="DefaultParagraphFont"/>
    <w:link w:val="CommentText"/>
    <w:uiPriority w:val="99"/>
    <w:semiHidden/>
    <w:rsid w:val="00E061C8"/>
    <w:rPr>
      <w:sz w:val="20"/>
      <w:szCs w:val="20"/>
    </w:rPr>
  </w:style>
  <w:style w:type="paragraph" w:styleId="CommentSubject">
    <w:name w:val="annotation subject"/>
    <w:basedOn w:val="CommentText"/>
    <w:next w:val="CommentText"/>
    <w:link w:val="CommentSubjectChar"/>
    <w:uiPriority w:val="99"/>
    <w:semiHidden/>
    <w:unhideWhenUsed/>
    <w:rsid w:val="00E061C8"/>
    <w:rPr>
      <w:b/>
      <w:bCs/>
    </w:rPr>
  </w:style>
  <w:style w:type="character" w:customStyle="1" w:styleId="CommentSubjectChar">
    <w:name w:val="Comment Subject Char"/>
    <w:basedOn w:val="CommentTextChar"/>
    <w:link w:val="CommentSubject"/>
    <w:uiPriority w:val="99"/>
    <w:semiHidden/>
    <w:rsid w:val="00E061C8"/>
    <w:rPr>
      <w:b/>
      <w:bCs/>
      <w:sz w:val="20"/>
      <w:szCs w:val="20"/>
    </w:rPr>
  </w:style>
  <w:style w:type="table" w:styleId="LightList-Accent1">
    <w:name w:val="Light List Accent 1"/>
    <w:basedOn w:val="TableNormal"/>
    <w:uiPriority w:val="61"/>
    <w:rsid w:val="003E387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3E38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LineNumber">
    <w:name w:val="line number"/>
    <w:basedOn w:val="DefaultParagraphFont"/>
    <w:uiPriority w:val="99"/>
    <w:semiHidden/>
    <w:unhideWhenUsed/>
    <w:rsid w:val="00326D22"/>
  </w:style>
  <w:style w:type="character" w:customStyle="1" w:styleId="apple-converted-space">
    <w:name w:val="apple-converted-space"/>
    <w:basedOn w:val="DefaultParagraphFont"/>
    <w:rsid w:val="00E15D37"/>
  </w:style>
  <w:style w:type="character" w:styleId="Emphasis">
    <w:name w:val="Emphasis"/>
    <w:basedOn w:val="DefaultParagraphFont"/>
    <w:uiPriority w:val="20"/>
    <w:qFormat/>
    <w:rsid w:val="00EF4560"/>
    <w:rPr>
      <w:i/>
      <w:iCs/>
    </w:rPr>
  </w:style>
  <w:style w:type="character" w:customStyle="1" w:styleId="NoSpacingChar">
    <w:name w:val="No Spacing Char"/>
    <w:basedOn w:val="DefaultParagraphFont"/>
    <w:link w:val="NoSpacing"/>
    <w:uiPriority w:val="1"/>
    <w:rsid w:val="008A5241"/>
  </w:style>
  <w:style w:type="character" w:styleId="PlaceholderText">
    <w:name w:val="Placeholder Text"/>
    <w:basedOn w:val="DefaultParagraphFont"/>
    <w:uiPriority w:val="99"/>
    <w:semiHidden/>
    <w:rsid w:val="00BE3C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943012">
      <w:bodyDiv w:val="1"/>
      <w:marLeft w:val="0"/>
      <w:marRight w:val="0"/>
      <w:marTop w:val="0"/>
      <w:marBottom w:val="0"/>
      <w:divBdr>
        <w:top w:val="none" w:sz="0" w:space="0" w:color="auto"/>
        <w:left w:val="none" w:sz="0" w:space="0" w:color="auto"/>
        <w:bottom w:val="none" w:sz="0" w:space="0" w:color="auto"/>
        <w:right w:val="none" w:sz="0" w:space="0" w:color="auto"/>
      </w:divBdr>
    </w:div>
    <w:div w:id="494607480">
      <w:bodyDiv w:val="1"/>
      <w:marLeft w:val="0"/>
      <w:marRight w:val="0"/>
      <w:marTop w:val="0"/>
      <w:marBottom w:val="0"/>
      <w:divBdr>
        <w:top w:val="none" w:sz="0" w:space="0" w:color="auto"/>
        <w:left w:val="none" w:sz="0" w:space="0" w:color="auto"/>
        <w:bottom w:val="none" w:sz="0" w:space="0" w:color="auto"/>
        <w:right w:val="none" w:sz="0" w:space="0" w:color="auto"/>
      </w:divBdr>
    </w:div>
    <w:div w:id="865295056">
      <w:bodyDiv w:val="1"/>
      <w:marLeft w:val="0"/>
      <w:marRight w:val="0"/>
      <w:marTop w:val="0"/>
      <w:marBottom w:val="0"/>
      <w:divBdr>
        <w:top w:val="none" w:sz="0" w:space="0" w:color="auto"/>
        <w:left w:val="none" w:sz="0" w:space="0" w:color="auto"/>
        <w:bottom w:val="none" w:sz="0" w:space="0" w:color="auto"/>
        <w:right w:val="none" w:sz="0" w:space="0" w:color="auto"/>
      </w:divBdr>
    </w:div>
    <w:div w:id="878935842">
      <w:bodyDiv w:val="1"/>
      <w:marLeft w:val="0"/>
      <w:marRight w:val="0"/>
      <w:marTop w:val="0"/>
      <w:marBottom w:val="0"/>
      <w:divBdr>
        <w:top w:val="none" w:sz="0" w:space="0" w:color="auto"/>
        <w:left w:val="none" w:sz="0" w:space="0" w:color="auto"/>
        <w:bottom w:val="none" w:sz="0" w:space="0" w:color="auto"/>
        <w:right w:val="none" w:sz="0" w:space="0" w:color="auto"/>
      </w:divBdr>
    </w:div>
    <w:div w:id="928076430">
      <w:bodyDiv w:val="1"/>
      <w:marLeft w:val="0"/>
      <w:marRight w:val="0"/>
      <w:marTop w:val="0"/>
      <w:marBottom w:val="0"/>
      <w:divBdr>
        <w:top w:val="none" w:sz="0" w:space="0" w:color="auto"/>
        <w:left w:val="none" w:sz="0" w:space="0" w:color="auto"/>
        <w:bottom w:val="none" w:sz="0" w:space="0" w:color="auto"/>
        <w:right w:val="none" w:sz="0" w:space="0" w:color="auto"/>
      </w:divBdr>
    </w:div>
    <w:div w:id="1003901476">
      <w:bodyDiv w:val="1"/>
      <w:marLeft w:val="0"/>
      <w:marRight w:val="0"/>
      <w:marTop w:val="0"/>
      <w:marBottom w:val="0"/>
      <w:divBdr>
        <w:top w:val="none" w:sz="0" w:space="0" w:color="auto"/>
        <w:left w:val="none" w:sz="0" w:space="0" w:color="auto"/>
        <w:bottom w:val="none" w:sz="0" w:space="0" w:color="auto"/>
        <w:right w:val="none" w:sz="0" w:space="0" w:color="auto"/>
      </w:divBdr>
    </w:div>
    <w:div w:id="1037043899">
      <w:bodyDiv w:val="1"/>
      <w:marLeft w:val="0"/>
      <w:marRight w:val="0"/>
      <w:marTop w:val="0"/>
      <w:marBottom w:val="0"/>
      <w:divBdr>
        <w:top w:val="none" w:sz="0" w:space="0" w:color="auto"/>
        <w:left w:val="none" w:sz="0" w:space="0" w:color="auto"/>
        <w:bottom w:val="none" w:sz="0" w:space="0" w:color="auto"/>
        <w:right w:val="none" w:sz="0" w:space="0" w:color="auto"/>
      </w:divBdr>
    </w:div>
    <w:div w:id="1103384065">
      <w:bodyDiv w:val="1"/>
      <w:marLeft w:val="0"/>
      <w:marRight w:val="0"/>
      <w:marTop w:val="0"/>
      <w:marBottom w:val="0"/>
      <w:divBdr>
        <w:top w:val="none" w:sz="0" w:space="0" w:color="auto"/>
        <w:left w:val="none" w:sz="0" w:space="0" w:color="auto"/>
        <w:bottom w:val="none" w:sz="0" w:space="0" w:color="auto"/>
        <w:right w:val="none" w:sz="0" w:space="0" w:color="auto"/>
      </w:divBdr>
    </w:div>
    <w:div w:id="1121725991">
      <w:bodyDiv w:val="1"/>
      <w:marLeft w:val="0"/>
      <w:marRight w:val="0"/>
      <w:marTop w:val="0"/>
      <w:marBottom w:val="0"/>
      <w:divBdr>
        <w:top w:val="none" w:sz="0" w:space="0" w:color="auto"/>
        <w:left w:val="none" w:sz="0" w:space="0" w:color="auto"/>
        <w:bottom w:val="none" w:sz="0" w:space="0" w:color="auto"/>
        <w:right w:val="none" w:sz="0" w:space="0" w:color="auto"/>
      </w:divBdr>
    </w:div>
    <w:div w:id="1243178361">
      <w:bodyDiv w:val="1"/>
      <w:marLeft w:val="0"/>
      <w:marRight w:val="0"/>
      <w:marTop w:val="0"/>
      <w:marBottom w:val="0"/>
      <w:divBdr>
        <w:top w:val="none" w:sz="0" w:space="0" w:color="auto"/>
        <w:left w:val="none" w:sz="0" w:space="0" w:color="auto"/>
        <w:bottom w:val="none" w:sz="0" w:space="0" w:color="auto"/>
        <w:right w:val="none" w:sz="0" w:space="0" w:color="auto"/>
      </w:divBdr>
    </w:div>
    <w:div w:id="1323388844">
      <w:bodyDiv w:val="1"/>
      <w:marLeft w:val="0"/>
      <w:marRight w:val="0"/>
      <w:marTop w:val="0"/>
      <w:marBottom w:val="0"/>
      <w:divBdr>
        <w:top w:val="none" w:sz="0" w:space="0" w:color="auto"/>
        <w:left w:val="none" w:sz="0" w:space="0" w:color="auto"/>
        <w:bottom w:val="none" w:sz="0" w:space="0" w:color="auto"/>
        <w:right w:val="none" w:sz="0" w:space="0" w:color="auto"/>
      </w:divBdr>
    </w:div>
    <w:div w:id="1329137588">
      <w:bodyDiv w:val="1"/>
      <w:marLeft w:val="0"/>
      <w:marRight w:val="0"/>
      <w:marTop w:val="0"/>
      <w:marBottom w:val="0"/>
      <w:divBdr>
        <w:top w:val="none" w:sz="0" w:space="0" w:color="auto"/>
        <w:left w:val="none" w:sz="0" w:space="0" w:color="auto"/>
        <w:bottom w:val="none" w:sz="0" w:space="0" w:color="auto"/>
        <w:right w:val="none" w:sz="0" w:space="0" w:color="auto"/>
      </w:divBdr>
    </w:div>
    <w:div w:id="1417089620">
      <w:bodyDiv w:val="1"/>
      <w:marLeft w:val="0"/>
      <w:marRight w:val="0"/>
      <w:marTop w:val="0"/>
      <w:marBottom w:val="0"/>
      <w:divBdr>
        <w:top w:val="none" w:sz="0" w:space="0" w:color="auto"/>
        <w:left w:val="none" w:sz="0" w:space="0" w:color="auto"/>
        <w:bottom w:val="none" w:sz="0" w:space="0" w:color="auto"/>
        <w:right w:val="none" w:sz="0" w:space="0" w:color="auto"/>
      </w:divBdr>
    </w:div>
    <w:div w:id="1548104953">
      <w:bodyDiv w:val="1"/>
      <w:marLeft w:val="0"/>
      <w:marRight w:val="0"/>
      <w:marTop w:val="0"/>
      <w:marBottom w:val="0"/>
      <w:divBdr>
        <w:top w:val="none" w:sz="0" w:space="0" w:color="auto"/>
        <w:left w:val="none" w:sz="0" w:space="0" w:color="auto"/>
        <w:bottom w:val="none" w:sz="0" w:space="0" w:color="auto"/>
        <w:right w:val="none" w:sz="0" w:space="0" w:color="auto"/>
      </w:divBdr>
    </w:div>
    <w:div w:id="1608465737">
      <w:bodyDiv w:val="1"/>
      <w:marLeft w:val="0"/>
      <w:marRight w:val="0"/>
      <w:marTop w:val="0"/>
      <w:marBottom w:val="0"/>
      <w:divBdr>
        <w:top w:val="none" w:sz="0" w:space="0" w:color="auto"/>
        <w:left w:val="none" w:sz="0" w:space="0" w:color="auto"/>
        <w:bottom w:val="none" w:sz="0" w:space="0" w:color="auto"/>
        <w:right w:val="none" w:sz="0" w:space="0" w:color="auto"/>
      </w:divBdr>
    </w:div>
    <w:div w:id="1693454692">
      <w:bodyDiv w:val="1"/>
      <w:marLeft w:val="0"/>
      <w:marRight w:val="0"/>
      <w:marTop w:val="0"/>
      <w:marBottom w:val="0"/>
      <w:divBdr>
        <w:top w:val="none" w:sz="0" w:space="0" w:color="auto"/>
        <w:left w:val="none" w:sz="0" w:space="0" w:color="auto"/>
        <w:bottom w:val="none" w:sz="0" w:space="0" w:color="auto"/>
        <w:right w:val="none" w:sz="0" w:space="0" w:color="auto"/>
      </w:divBdr>
      <w:divsChild>
        <w:div w:id="243415546">
          <w:marLeft w:val="0"/>
          <w:marRight w:val="0"/>
          <w:marTop w:val="0"/>
          <w:marBottom w:val="0"/>
          <w:divBdr>
            <w:top w:val="none" w:sz="0" w:space="0" w:color="auto"/>
            <w:left w:val="none" w:sz="0" w:space="0" w:color="auto"/>
            <w:bottom w:val="none" w:sz="0" w:space="0" w:color="auto"/>
            <w:right w:val="none" w:sz="0" w:space="0" w:color="auto"/>
          </w:divBdr>
        </w:div>
        <w:div w:id="1255897470">
          <w:marLeft w:val="0"/>
          <w:marRight w:val="0"/>
          <w:marTop w:val="0"/>
          <w:marBottom w:val="0"/>
          <w:divBdr>
            <w:top w:val="none" w:sz="0" w:space="0" w:color="auto"/>
            <w:left w:val="none" w:sz="0" w:space="0" w:color="auto"/>
            <w:bottom w:val="none" w:sz="0" w:space="0" w:color="auto"/>
            <w:right w:val="none" w:sz="0" w:space="0" w:color="auto"/>
          </w:divBdr>
        </w:div>
        <w:div w:id="111823470">
          <w:marLeft w:val="0"/>
          <w:marRight w:val="0"/>
          <w:marTop w:val="0"/>
          <w:marBottom w:val="0"/>
          <w:divBdr>
            <w:top w:val="none" w:sz="0" w:space="0" w:color="auto"/>
            <w:left w:val="none" w:sz="0" w:space="0" w:color="auto"/>
            <w:bottom w:val="none" w:sz="0" w:space="0" w:color="auto"/>
            <w:right w:val="none" w:sz="0" w:space="0" w:color="auto"/>
          </w:divBdr>
        </w:div>
        <w:div w:id="17893232">
          <w:marLeft w:val="0"/>
          <w:marRight w:val="0"/>
          <w:marTop w:val="0"/>
          <w:marBottom w:val="0"/>
          <w:divBdr>
            <w:top w:val="none" w:sz="0" w:space="0" w:color="auto"/>
            <w:left w:val="none" w:sz="0" w:space="0" w:color="auto"/>
            <w:bottom w:val="none" w:sz="0" w:space="0" w:color="auto"/>
            <w:right w:val="none" w:sz="0" w:space="0" w:color="auto"/>
          </w:divBdr>
        </w:div>
        <w:div w:id="1433817237">
          <w:marLeft w:val="0"/>
          <w:marRight w:val="0"/>
          <w:marTop w:val="0"/>
          <w:marBottom w:val="0"/>
          <w:divBdr>
            <w:top w:val="none" w:sz="0" w:space="0" w:color="auto"/>
            <w:left w:val="none" w:sz="0" w:space="0" w:color="auto"/>
            <w:bottom w:val="none" w:sz="0" w:space="0" w:color="auto"/>
            <w:right w:val="none" w:sz="0" w:space="0" w:color="auto"/>
          </w:divBdr>
        </w:div>
        <w:div w:id="310525285">
          <w:marLeft w:val="0"/>
          <w:marRight w:val="0"/>
          <w:marTop w:val="0"/>
          <w:marBottom w:val="0"/>
          <w:divBdr>
            <w:top w:val="none" w:sz="0" w:space="0" w:color="auto"/>
            <w:left w:val="none" w:sz="0" w:space="0" w:color="auto"/>
            <w:bottom w:val="none" w:sz="0" w:space="0" w:color="auto"/>
            <w:right w:val="none" w:sz="0" w:space="0" w:color="auto"/>
          </w:divBdr>
        </w:div>
      </w:divsChild>
    </w:div>
    <w:div w:id="2097363721">
      <w:bodyDiv w:val="1"/>
      <w:marLeft w:val="0"/>
      <w:marRight w:val="0"/>
      <w:marTop w:val="0"/>
      <w:marBottom w:val="0"/>
      <w:divBdr>
        <w:top w:val="none" w:sz="0" w:space="0" w:color="auto"/>
        <w:left w:val="none" w:sz="0" w:space="0" w:color="auto"/>
        <w:bottom w:val="none" w:sz="0" w:space="0" w:color="auto"/>
        <w:right w:val="none" w:sz="0" w:space="0" w:color="auto"/>
      </w:divBdr>
    </w:div>
    <w:div w:id="212769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hyperlink" Target="http://www.boost.org/doc/libs/1_58_0/libs/geometry/doc/html/geometry/spatial_indexes/introduction.html"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boost.org/doc/libs/1_58_0/libs/geometry/doc/html/geometry/spatial_indexes/introducti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hyperlink" Target="http://www.boost.org/doc/libs/1_58_0/libs/geometry/doc/html/geometry/spatial_indexes/introduction.html" TargetMode="External"/><Relationship Id="rId45" Type="http://schemas.openxmlformats.org/officeDocument/2006/relationships/hyperlink" Target="http://www.boost.org/doc/libs/1_58_0/libs/geometry/doc/html/geometry/spatial_indexes/introduction.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boost.org/doc/libs/1_58_0/libs/geometry/doc/html/geometry/spatial_indexes/introduction.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hyperlink" Target="http://www.boost.org/doc/libs/1_58_0/libs/geometry/doc/html/geometry/spatial_indexes/introdu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sean.m.reilly@raytheon.com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Rei15</b:Tag>
    <b:SourceType>Report</b:SourceType>
    <b:Guid>{9D38A743-F768-4AB2-8598-F9333EB34508}</b:Guid>
    <b:Title>Fast computation of reverberation using Gaussian beam reflections</b:Title>
    <b:Year>October 20, 2014</b:Year>
    <b:Author>
      <b:Author>
        <b:NameList>
          <b:Person>
            <b:Last>Reilly</b:Last>
            <b:First>Sean</b:First>
          </b:Person>
          <b:Person>
            <b:Last>Thibaudeau</b:Last>
            <b:First>David</b:First>
          </b:Person>
          <b:Person>
            <b:Last>Burns</b:Last>
            <b:First>Ted</b:First>
          </b:Person>
        </b:NameList>
      </b:Author>
    </b:Author>
    <b:RefOrder>1</b:RefOrder>
  </b:Source>
  <b:Source>
    <b:Tag>EVA03</b:Tag>
    <b:SourceType>Report</b:SourceType>
    <b:Guid>{71B91D34-7018-463D-B0A3-C9BA0A41621D}</b:Guid>
    <b:Author>
      <b:Author>
        <b:Corporate>Department of the Navy, Program Executive Officer for Air ASW, Assault and Special Mission Programs (PMA-264)</b:Corporate>
      </b:Author>
    </b:Author>
    <b:Title>User's Guide for the Environmental Acoustics Server Software Package, Version 2a</b:Title>
    <b:Year>14 February 2003</b:Year>
    <b:RefOrder>2</b:RefOrder>
  </b:Source>
  <b:Source>
    <b:Tag>ReadWriteLock</b:Tag>
    <b:SourceType>InternetSite</b:SourceType>
    <b:Guid>{C84EDD06-49FC-435E-AE0E-A7286D91A027}</b:Guid>
    <b:Title>Readers-writer lock</b:Title>
    <b:Author>
      <b:Author>
        <b:Corporate>Wikipedia, the free encyclopedia</b:Corporate>
      </b:Author>
    </b:Author>
    <b:YearAccessed>2015</b:YearAccessed>
    <b:MonthAccessed>3</b:MonthAccessed>
    <b:DayAccessed>24</b:DayAccessed>
    <b:URL>http://en.wikipedia.org/wiki/Readers-writer_lock</b:URL>
    <b:RefOrder>3</b:RefOrder>
  </b:Source>
  <b:Source>
    <b:Tag>Wik15</b:Tag>
    <b:SourceType>InternetSite</b:SourceType>
    <b:Guid>{7A9BA913-23D1-41E4-AE53-9B85A99CCFB9}</b:Guid>
    <b:Author>
      <b:Author>
        <b:Corporate>Wikipedia, the free encyclopedia</b:Corporate>
      </b:Author>
    </b:Author>
    <b:Title>Quadtree</b:Title>
    <b:YearAccessed>2015</b:YearAccessed>
    <b:MonthAccessed>3</b:MonthAccessed>
    <b:DayAccessed>24</b:DayAccessed>
    <b:URL>http://en.wikipedia.org/wiki/Quadtree</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D5501A-9A0D-4E42-8AA7-F91FBC77C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13369</TotalTime>
  <Pages>1</Pages>
  <Words>6807</Words>
  <Characters>38806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Under sea modeling library</vt:lpstr>
    </vt:vector>
  </TitlesOfParts>
  <Company>Microsoft</Company>
  <LinksUpToDate>false</LinksUpToDate>
  <CharactersWithSpaces>45522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 sea modeling library</dc:title>
  <dc:subject>Software Design Document</dc:subject>
  <dc:creator>Sean Reilly</dc:creator>
  <cp:lastModifiedBy>Sean Reilly</cp:lastModifiedBy>
  <cp:revision>50</cp:revision>
  <cp:lastPrinted>2018-06-21T15:44:00Z</cp:lastPrinted>
  <dcterms:created xsi:type="dcterms:W3CDTF">2018-06-13T20:24:00Z</dcterms:created>
  <dcterms:modified xsi:type="dcterms:W3CDTF">2019-04-24T03:50:00Z</dcterms:modified>
</cp:coreProperties>
</file>