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6289297"/>
        <w:docPartObj>
          <w:docPartGallery w:val="Cover Pages"/>
          <w:docPartUnique/>
        </w:docPartObj>
      </w:sdtPr>
      <w:sdtEndPr>
        <w:rPr>
          <w:rFonts w:eastAsiaTheme="minorHAnsi"/>
          <w:kern w:val="2"/>
          <w:sz w:val="24"/>
          <w:szCs w:val="24"/>
          <w:lang w:eastAsia="en-US"/>
          <w14:ligatures w14:val="standardContextual"/>
        </w:rPr>
      </w:sdtEndPr>
      <w:sdtContent>
        <w:p w14:paraId="138964EF" w14:textId="593E93D5" w:rsidR="002853C5" w:rsidRDefault="002853C5">
          <w:pPr>
            <w:pStyle w:val="Sansinterligne"/>
          </w:pPr>
          <w:r>
            <w:rPr>
              <w:noProof/>
            </w:rPr>
            <mc:AlternateContent>
              <mc:Choice Requires="wpg">
                <w:drawing>
                  <wp:anchor distT="0" distB="0" distL="114300" distR="114300" simplePos="0" relativeHeight="251659264" behindDoc="1" locked="0" layoutInCell="1" allowOverlap="1" wp14:anchorId="18F1E14B" wp14:editId="125CC42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4-10T00:00:00Z">
                                      <w:dateFormat w:val="yyyy-MM-dd"/>
                                      <w:lid w:val="fr-CA"/>
                                      <w:storeMappedDataAs w:val="dateTime"/>
                                      <w:calendar w:val="gregorian"/>
                                    </w:date>
                                  </w:sdtPr>
                                  <w:sdtContent>
                                    <w:p w14:paraId="3A81C9ED" w14:textId="5C584EA6" w:rsidR="002853C5" w:rsidRDefault="002853C5">
                                      <w:pPr>
                                        <w:pStyle w:val="Sansinterligne"/>
                                        <w:jc w:val="right"/>
                                        <w:rPr>
                                          <w:color w:val="FFFFFF" w:themeColor="background1"/>
                                          <w:sz w:val="28"/>
                                          <w:szCs w:val="28"/>
                                        </w:rPr>
                                      </w:pPr>
                                      <w:r>
                                        <w:rPr>
                                          <w:color w:val="FFFFFF" w:themeColor="background1"/>
                                          <w:sz w:val="28"/>
                                          <w:szCs w:val="28"/>
                                        </w:rPr>
                                        <w:t>2026-04-10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8F1E14B"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4-10T00:00:00Z">
                                <w:dateFormat w:val="yyyy-MM-dd"/>
                                <w:lid w:val="fr-CA"/>
                                <w:storeMappedDataAs w:val="dateTime"/>
                                <w:calendar w:val="gregorian"/>
                              </w:date>
                            </w:sdtPr>
                            <w:sdtContent>
                              <w:p w14:paraId="3A81C9ED" w14:textId="5C584EA6" w:rsidR="002853C5" w:rsidRDefault="002853C5">
                                <w:pPr>
                                  <w:pStyle w:val="Sansinterligne"/>
                                  <w:jc w:val="right"/>
                                  <w:rPr>
                                    <w:color w:val="FFFFFF" w:themeColor="background1"/>
                                    <w:sz w:val="28"/>
                                    <w:szCs w:val="28"/>
                                  </w:rPr>
                                </w:pPr>
                                <w:r>
                                  <w:rPr>
                                    <w:color w:val="FFFFFF" w:themeColor="background1"/>
                                    <w:sz w:val="28"/>
                                    <w:szCs w:val="28"/>
                                  </w:rPr>
                                  <w:t>2026-04-10</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BDCDD37" wp14:editId="331F357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168E50" w14:textId="1E90E342" w:rsidR="002853C5" w:rsidRDefault="002853C5">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William Gagné</w:t>
                                    </w:r>
                                  </w:sdtContent>
                                </w:sdt>
                              </w:p>
                              <w:p w14:paraId="225E700D" w14:textId="154E2C16" w:rsidR="002853C5" w:rsidRDefault="002853C5">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Cegep de Chicoutimi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BDCDD37"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E168E50" w14:textId="1E90E342" w:rsidR="002853C5" w:rsidRDefault="002853C5">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William Gagné</w:t>
                              </w:r>
                            </w:sdtContent>
                          </w:sdt>
                        </w:p>
                        <w:p w14:paraId="225E700D" w14:textId="154E2C16" w:rsidR="002853C5" w:rsidRDefault="002853C5">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Cegep de Chicoutimi</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F51D4D7" wp14:editId="115F1D1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4F8A7" w14:textId="66DC78A9" w:rsidR="002853C5" w:rsidRDefault="002853C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Pla</w:t>
                                    </w:r>
                                    <w:r w:rsidR="0084391E">
                                      <w:rPr>
                                        <w:rFonts w:asciiTheme="majorHAnsi" w:eastAsiaTheme="majorEastAsia" w:hAnsiTheme="majorHAnsi" w:cstheme="majorBidi"/>
                                        <w:color w:val="262626" w:themeColor="text1" w:themeTint="D9"/>
                                        <w:sz w:val="72"/>
                                        <w:szCs w:val="72"/>
                                      </w:rPr>
                                      <w:t>n</w:t>
                                    </w:r>
                                    <w:r>
                                      <w:rPr>
                                        <w:rFonts w:asciiTheme="majorHAnsi" w:eastAsiaTheme="majorEastAsia" w:hAnsiTheme="majorHAnsi" w:cstheme="majorBidi"/>
                                        <w:color w:val="262626" w:themeColor="text1" w:themeTint="D9"/>
                                        <w:sz w:val="72"/>
                                        <w:szCs w:val="72"/>
                                      </w:rPr>
                                      <w:t>ning jeu de Go</w:t>
                                    </w:r>
                                  </w:sdtContent>
                                </w:sdt>
                              </w:p>
                              <w:p w14:paraId="6803FCA0" w14:textId="22CBD176" w:rsidR="002853C5" w:rsidRDefault="002853C5">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Développement d’application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F51D4D7"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344F8A7" w14:textId="66DC78A9" w:rsidR="002853C5" w:rsidRDefault="002853C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Pla</w:t>
                              </w:r>
                              <w:r w:rsidR="0084391E">
                                <w:rPr>
                                  <w:rFonts w:asciiTheme="majorHAnsi" w:eastAsiaTheme="majorEastAsia" w:hAnsiTheme="majorHAnsi" w:cstheme="majorBidi"/>
                                  <w:color w:val="262626" w:themeColor="text1" w:themeTint="D9"/>
                                  <w:sz w:val="72"/>
                                  <w:szCs w:val="72"/>
                                </w:rPr>
                                <w:t>n</w:t>
                              </w:r>
                              <w:r>
                                <w:rPr>
                                  <w:rFonts w:asciiTheme="majorHAnsi" w:eastAsiaTheme="majorEastAsia" w:hAnsiTheme="majorHAnsi" w:cstheme="majorBidi"/>
                                  <w:color w:val="262626" w:themeColor="text1" w:themeTint="D9"/>
                                  <w:sz w:val="72"/>
                                  <w:szCs w:val="72"/>
                                </w:rPr>
                                <w:t>ning jeu de Go</w:t>
                              </w:r>
                            </w:sdtContent>
                          </w:sdt>
                        </w:p>
                        <w:p w14:paraId="6803FCA0" w14:textId="22CBD176" w:rsidR="002853C5" w:rsidRDefault="002853C5">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Développement d’application</w:t>
                              </w:r>
                            </w:sdtContent>
                          </w:sdt>
                        </w:p>
                      </w:txbxContent>
                    </v:textbox>
                    <w10:wrap anchorx="page" anchory="page"/>
                  </v:shape>
                </w:pict>
              </mc:Fallback>
            </mc:AlternateContent>
          </w:r>
        </w:p>
        <w:p w14:paraId="54CDF155" w14:textId="1DF57C98" w:rsidR="002853C5" w:rsidRDefault="002853C5">
          <w:r>
            <w:br w:type="page"/>
          </w:r>
        </w:p>
      </w:sdtContent>
    </w:sdt>
    <w:tbl>
      <w:tblPr>
        <w:tblStyle w:val="Grilledutableau"/>
        <w:tblW w:w="0" w:type="auto"/>
        <w:tblLook w:val="04A0" w:firstRow="1" w:lastRow="0" w:firstColumn="1" w:lastColumn="0" w:noHBand="0" w:noVBand="1"/>
      </w:tblPr>
      <w:tblGrid>
        <w:gridCol w:w="4315"/>
        <w:gridCol w:w="4315"/>
      </w:tblGrid>
      <w:tr w:rsidR="002853C5" w14:paraId="06BD274F" w14:textId="77777777" w:rsidTr="002853C5">
        <w:tc>
          <w:tcPr>
            <w:tcW w:w="4315" w:type="dxa"/>
          </w:tcPr>
          <w:p w14:paraId="6AB254B5" w14:textId="0A17C47A" w:rsidR="002853C5" w:rsidRPr="002853C5" w:rsidRDefault="002853C5" w:rsidP="002853C5">
            <w:pPr>
              <w:jc w:val="center"/>
              <w:rPr>
                <w:b/>
                <w:bCs/>
              </w:rPr>
            </w:pPr>
            <w:r>
              <w:rPr>
                <w:b/>
                <w:bCs/>
              </w:rPr>
              <w:lastRenderedPageBreak/>
              <w:t>Semaines</w:t>
            </w:r>
          </w:p>
        </w:tc>
        <w:tc>
          <w:tcPr>
            <w:tcW w:w="4315" w:type="dxa"/>
          </w:tcPr>
          <w:p w14:paraId="56689F89" w14:textId="53DB7996" w:rsidR="002853C5" w:rsidRPr="002853C5" w:rsidRDefault="002853C5" w:rsidP="002853C5">
            <w:pPr>
              <w:jc w:val="center"/>
              <w:rPr>
                <w:b/>
                <w:bCs/>
              </w:rPr>
            </w:pPr>
            <w:r>
              <w:rPr>
                <w:b/>
                <w:bCs/>
              </w:rPr>
              <w:t>Tâches</w:t>
            </w:r>
          </w:p>
        </w:tc>
      </w:tr>
      <w:tr w:rsidR="002853C5" w14:paraId="2FC819F3" w14:textId="77777777" w:rsidTr="002853C5">
        <w:tc>
          <w:tcPr>
            <w:tcW w:w="4315" w:type="dxa"/>
          </w:tcPr>
          <w:p w14:paraId="7C0E5F30" w14:textId="77777777" w:rsidR="002853C5" w:rsidRDefault="002853C5" w:rsidP="002853C5">
            <w:pPr>
              <w:spacing w:line="360" w:lineRule="auto"/>
              <w:jc w:val="center"/>
            </w:pPr>
          </w:p>
          <w:p w14:paraId="52472AB1" w14:textId="77777777" w:rsidR="002853C5" w:rsidRDefault="002853C5" w:rsidP="002853C5">
            <w:pPr>
              <w:spacing w:line="360" w:lineRule="auto"/>
              <w:jc w:val="center"/>
            </w:pPr>
          </w:p>
          <w:p w14:paraId="2199C1B1" w14:textId="62A8F342" w:rsidR="002853C5" w:rsidRDefault="002853C5" w:rsidP="002853C5">
            <w:pPr>
              <w:spacing w:line="360" w:lineRule="auto"/>
              <w:jc w:val="center"/>
            </w:pPr>
            <w:r>
              <w:t>Semaine 1 (6</w:t>
            </w:r>
            <w:r w:rsidR="0084391E">
              <w:t xml:space="preserve"> </w:t>
            </w:r>
            <w:r>
              <w:t>-</w:t>
            </w:r>
            <w:r w:rsidR="0084391E">
              <w:t xml:space="preserve"> </w:t>
            </w:r>
            <w:r>
              <w:t>10 avril)</w:t>
            </w:r>
          </w:p>
        </w:tc>
        <w:tc>
          <w:tcPr>
            <w:tcW w:w="4315" w:type="dxa"/>
          </w:tcPr>
          <w:p w14:paraId="22A85B6D" w14:textId="18095605" w:rsidR="002853C5" w:rsidRDefault="002853C5" w:rsidP="002853C5">
            <w:pPr>
              <w:spacing w:line="360" w:lineRule="auto"/>
              <w:jc w:val="center"/>
            </w:pPr>
            <w:r>
              <w:t>Rencontre avec le client (Questions et réponses lier au projet) et produire un cahier des charges fonctionnel à remettre au client. Un planning sera aussi produit cette semaine-là</w:t>
            </w:r>
            <w:r w:rsidR="0084391E">
              <w:t>.</w:t>
            </w:r>
          </w:p>
        </w:tc>
      </w:tr>
      <w:tr w:rsidR="002853C5" w14:paraId="2601610B" w14:textId="77777777" w:rsidTr="002853C5">
        <w:tc>
          <w:tcPr>
            <w:tcW w:w="4315" w:type="dxa"/>
          </w:tcPr>
          <w:p w14:paraId="0E2EF166" w14:textId="77777777" w:rsidR="002853C5" w:rsidRDefault="002853C5" w:rsidP="002853C5">
            <w:pPr>
              <w:spacing w:line="360" w:lineRule="auto"/>
              <w:jc w:val="center"/>
            </w:pPr>
          </w:p>
          <w:p w14:paraId="3913CEB2" w14:textId="77777777" w:rsidR="002853C5" w:rsidRDefault="002853C5" w:rsidP="002853C5">
            <w:pPr>
              <w:spacing w:line="360" w:lineRule="auto"/>
              <w:jc w:val="center"/>
            </w:pPr>
          </w:p>
          <w:p w14:paraId="75C96C24" w14:textId="77777777" w:rsidR="002853C5" w:rsidRDefault="002853C5" w:rsidP="002853C5">
            <w:pPr>
              <w:spacing w:line="360" w:lineRule="auto"/>
              <w:jc w:val="center"/>
            </w:pPr>
          </w:p>
          <w:p w14:paraId="2A983F58" w14:textId="30540023" w:rsidR="002853C5" w:rsidRDefault="002853C5" w:rsidP="002853C5">
            <w:pPr>
              <w:spacing w:line="360" w:lineRule="auto"/>
              <w:jc w:val="center"/>
            </w:pPr>
            <w:r>
              <w:t>Semaine 2 (13</w:t>
            </w:r>
            <w:r w:rsidR="0084391E">
              <w:t xml:space="preserve"> </w:t>
            </w:r>
            <w:r>
              <w:t>-</w:t>
            </w:r>
            <w:r w:rsidR="0084391E">
              <w:t xml:space="preserve"> </w:t>
            </w:r>
            <w:r>
              <w:t>17 avril)</w:t>
            </w:r>
          </w:p>
        </w:tc>
        <w:tc>
          <w:tcPr>
            <w:tcW w:w="4315" w:type="dxa"/>
          </w:tcPr>
          <w:p w14:paraId="2DC2D20F" w14:textId="61F61224" w:rsidR="002853C5" w:rsidRDefault="002853C5" w:rsidP="002853C5">
            <w:pPr>
              <w:spacing w:line="360" w:lineRule="auto"/>
              <w:jc w:val="center"/>
            </w:pPr>
            <w:r>
              <w:t>Produire un cahier de conception pour nous guider au cours de la phase de programmation. Il doit détailler tout ce qui servira lors de cette prochaine phase (Méthodes, diagramme de classe, diagram</w:t>
            </w:r>
            <w:r w:rsidR="0084391E">
              <w:t>me</w:t>
            </w:r>
            <w:r>
              <w:t xml:space="preserve"> de cas d’utilisation, plans de tests etc…)</w:t>
            </w:r>
            <w:r w:rsidR="0084391E">
              <w:t>. Rencontre client pour discuter du cahier des charge.</w:t>
            </w:r>
          </w:p>
        </w:tc>
      </w:tr>
      <w:tr w:rsidR="002853C5" w14:paraId="14D295F7" w14:textId="77777777" w:rsidTr="002853C5">
        <w:tc>
          <w:tcPr>
            <w:tcW w:w="4315" w:type="dxa"/>
          </w:tcPr>
          <w:p w14:paraId="27E5FC67" w14:textId="77777777" w:rsidR="0084391E" w:rsidRDefault="0084391E" w:rsidP="002853C5">
            <w:pPr>
              <w:spacing w:line="360" w:lineRule="auto"/>
              <w:jc w:val="center"/>
            </w:pPr>
          </w:p>
          <w:p w14:paraId="1DF4A370" w14:textId="49DBFD61" w:rsidR="002853C5" w:rsidRDefault="002853C5" w:rsidP="002853C5">
            <w:pPr>
              <w:spacing w:line="360" w:lineRule="auto"/>
              <w:jc w:val="center"/>
            </w:pPr>
            <w:r>
              <w:t>Semaine 3 (20</w:t>
            </w:r>
            <w:r w:rsidR="0084391E">
              <w:t xml:space="preserve"> </w:t>
            </w:r>
            <w:r>
              <w:t>-</w:t>
            </w:r>
            <w:r w:rsidR="0084391E">
              <w:t xml:space="preserve"> </w:t>
            </w:r>
            <w:r>
              <w:t>24 avril)</w:t>
            </w:r>
          </w:p>
        </w:tc>
        <w:tc>
          <w:tcPr>
            <w:tcW w:w="4315" w:type="dxa"/>
          </w:tcPr>
          <w:p w14:paraId="4D2EBB41" w14:textId="4F82A4B8" w:rsidR="002853C5" w:rsidRDefault="0084391E" w:rsidP="0084391E">
            <w:pPr>
              <w:spacing w:line="360" w:lineRule="auto"/>
              <w:jc w:val="center"/>
            </w:pPr>
            <w:r>
              <w:t>Commencer la phase de programmation (Structure des fichiers et début de programmation) (25-30 % du projet programmé). Rencontre client pour discuter du cahier de conception.</w:t>
            </w:r>
          </w:p>
        </w:tc>
      </w:tr>
      <w:tr w:rsidR="002853C5" w14:paraId="23A555D7" w14:textId="77777777" w:rsidTr="002853C5">
        <w:tc>
          <w:tcPr>
            <w:tcW w:w="4315" w:type="dxa"/>
          </w:tcPr>
          <w:p w14:paraId="6DCFE70A" w14:textId="1F324949" w:rsidR="002853C5" w:rsidRDefault="0084391E" w:rsidP="0084391E">
            <w:pPr>
              <w:spacing w:line="360" w:lineRule="auto"/>
              <w:jc w:val="center"/>
            </w:pPr>
            <w:r>
              <w:t>Semaine 4 (27 avril-1 mai)</w:t>
            </w:r>
          </w:p>
        </w:tc>
        <w:tc>
          <w:tcPr>
            <w:tcW w:w="4315" w:type="dxa"/>
          </w:tcPr>
          <w:p w14:paraId="5BDF6151" w14:textId="1652F22B" w:rsidR="002853C5" w:rsidRDefault="0084391E" w:rsidP="0084391E">
            <w:pPr>
              <w:spacing w:line="360" w:lineRule="auto"/>
              <w:jc w:val="center"/>
            </w:pPr>
            <w:r>
              <w:t>Suite de la phase de programmation (70-80 %). Rencontre client pour discuter de l’avancement du projet.</w:t>
            </w:r>
          </w:p>
        </w:tc>
      </w:tr>
      <w:tr w:rsidR="002853C5" w14:paraId="11ABC98D" w14:textId="77777777" w:rsidTr="002853C5">
        <w:tc>
          <w:tcPr>
            <w:tcW w:w="4315" w:type="dxa"/>
          </w:tcPr>
          <w:p w14:paraId="00BFA488" w14:textId="77777777" w:rsidR="0084391E" w:rsidRDefault="0084391E" w:rsidP="0084391E">
            <w:pPr>
              <w:spacing w:line="360" w:lineRule="auto"/>
            </w:pPr>
          </w:p>
          <w:p w14:paraId="4C83259D" w14:textId="77777777" w:rsidR="0084391E" w:rsidRDefault="0084391E" w:rsidP="0084391E">
            <w:pPr>
              <w:spacing w:line="360" w:lineRule="auto"/>
              <w:jc w:val="center"/>
            </w:pPr>
          </w:p>
          <w:p w14:paraId="18DAE4C9" w14:textId="5E46C97B" w:rsidR="0084391E" w:rsidRDefault="0084391E" w:rsidP="0084391E">
            <w:pPr>
              <w:spacing w:line="360" w:lineRule="auto"/>
              <w:jc w:val="center"/>
            </w:pPr>
            <w:r>
              <w:t>Semaine 5 (4 – 8 mai)</w:t>
            </w:r>
          </w:p>
        </w:tc>
        <w:tc>
          <w:tcPr>
            <w:tcW w:w="4315" w:type="dxa"/>
          </w:tcPr>
          <w:p w14:paraId="2087B808" w14:textId="72A7CF98" w:rsidR="002853C5" w:rsidRDefault="0084391E" w:rsidP="0084391E">
            <w:pPr>
              <w:spacing w:line="360" w:lineRule="auto"/>
              <w:jc w:val="center"/>
            </w:pPr>
            <w:r>
              <w:t>Fin de la phase de programmation (95-100%) et création du guide d’utilisation et d’autre documentation utile au fonctionnement du programme. Rencontre client pour une dernière revue du projet</w:t>
            </w:r>
          </w:p>
        </w:tc>
      </w:tr>
      <w:tr w:rsidR="0084391E" w14:paraId="1B8F75D3" w14:textId="77777777" w:rsidTr="002853C5">
        <w:tc>
          <w:tcPr>
            <w:tcW w:w="4315" w:type="dxa"/>
          </w:tcPr>
          <w:p w14:paraId="7331DE3D" w14:textId="77777777" w:rsidR="0084391E" w:rsidRDefault="0084391E" w:rsidP="0084391E">
            <w:pPr>
              <w:spacing w:line="360" w:lineRule="auto"/>
              <w:jc w:val="center"/>
            </w:pPr>
          </w:p>
          <w:p w14:paraId="2062E558" w14:textId="77777777" w:rsidR="0084391E" w:rsidRDefault="0084391E" w:rsidP="0084391E">
            <w:pPr>
              <w:spacing w:line="360" w:lineRule="auto"/>
              <w:jc w:val="center"/>
            </w:pPr>
          </w:p>
          <w:p w14:paraId="5C388D3E" w14:textId="5B27C950" w:rsidR="0084391E" w:rsidRDefault="0084391E" w:rsidP="0084391E">
            <w:pPr>
              <w:spacing w:line="360" w:lineRule="auto"/>
              <w:jc w:val="center"/>
            </w:pPr>
            <w:r>
              <w:t>Semaine 6 – Semaine 7</w:t>
            </w:r>
          </w:p>
        </w:tc>
        <w:tc>
          <w:tcPr>
            <w:tcW w:w="4315" w:type="dxa"/>
          </w:tcPr>
          <w:p w14:paraId="008F7BDD" w14:textId="1ACDDE79" w:rsidR="0084391E" w:rsidRDefault="0084391E" w:rsidP="0084391E">
            <w:pPr>
              <w:spacing w:line="360" w:lineRule="auto"/>
              <w:jc w:val="center"/>
            </w:pPr>
            <w:r>
              <w:t>Correction d’éventuel et bugs, bilan final, post-mortem après la remise du produit final et remises se tout livrables préalables manquants</w:t>
            </w:r>
          </w:p>
        </w:tc>
      </w:tr>
    </w:tbl>
    <w:p w14:paraId="5A18D28C" w14:textId="77777777" w:rsidR="006A48A1" w:rsidRDefault="006A48A1"/>
    <w:sectPr w:rsidR="006A48A1" w:rsidSect="002853C5">
      <w:pgSz w:w="12240" w:h="15840"/>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3C5"/>
    <w:rsid w:val="00250974"/>
    <w:rsid w:val="002853C5"/>
    <w:rsid w:val="006A48A1"/>
    <w:rsid w:val="00773789"/>
    <w:rsid w:val="0084391E"/>
    <w:rsid w:val="009011C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A843"/>
  <w15:chartTrackingRefBased/>
  <w15:docId w15:val="{8BD7D408-37AA-4934-8601-44D7BC80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85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85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853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853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853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853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853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853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853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53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853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853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853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853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853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853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853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853C5"/>
    <w:rPr>
      <w:rFonts w:eastAsiaTheme="majorEastAsia" w:cstheme="majorBidi"/>
      <w:color w:val="272727" w:themeColor="text1" w:themeTint="D8"/>
    </w:rPr>
  </w:style>
  <w:style w:type="paragraph" w:styleId="Titre">
    <w:name w:val="Title"/>
    <w:basedOn w:val="Normal"/>
    <w:next w:val="Normal"/>
    <w:link w:val="TitreCar"/>
    <w:uiPriority w:val="10"/>
    <w:qFormat/>
    <w:rsid w:val="00285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853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853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853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853C5"/>
    <w:pPr>
      <w:spacing w:before="160"/>
      <w:jc w:val="center"/>
    </w:pPr>
    <w:rPr>
      <w:i/>
      <w:iCs/>
      <w:color w:val="404040" w:themeColor="text1" w:themeTint="BF"/>
    </w:rPr>
  </w:style>
  <w:style w:type="character" w:customStyle="1" w:styleId="CitationCar">
    <w:name w:val="Citation Car"/>
    <w:basedOn w:val="Policepardfaut"/>
    <w:link w:val="Citation"/>
    <w:uiPriority w:val="29"/>
    <w:rsid w:val="002853C5"/>
    <w:rPr>
      <w:i/>
      <w:iCs/>
      <w:color w:val="404040" w:themeColor="text1" w:themeTint="BF"/>
    </w:rPr>
  </w:style>
  <w:style w:type="paragraph" w:styleId="Paragraphedeliste">
    <w:name w:val="List Paragraph"/>
    <w:basedOn w:val="Normal"/>
    <w:uiPriority w:val="34"/>
    <w:qFormat/>
    <w:rsid w:val="002853C5"/>
    <w:pPr>
      <w:ind w:left="720"/>
      <w:contextualSpacing/>
    </w:pPr>
  </w:style>
  <w:style w:type="character" w:styleId="Accentuationintense">
    <w:name w:val="Intense Emphasis"/>
    <w:basedOn w:val="Policepardfaut"/>
    <w:uiPriority w:val="21"/>
    <w:qFormat/>
    <w:rsid w:val="002853C5"/>
    <w:rPr>
      <w:i/>
      <w:iCs/>
      <w:color w:val="0F4761" w:themeColor="accent1" w:themeShade="BF"/>
    </w:rPr>
  </w:style>
  <w:style w:type="paragraph" w:styleId="Citationintense">
    <w:name w:val="Intense Quote"/>
    <w:basedOn w:val="Normal"/>
    <w:next w:val="Normal"/>
    <w:link w:val="CitationintenseCar"/>
    <w:uiPriority w:val="30"/>
    <w:qFormat/>
    <w:rsid w:val="00285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853C5"/>
    <w:rPr>
      <w:i/>
      <w:iCs/>
      <w:color w:val="0F4761" w:themeColor="accent1" w:themeShade="BF"/>
    </w:rPr>
  </w:style>
  <w:style w:type="character" w:styleId="Rfrenceintense">
    <w:name w:val="Intense Reference"/>
    <w:basedOn w:val="Policepardfaut"/>
    <w:uiPriority w:val="32"/>
    <w:qFormat/>
    <w:rsid w:val="002853C5"/>
    <w:rPr>
      <w:b/>
      <w:bCs/>
      <w:smallCaps/>
      <w:color w:val="0F4761" w:themeColor="accent1" w:themeShade="BF"/>
      <w:spacing w:val="5"/>
    </w:rPr>
  </w:style>
  <w:style w:type="paragraph" w:styleId="Sansinterligne">
    <w:name w:val="No Spacing"/>
    <w:link w:val="SansinterligneCar"/>
    <w:uiPriority w:val="1"/>
    <w:qFormat/>
    <w:rsid w:val="002853C5"/>
    <w:pPr>
      <w:spacing w:after="0" w:line="240" w:lineRule="auto"/>
    </w:pPr>
    <w:rPr>
      <w:rFonts w:eastAsiaTheme="minorEastAsia"/>
      <w:kern w:val="0"/>
      <w:sz w:val="22"/>
      <w:szCs w:val="22"/>
      <w:lang w:eastAsia="fr-CA"/>
      <w14:ligatures w14:val="none"/>
    </w:rPr>
  </w:style>
  <w:style w:type="character" w:customStyle="1" w:styleId="SansinterligneCar">
    <w:name w:val="Sans interligne Car"/>
    <w:basedOn w:val="Policepardfaut"/>
    <w:link w:val="Sansinterligne"/>
    <w:uiPriority w:val="1"/>
    <w:rsid w:val="002853C5"/>
    <w:rPr>
      <w:rFonts w:eastAsiaTheme="minorEastAsia"/>
      <w:kern w:val="0"/>
      <w:sz w:val="22"/>
      <w:szCs w:val="22"/>
      <w:lang w:eastAsia="fr-CA"/>
      <w14:ligatures w14:val="none"/>
    </w:rPr>
  </w:style>
  <w:style w:type="table" w:styleId="Grilledutableau">
    <w:name w:val="Table Grid"/>
    <w:basedOn w:val="TableauNormal"/>
    <w:uiPriority w:val="39"/>
    <w:rsid w:val="00285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196</Words>
  <Characters>1080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Cegep de Chicoutimi</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jeu de Go</dc:title>
  <dc:subject>Développement d’application</dc:subject>
  <dc:creator>William Gagné</dc:creator>
  <cp:keywords/>
  <dc:description/>
  <cp:lastModifiedBy>William Gagné</cp:lastModifiedBy>
  <cp:revision>1</cp:revision>
  <dcterms:created xsi:type="dcterms:W3CDTF">2026-04-10T12:24:00Z</dcterms:created>
  <dcterms:modified xsi:type="dcterms:W3CDTF">2026-04-10T12:43:00Z</dcterms:modified>
</cp:coreProperties>
</file>