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72"/>
          <w:sz-cs w:val="72"/>
          <w:b/>
        </w:rPr>
        <w:t xml:space="preserve">Rules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 the following will be in English only because everything we'll do MUST be in English.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b/>
        </w:rPr>
        <w:t xml:space="preserve">Naming Rules</w:t>
      </w:r>
      <w:r>
        <w:rPr>
          <w:rFonts w:ascii="Helvetica" w:hAnsi="Helvetica" w:cs="Helvetica"/>
          <w:sz w:val="36"/>
          <w:sz-cs w:val="36"/>
          <w:u w:val="singl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 the top of all documents you create please add the following: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* @author Antonin Porta</w:t>
      </w:r>
    </w:p>
    <w:p>
      <w:pPr/>
      <w:r>
        <w:rPr>
          <w:rFonts w:ascii="Helvetica" w:hAnsi="Helvetica" w:cs="Helvetica"/>
          <w:sz w:val="24"/>
          <w:sz-cs w:val="24"/>
        </w:rPr>
        <w:t xml:space="preserve">* @date 06/02/2014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  <w:r>
        <w:rPr>
          <w:rFonts w:ascii="Helvetica" w:hAnsi="Helvetica" w:cs="Helvetica"/>
          <w:sz w:val="24"/>
          <w:sz-cs w:val="24"/>
          <w:u w:val="single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>Classes: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-Follow the </w:t>
      </w:r>
      <w:r>
        <w:rPr>
          <w:rFonts w:ascii="Helvetica" w:hAnsi="Helvetica" w:cs="Helvetica"/>
          <w:sz w:val="26"/>
          <w:sz-cs w:val="26"/>
          <w:b/>
        </w:rPr>
        <w:t xml:space="preserve">UpperCamelCase</w:t>
      </w:r>
      <w:r>
        <w:rPr>
          <w:rFonts w:ascii="Helvetica" w:hAnsi="Helvetica" w:cs="Helvetica"/>
          <w:sz w:val="24"/>
          <w:sz-cs w:val="24"/>
        </w:rPr>
        <w:t xml:space="preserve"> standard (Example: MyClass.cpp)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>Functions: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-Follow the </w:t>
      </w:r>
      <w:r>
        <w:rPr>
          <w:rFonts w:ascii="Helvetica" w:hAnsi="Helvetica" w:cs="Helvetica"/>
          <w:sz w:val="26"/>
          <w:sz-cs w:val="26"/>
          <w:b/>
        </w:rPr>
        <w:t xml:space="preserve">lowerCamelCase</w:t>
      </w:r>
      <w:r>
        <w:rPr>
          <w:rFonts w:ascii="Helvetica" w:hAnsi="Helvetica" w:cs="Helvetica"/>
          <w:sz w:val="24"/>
          <w:sz-cs w:val="24"/>
        </w:rPr>
        <w:t xml:space="preserve"> standard too at the exception that they start with a lowercase (Example: myFunction)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>Variables: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-Local variables, instance variables, and class variables should also follow the </w:t>
      </w:r>
      <w:r>
        <w:rPr>
          <w:rFonts w:ascii="Helvetica" w:hAnsi="Helvetica" w:cs="Helvetica"/>
          <w:sz w:val="26"/>
          <w:sz-cs w:val="26"/>
          <w:b/>
        </w:rPr>
        <w:t xml:space="preserve">lowerCamelCase.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>Constants: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-Constant should be written in UpperCase separated by underscores (Example: MY_CONSTANT)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  <w:b/>
        </w:rPr>
        <w:t xml:space="preserve">Header Rules</w:t>
      </w:r>
    </w:p>
    <w:p>
      <w:pPr/>
      <w:r>
        <w:rPr>
          <w:rFonts w:ascii="Helvetica" w:hAnsi="Helvetica" w:cs="Helvetica"/>
          <w:sz w:val="48"/>
          <w:sz-cs w:val="48"/>
          <w:b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u w:val="single"/>
        </w:rPr>
        <w:t xml:space="preserve">Functions: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</w:t>
      </w:r>
    </w:p>
    <w:p>
      <w:pPr/>
      <w:r>
        <w:rPr>
          <w:rFonts w:ascii="Helvetica" w:hAnsi="Helvetica" w:cs="Helvetica"/>
          <w:sz w:val="24"/>
          <w:sz-cs w:val="24"/>
        </w:rPr>
        <w:t xml:space="preserve">* This function is an example that returns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*</w:t>
      </w:r>
    </w:p>
    <w:p>
      <w:pPr/>
      <w:r>
        <w:rPr>
          <w:rFonts w:ascii="Helvetica" w:hAnsi="Helvetica" w:cs="Helvetica"/>
          <w:sz w:val="24"/>
          <w:sz-cs w:val="24"/>
        </w:rPr>
        <w:t xml:space="preserve">* @param param1</w:t>
      </w:r>
    </w:p>
    <w:p>
      <w:pPr/>
      <w:r>
        <w:rPr>
          <w:rFonts w:ascii="Helvetica" w:hAnsi="Helvetica" w:cs="Helvetica"/>
          <w:sz w:val="24"/>
          <w:sz-cs w:val="24"/>
        </w:rPr>
        <w:t xml:space="preserve">* @param param2</w:t>
      </w:r>
    </w:p>
    <w:p>
      <w:pPr/>
      <w:r>
        <w:rPr>
          <w:rFonts w:ascii="Helvetica" w:hAnsi="Helvetica" w:cs="Helvetica"/>
          <w:sz w:val="24"/>
          <w:sz-cs w:val="24"/>
        </w:rPr>
        <w:t xml:space="preserve">* @return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