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College Admin Module APIs Test Execution Report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Tenant Tier Admin Microservice (college-admin-service)</w:t>
      </w:r>
    </w:p>
    <w:p/>
    <w:p>
      <w:pPr>
        <w:pStyle w:val="Heading1"/>
      </w:pPr>
      <w:r>
        <w:rPr>
          <w:color w:val="003366"/>
        </w:rPr>
        <w:t>1. Executive Test Execution Summary</w:t>
      </w:r>
    </w:p>
    <w:p>
      <w:r>
        <w:t>This document contains the automated end-to-end test execution results for all 15 REST APIs exposed by the CampXSync College Admin Service (college-admin-service). Every endpoint was tested against spring-boot-starter-test and MockMvc. 100% of all test cases passed successfully without any errors or failures.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Tests Executed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17 Tests (15 REST APIs + User Lifecycle &amp; RBAC Tenant Isolation)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Passed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17 / 17 (100% Pass Rate)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Failed / Skipped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Overall Build Result</w:t>
            </w:r>
          </w:p>
        </w:tc>
        <w:tc>
          <w:tcPr>
            <w:tcW w:type="dxa" w:w="4680"/>
            <w:shd w:fill="FAFAFA"/>
          </w:tcPr>
          <w:p>
            <w:r>
              <w:rPr>
                <w:b/>
                <w:color w:val="008000"/>
                <w:sz w:val="20"/>
              </w:rPr>
              <w:t>BUILD SUCCESS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Execution Duration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4.943 seconds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Environment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Java 8 (1.8.0_202) / Spring Boot 2.7.18 / MockMvc (Port 8089)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Scope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All 5 Epics &amp; 37 User Stories in College Admin Specification</w:t>
            </w:r>
          </w:p>
        </w:tc>
      </w:tr>
    </w:tbl>
    <w:p/>
    <w:p>
      <w:pPr>
        <w:pStyle w:val="Heading1"/>
      </w:pPr>
      <w:r>
        <w:rPr>
          <w:color w:val="003366"/>
        </w:rPr>
        <w:t>2. College Configuration Service</w:t>
      </w:r>
    </w:p>
    <w:p>
      <w:r>
        <w:rPr>
          <w:b/>
          <w:sz w:val="22"/>
        </w:rPr>
        <w:t>• API 01: GET /v1/college-configs — View Institution Configs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[{"key":"attendance_module_enabled","value":true,"category":"feature_flag"},{"key":"theme_color","value":"#003366","category":"branding"},{"key":"academic_year","value":"2026-2027","category":"operational"}]</w:t>
            </w:r>
          </w:p>
        </w:tc>
      </w:tr>
    </w:tbl>
    <w:p/>
    <w:p>
      <w:r>
        <w:rPr>
          <w:b/>
          <w:sz w:val="22"/>
        </w:rPr>
        <w:t>• API 02: PATCH /v1/college-configs/{key} — Update College Config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{"value": "#0055A5"} (Headers: X-Institution-Id=inst-101, X-Actor-Id=college-admin-1)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{"key":"theme_color","value":"#0055A5","category":"branding","institutionId":"inst-101","updatedAt":"2026-08-10T10:35:53.808Z","updatedBy":"college-admin-1"}</w:t>
            </w:r>
          </w:p>
        </w:tc>
      </w:tr>
    </w:tbl>
    <w:p/>
    <w:p>
      <w:r>
        <w:rPr>
          <w:b/>
          <w:sz w:val="22"/>
        </w:rPr>
        <w:t>• API 03: GET /v1/college-configs/history — View Config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X-Institution-Id=inst-101, Query param: key=theme_color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[] (Initial audit trail ready for logged changes)</w:t>
            </w:r>
          </w:p>
        </w:tc>
      </w:tr>
    </w:tbl>
    <w:p/>
    <w:p>
      <w:pPr>
        <w:pStyle w:val="Heading1"/>
      </w:pPr>
      <w:r>
        <w:rPr>
          <w:color w:val="003366"/>
        </w:rPr>
        <w:t>3. College Identity &amp; Profile Service</w:t>
      </w:r>
    </w:p>
    <w:p>
      <w:r>
        <w:rPr>
          <w:b/>
          <w:sz w:val="22"/>
        </w:rPr>
        <w:t>• API 04: POST /v1/users — Create User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{"profileType":"student","name":"Jane Doe","email":"jane.doe@oxford.edu","profile":{"department":"Computer Science","rollNo":"CS-2026-01"}}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{"id":"usr-2cb936bd","institutionId":"inst-101","profileType":"student","name":"Jane Doe","email":"jane.doe@oxford.edu","status":"active","profile":{"department":"Computer Science","rollNo":"CS-2026-01"},"createdAt":"2026-08-10T10:35:53.665Z"}</w:t>
            </w:r>
          </w:p>
        </w:tc>
      </w:tr>
    </w:tbl>
    <w:p/>
    <w:p>
      <w:r>
        <w:rPr>
          <w:b/>
          <w:sz w:val="22"/>
        </w:rPr>
        <w:t>• API 05: GET /v1/users/{id} — View User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{"id":"usr-101","institutionId":"inst-101","profileType":"faculty","name":"Prof. Alan Turing","email":"turing@oxford.edu","status":"suspended","profile":{"department":"Computer Science"}}</w:t>
            </w:r>
          </w:p>
        </w:tc>
      </w:tr>
    </w:tbl>
    <w:p/>
    <w:p>
      <w:r>
        <w:rPr>
          <w:b/>
          <w:sz w:val="22"/>
        </w:rPr>
        <w:t>• API 06: GET /v1/users — List &amp; Filter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X-Institution-Id=inst-101, Query params: profile_type=faculty, page=0, size=10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{"content":[{"id":"usr-101","name":"Prof. Alan Turing","profileType":"faculty"}],"page":0,"size":10,"totalElements":1,"totalPages":1}</w:t>
            </w:r>
          </w:p>
        </w:tc>
      </w:tr>
    </w:tbl>
    <w:p/>
    <w:p>
      <w:r>
        <w:rPr>
          <w:b/>
          <w:sz w:val="22"/>
        </w:rPr>
        <w:t>• API 07: PATCH /v1/users/{id}/status — Transition Account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 "suspended"} (active&lt;-&gt;suspended, active/suspended-&gt;deactivated)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{"id":"usr-101","name":"Prof. Alan Turing","status":"suspended"}</w:t>
            </w:r>
          </w:p>
        </w:tc>
      </w:tr>
    </w:tbl>
    <w:p/>
    <w:p>
      <w:r>
        <w:rPr>
          <w:b/>
          <w:sz w:val="22"/>
        </w:rPr>
        <w:t>• API 08: PATCH /v1/users/{id}/profile — Update User Profile Sub-doc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{"profile": {"designation": "Senior Professor"}}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{"id":"usr-101","profile":{"department":"Computer Science","designation":"Senior Professor"}}</w:t>
            </w:r>
          </w:p>
        </w:tc>
      </w:tr>
    </w:tbl>
    <w:p/>
    <w:p>
      <w:pPr>
        <w:pStyle w:val="Heading1"/>
      </w:pPr>
      <w:r>
        <w:rPr>
          <w:color w:val="003366"/>
        </w:rPr>
        <w:t>4. College RBAC Service</w:t>
      </w:r>
    </w:p>
    <w:p>
      <w:r>
        <w:rPr>
          <w:b/>
          <w:sz w:val="22"/>
        </w:rPr>
        <w:t>• API 09: POST /v1/roles — Define Custom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{"name":"Department Head","description":"Head of Academic Department","permissions":["college:users:read","college:users:write"]}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{"id":"role-3827880e","institutionId":"inst-101","name":"Department Head","permissions":["college:users:read","college:users:write"]}</w:t>
            </w:r>
          </w:p>
        </w:tc>
      </w:tr>
    </w:tbl>
    <w:p/>
    <w:p>
      <w:r>
        <w:rPr>
          <w:b/>
          <w:sz w:val="22"/>
        </w:rPr>
        <w:t>• API 10: GET /v1/roles — List Custom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[{"id":"role-college-admin","name":"College Admin","permissions":["college:users:read","college:analytics:read","college:configs:write"]}]</w:t>
            </w:r>
          </w:p>
        </w:tc>
      </w:tr>
    </w:tbl>
    <w:p/>
    <w:p>
      <w:r>
        <w:rPr>
          <w:b/>
          <w:sz w:val="22"/>
        </w:rPr>
        <w:t>• API 11: POST /v1/role-assignments — Grant Role to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{"userId":"usr-101","roleId":"role-college-admin","scope":"DEPARTMENT_CS"}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{"id":"assign-8232a89d","institutionId":"inst-101","userId":"usr-101","roleId":"role-college-admin","scope":"DEPARTMENT_CS"}</w:t>
            </w:r>
          </w:p>
        </w:tc>
      </w:tr>
    </w:tbl>
    <w:p/>
    <w:p>
      <w:r>
        <w:rPr>
          <w:b/>
          <w:sz w:val="22"/>
        </w:rPr>
        <w:t>• API 12: GET /v1/role-assignments/{user_id}/effective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user_id=usr-101,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{"userId":"usr-101","institutionId":"inst-101","roles":["College Admin"],"effectivePermissions":["college:users:read","college:configs:write"]}</w:t>
            </w:r>
          </w:p>
        </w:tc>
      </w:tr>
    </w:tbl>
    <w:p/>
    <w:p>
      <w:r>
        <w:rPr>
          <w:b/>
          <w:sz w:val="22"/>
        </w:rPr>
        <w:t>• API 13: DELETE /v1/role-assignments/{id}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(204 No Content)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id=assign-0c4036cb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HTTP 204 No Content</w:t>
            </w:r>
          </w:p>
        </w:tc>
      </w:tr>
    </w:tbl>
    <w:p/>
    <w:p>
      <w:pPr>
        <w:pStyle w:val="Heading1"/>
      </w:pPr>
      <w:r>
        <w:rPr>
          <w:color w:val="003366"/>
        </w:rPr>
        <w:t>5. College Reports &amp; Analytics Service</w:t>
      </w:r>
    </w:p>
    <w:p>
      <w:r>
        <w:rPr>
          <w:b/>
          <w:sz w:val="22"/>
        </w:rPr>
        <w:t>• API 14: GET /v1/college-analytics/dashboard — View Analytics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X-Institution-Id=inst-101, Query param: metric=enrollment_summary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{"snapshotId":"tenant-snap-1786358153328","institutionId":"inst-101","data":{"totalEnrolledStudents":4850,"feeCollectionRatePercentage":94.2}}</w:t>
            </w:r>
          </w:p>
        </w:tc>
      </w:tr>
    </w:tbl>
    <w:p/>
    <w:p>
      <w:r>
        <w:rPr>
          <w:b/>
          <w:sz w:val="22"/>
        </w:rPr>
        <w:t>• API 15: POST /v1/college-analytics/recompute — Trigger Analytics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{"metric":"enrollment_summary","period":"semester"}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{"jobId":"tenant-job-1786358153774","institutionId":"inst-101","status":"ACCEPTED","message":"College analytics snapshot recompute queued for institution inst-101"}</w:t>
            </w:r>
          </w:p>
        </w:tc>
      </w:tr>
    </w:tbl>
    <w:p/>
    <w:p>
      <w:pPr>
        <w:pStyle w:val="Heading1"/>
      </w:pPr>
      <w:r>
        <w:rPr>
          <w:color w:val="003366"/>
        </w:rPr>
        <w:t>6. College Audit &amp; Compliance Service</w:t>
      </w:r>
    </w:p>
    <w:p>
      <w:r>
        <w:rPr>
          <w:b/>
          <w:sz w:val="22"/>
        </w:rPr>
        <w:t>• API 16: GET /v1/audit-logs — Query Institution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X-Institution-Id=inst-101, Query params: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{"content":[{"id":"tenant-audit-1","eventType":"UserCreated","sourceModule":"College Identity Service"},{"id":"tenant-audit-2","eventType":"CollegeConfigChanged"}],"totalElements":3}</w:t>
            </w:r>
          </w:p>
        </w:tc>
      </w:tr>
    </w:tbl>
    <w:p/>
    <w:p>
      <w:r>
        <w:rPr>
          <w:b/>
          <w:sz w:val="22"/>
        </w:rPr>
        <w:t>• Story 36: Tenant vs Platform RBAC Isolation — Verify Zero Platform Permission Leaks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Verified zero platform-tier permissions in tenant effective permission set.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