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CFB" w:rsidRPr="00E020F9" w:rsidRDefault="00B06F75" w:rsidP="0094261E">
      <w:pPr>
        <w:jc w:val="both"/>
        <w:rPr>
          <w:b/>
          <w:sz w:val="28"/>
        </w:rPr>
      </w:pPr>
      <w:r w:rsidRPr="00E020F9">
        <w:rPr>
          <w:b/>
          <w:sz w:val="28"/>
        </w:rPr>
        <w:t>Authorized Signatures and Initials</w:t>
      </w:r>
    </w:p>
    <w:p w:rsidR="00B06F75" w:rsidRDefault="00B06F75" w:rsidP="0094261E">
      <w:pPr>
        <w:jc w:val="both"/>
        <w:rPr>
          <w:sz w:val="28"/>
        </w:rPr>
      </w:pPr>
    </w:p>
    <w:p w:rsidR="00B06F75" w:rsidRPr="00B842A9" w:rsidRDefault="00B06F75" w:rsidP="0094261E">
      <w:pPr>
        <w:jc w:val="both"/>
        <w:rPr>
          <w:sz w:val="24"/>
          <w:szCs w:val="24"/>
        </w:rPr>
      </w:pPr>
      <w:r w:rsidRPr="00B842A9">
        <w:rPr>
          <w:sz w:val="24"/>
          <w:szCs w:val="24"/>
        </w:rPr>
        <w:t xml:space="preserve">Kings Avionics Inc. utilizes various forms in all departmental </w:t>
      </w:r>
      <w:r w:rsidR="00EF5693" w:rsidRPr="00B842A9">
        <w:rPr>
          <w:sz w:val="24"/>
          <w:szCs w:val="24"/>
        </w:rPr>
        <w:t>procedures;</w:t>
      </w:r>
      <w:r w:rsidRPr="00B842A9">
        <w:rPr>
          <w:sz w:val="24"/>
          <w:szCs w:val="24"/>
        </w:rPr>
        <w:t xml:space="preserve"> including maintenance, </w:t>
      </w:r>
      <w:r w:rsidR="00EF5693" w:rsidRPr="00B842A9">
        <w:rPr>
          <w:sz w:val="24"/>
          <w:szCs w:val="24"/>
        </w:rPr>
        <w:t>i</w:t>
      </w:r>
      <w:r w:rsidRPr="00B842A9">
        <w:rPr>
          <w:sz w:val="24"/>
          <w:szCs w:val="24"/>
        </w:rPr>
        <w:t xml:space="preserve">nstallation, </w:t>
      </w:r>
      <w:r w:rsidR="00EF5693" w:rsidRPr="00B842A9">
        <w:rPr>
          <w:sz w:val="24"/>
          <w:szCs w:val="24"/>
        </w:rPr>
        <w:t>i</w:t>
      </w:r>
      <w:r w:rsidRPr="00B842A9">
        <w:rPr>
          <w:sz w:val="24"/>
          <w:szCs w:val="24"/>
        </w:rPr>
        <w:t>nspection and administration</w:t>
      </w:r>
      <w:r w:rsidR="003D0794">
        <w:rPr>
          <w:sz w:val="24"/>
          <w:szCs w:val="24"/>
        </w:rPr>
        <w:t>.</w:t>
      </w:r>
      <w:r w:rsidRPr="00B842A9">
        <w:rPr>
          <w:sz w:val="24"/>
          <w:szCs w:val="24"/>
        </w:rPr>
        <w:t xml:space="preserve">   Kings Avionics, Inc. will only recognize the following </w:t>
      </w:r>
      <w:r w:rsidR="00B842A9">
        <w:rPr>
          <w:sz w:val="24"/>
          <w:szCs w:val="24"/>
        </w:rPr>
        <w:t>types</w:t>
      </w:r>
      <w:r w:rsidRPr="00B842A9">
        <w:rPr>
          <w:sz w:val="24"/>
          <w:szCs w:val="24"/>
        </w:rPr>
        <w:t xml:space="preserve"> of signature</w:t>
      </w:r>
      <w:r w:rsidR="00B842A9">
        <w:rPr>
          <w:sz w:val="24"/>
          <w:szCs w:val="24"/>
        </w:rPr>
        <w:t>s</w:t>
      </w:r>
      <w:r w:rsidRPr="00B842A9">
        <w:rPr>
          <w:sz w:val="24"/>
          <w:szCs w:val="24"/>
        </w:rPr>
        <w:t xml:space="preserve"> </w:t>
      </w:r>
      <w:r w:rsidR="00EF5693" w:rsidRPr="00B842A9">
        <w:rPr>
          <w:sz w:val="24"/>
          <w:szCs w:val="24"/>
        </w:rPr>
        <w:t xml:space="preserve">and initials </w:t>
      </w:r>
      <w:r w:rsidRPr="00B842A9">
        <w:rPr>
          <w:sz w:val="24"/>
          <w:szCs w:val="24"/>
        </w:rPr>
        <w:t>as authorized:</w:t>
      </w:r>
    </w:p>
    <w:p w:rsidR="00B06F75" w:rsidRPr="00B842A9" w:rsidRDefault="00B06F75" w:rsidP="0094261E">
      <w:pPr>
        <w:jc w:val="both"/>
        <w:rPr>
          <w:sz w:val="24"/>
          <w:szCs w:val="24"/>
        </w:rPr>
      </w:pPr>
    </w:p>
    <w:p w:rsidR="00EF5693" w:rsidRPr="00B842A9" w:rsidRDefault="00B06F75" w:rsidP="0094261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842A9">
        <w:rPr>
          <w:sz w:val="24"/>
          <w:szCs w:val="24"/>
          <w:u w:val="single"/>
        </w:rPr>
        <w:t>Handwritten</w:t>
      </w:r>
      <w:r w:rsidRPr="00B842A9">
        <w:rPr>
          <w:sz w:val="24"/>
          <w:szCs w:val="24"/>
        </w:rPr>
        <w:t>- all handwritten signatures and initial</w:t>
      </w:r>
      <w:r w:rsidR="003D0794">
        <w:rPr>
          <w:sz w:val="24"/>
          <w:szCs w:val="24"/>
        </w:rPr>
        <w:t>s</w:t>
      </w:r>
      <w:r w:rsidRPr="00B842A9">
        <w:rPr>
          <w:sz w:val="24"/>
          <w:szCs w:val="24"/>
        </w:rPr>
        <w:t xml:space="preserve"> </w:t>
      </w:r>
      <w:r w:rsidR="00EF5693" w:rsidRPr="00B842A9">
        <w:rPr>
          <w:sz w:val="24"/>
          <w:szCs w:val="24"/>
        </w:rPr>
        <w:t xml:space="preserve">are </w:t>
      </w:r>
      <w:r w:rsidRPr="00B842A9">
        <w:rPr>
          <w:sz w:val="24"/>
          <w:szCs w:val="24"/>
        </w:rPr>
        <w:t xml:space="preserve">authorized on Return </w:t>
      </w:r>
      <w:proofErr w:type="gramStart"/>
      <w:r w:rsidRPr="00B842A9">
        <w:rPr>
          <w:sz w:val="24"/>
          <w:szCs w:val="24"/>
        </w:rPr>
        <w:t>To</w:t>
      </w:r>
      <w:proofErr w:type="gramEnd"/>
      <w:r w:rsidRPr="00B842A9">
        <w:rPr>
          <w:sz w:val="24"/>
          <w:szCs w:val="24"/>
        </w:rPr>
        <w:t xml:space="preserve"> Service, Maintenance Release, Tested By, and Repaired By </w:t>
      </w:r>
      <w:r w:rsidR="003D0794">
        <w:rPr>
          <w:sz w:val="24"/>
          <w:szCs w:val="24"/>
        </w:rPr>
        <w:t xml:space="preserve">documents.  Signatures and initials </w:t>
      </w:r>
      <w:r w:rsidRPr="00B842A9">
        <w:rPr>
          <w:sz w:val="24"/>
          <w:szCs w:val="24"/>
        </w:rPr>
        <w:t>will be documented in the Roster of Repair Station Personnel</w:t>
      </w:r>
      <w:r w:rsidR="00EF5693" w:rsidRPr="00B842A9">
        <w:rPr>
          <w:sz w:val="24"/>
          <w:szCs w:val="24"/>
        </w:rPr>
        <w:t xml:space="preserve"> and electronically stored in Kings Avionics, Inc. computer system</w:t>
      </w:r>
      <w:r w:rsidR="00B842A9">
        <w:rPr>
          <w:sz w:val="24"/>
          <w:szCs w:val="24"/>
        </w:rPr>
        <w:t xml:space="preserve"> and will be password protected.</w:t>
      </w:r>
    </w:p>
    <w:p w:rsidR="00946A8E" w:rsidRPr="00B842A9" w:rsidRDefault="00B06F75" w:rsidP="0094261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842A9">
        <w:rPr>
          <w:sz w:val="24"/>
          <w:szCs w:val="24"/>
          <w:u w:val="single"/>
        </w:rPr>
        <w:t>Electronic</w:t>
      </w:r>
      <w:r w:rsidR="00EF5693" w:rsidRPr="00B842A9">
        <w:rPr>
          <w:sz w:val="24"/>
          <w:szCs w:val="24"/>
        </w:rPr>
        <w:t xml:space="preserve">- all electronic </w:t>
      </w:r>
      <w:r w:rsidRPr="00B842A9">
        <w:rPr>
          <w:sz w:val="24"/>
          <w:szCs w:val="24"/>
        </w:rPr>
        <w:t>signatures</w:t>
      </w:r>
      <w:r w:rsidR="00EF5693" w:rsidRPr="00B842A9">
        <w:rPr>
          <w:sz w:val="24"/>
          <w:szCs w:val="24"/>
        </w:rPr>
        <w:t xml:space="preserve"> and initials</w:t>
      </w:r>
      <w:r w:rsidRPr="00B842A9">
        <w:rPr>
          <w:sz w:val="24"/>
          <w:szCs w:val="24"/>
        </w:rPr>
        <w:t xml:space="preserve"> (when available</w:t>
      </w:r>
      <w:r w:rsidR="00946A8E" w:rsidRPr="00B842A9">
        <w:rPr>
          <w:sz w:val="24"/>
          <w:szCs w:val="24"/>
        </w:rPr>
        <w:t>) are</w:t>
      </w:r>
      <w:r w:rsidR="00EF5693" w:rsidRPr="00B842A9">
        <w:rPr>
          <w:sz w:val="24"/>
          <w:szCs w:val="24"/>
        </w:rPr>
        <w:t xml:space="preserve"> authorized on Return </w:t>
      </w:r>
      <w:r w:rsidR="0094261E">
        <w:rPr>
          <w:sz w:val="24"/>
          <w:szCs w:val="24"/>
        </w:rPr>
        <w:t>t</w:t>
      </w:r>
      <w:r w:rsidR="00EF5693" w:rsidRPr="00B842A9">
        <w:rPr>
          <w:sz w:val="24"/>
          <w:szCs w:val="24"/>
        </w:rPr>
        <w:t xml:space="preserve">o Service, Maintenance Release, Tested By, and Repaired By </w:t>
      </w:r>
      <w:r w:rsidR="003D0794">
        <w:rPr>
          <w:sz w:val="24"/>
          <w:szCs w:val="24"/>
        </w:rPr>
        <w:t>documents</w:t>
      </w:r>
      <w:r w:rsidR="00946A8E" w:rsidRPr="00B842A9">
        <w:rPr>
          <w:sz w:val="24"/>
          <w:szCs w:val="24"/>
        </w:rPr>
        <w:t>.</w:t>
      </w:r>
      <w:r w:rsidR="00EF5693" w:rsidRPr="00B842A9">
        <w:rPr>
          <w:sz w:val="24"/>
          <w:szCs w:val="24"/>
        </w:rPr>
        <w:t xml:space="preserve">  An original </w:t>
      </w:r>
      <w:r w:rsidR="00946A8E" w:rsidRPr="00B842A9">
        <w:rPr>
          <w:sz w:val="24"/>
          <w:szCs w:val="24"/>
        </w:rPr>
        <w:t>signature of all authorized employee</w:t>
      </w:r>
      <w:r w:rsidR="003D0794">
        <w:rPr>
          <w:sz w:val="24"/>
          <w:szCs w:val="24"/>
        </w:rPr>
        <w:t>s</w:t>
      </w:r>
      <w:r w:rsidR="00946A8E" w:rsidRPr="00B842A9">
        <w:rPr>
          <w:sz w:val="24"/>
          <w:szCs w:val="24"/>
        </w:rPr>
        <w:t xml:space="preserve"> will</w:t>
      </w:r>
      <w:r w:rsidR="00EF5693" w:rsidRPr="00B842A9">
        <w:rPr>
          <w:sz w:val="24"/>
          <w:szCs w:val="24"/>
        </w:rPr>
        <w:t xml:space="preserve"> be store</w:t>
      </w:r>
      <w:r w:rsidR="003D0794">
        <w:rPr>
          <w:sz w:val="24"/>
          <w:szCs w:val="24"/>
        </w:rPr>
        <w:t>d</w:t>
      </w:r>
      <w:r w:rsidR="00EF5693" w:rsidRPr="00B842A9">
        <w:rPr>
          <w:sz w:val="24"/>
          <w:szCs w:val="24"/>
        </w:rPr>
        <w:t xml:space="preserve"> in Kings Avionics, Inc. computer system and will be password protected. </w:t>
      </w:r>
      <w:r w:rsidR="00946A8E" w:rsidRPr="00B842A9">
        <w:rPr>
          <w:sz w:val="24"/>
          <w:szCs w:val="24"/>
        </w:rPr>
        <w:t xml:space="preserve"> </w:t>
      </w:r>
    </w:p>
    <w:p w:rsidR="00946A8E" w:rsidRPr="00B842A9" w:rsidRDefault="00946A8E" w:rsidP="0094261E">
      <w:pPr>
        <w:ind w:left="30"/>
        <w:jc w:val="both"/>
        <w:rPr>
          <w:sz w:val="24"/>
          <w:szCs w:val="24"/>
        </w:rPr>
      </w:pPr>
    </w:p>
    <w:p w:rsidR="00946A8E" w:rsidRPr="00B842A9" w:rsidRDefault="00B842A9" w:rsidP="0094261E">
      <w:pPr>
        <w:ind w:left="30"/>
        <w:jc w:val="both"/>
        <w:rPr>
          <w:sz w:val="24"/>
          <w:szCs w:val="24"/>
        </w:rPr>
      </w:pPr>
      <w:r>
        <w:rPr>
          <w:sz w:val="24"/>
          <w:szCs w:val="24"/>
        </w:rPr>
        <w:t>All employee</w:t>
      </w:r>
      <w:r w:rsidR="00946A8E" w:rsidRPr="00B842A9">
        <w:rPr>
          <w:sz w:val="24"/>
          <w:szCs w:val="24"/>
        </w:rPr>
        <w:t xml:space="preserve"> limitation</w:t>
      </w:r>
      <w:r>
        <w:rPr>
          <w:sz w:val="24"/>
          <w:szCs w:val="24"/>
        </w:rPr>
        <w:t>s</w:t>
      </w:r>
      <w:r w:rsidR="00946A8E" w:rsidRPr="00B842A9">
        <w:rPr>
          <w:sz w:val="24"/>
          <w:szCs w:val="24"/>
        </w:rPr>
        <w:t xml:space="preserve"> will be documented in the Roster of Repair Station Personnel. </w:t>
      </w:r>
    </w:p>
    <w:p w:rsidR="00840CFB" w:rsidRPr="00B842A9" w:rsidRDefault="00840CFB" w:rsidP="0094261E">
      <w:pPr>
        <w:ind w:left="360" w:hanging="360"/>
        <w:jc w:val="both"/>
        <w:rPr>
          <w:sz w:val="24"/>
          <w:szCs w:val="24"/>
        </w:rPr>
      </w:pPr>
    </w:p>
    <w:p w:rsidR="00840CFB" w:rsidRDefault="00840CFB" w:rsidP="0094261E">
      <w:pPr>
        <w:ind w:left="360"/>
        <w:jc w:val="both"/>
        <w:rPr>
          <w:b/>
          <w:sz w:val="28"/>
        </w:rPr>
      </w:pPr>
    </w:p>
    <w:p w:rsidR="00840CFB" w:rsidRDefault="00840CFB" w:rsidP="0094261E">
      <w:pPr>
        <w:ind w:left="360"/>
        <w:jc w:val="both"/>
        <w:rPr>
          <w:b/>
          <w:sz w:val="28"/>
        </w:rPr>
      </w:pPr>
    </w:p>
    <w:p w:rsidR="00840CFB" w:rsidRDefault="00053779" w:rsidP="0094261E">
      <w:pPr>
        <w:tabs>
          <w:tab w:val="left" w:pos="-720"/>
        </w:tabs>
        <w:suppressAutoHyphens/>
        <w:ind w:left="360" w:right="-720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 </w:t>
      </w: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3D0794" w:rsidP="0094261E">
      <w:pPr>
        <w:ind w:left="360"/>
        <w:jc w:val="both"/>
        <w:rPr>
          <w:sz w:val="28"/>
        </w:rPr>
      </w:pPr>
      <w:r>
        <w:rPr>
          <w:sz w:val="28"/>
        </w:rPr>
        <w:t xml:space="preserve"> </w:t>
      </w:r>
    </w:p>
    <w:p w:rsidR="00840CFB" w:rsidRDefault="00840CFB" w:rsidP="0094261E">
      <w:pPr>
        <w:ind w:left="360"/>
        <w:jc w:val="both"/>
        <w:rPr>
          <w:sz w:val="28"/>
        </w:rPr>
      </w:pPr>
    </w:p>
    <w:p w:rsidR="00840CFB" w:rsidRDefault="00840CFB" w:rsidP="0094261E">
      <w:pPr>
        <w:ind w:left="360"/>
        <w:jc w:val="both"/>
        <w:rPr>
          <w:sz w:val="28"/>
        </w:rPr>
      </w:pPr>
    </w:p>
    <w:sectPr w:rsidR="00840CFB" w:rsidSect="00840CFB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714" w:bottom="1440" w:left="1800" w:header="720" w:footer="720" w:gutter="0"/>
      <w:pgNumType w:fmt="lowerRoman"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C30" w:rsidRDefault="00126C30" w:rsidP="008B1237">
      <w:r>
        <w:separator/>
      </w:r>
    </w:p>
  </w:endnote>
  <w:endnote w:type="continuationSeparator" w:id="0">
    <w:p w:rsidR="00126C30" w:rsidRDefault="00126C30" w:rsidP="008B12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CFB" w:rsidRDefault="00053779">
    <w:pPr>
      <w:pStyle w:val="Footer"/>
      <w:tabs>
        <w:tab w:val="left" w:pos="8550"/>
      </w:tabs>
      <w:ind w:left="90"/>
      <w:jc w:val="right"/>
    </w:pPr>
    <w:r>
      <w:t xml:space="preserve">   </w:t>
    </w:r>
    <w:r>
      <w:tab/>
      <w:t xml:space="preserve">   </w:t>
    </w:r>
  </w:p>
  <w:p w:rsidR="00840CFB" w:rsidRDefault="00053779">
    <w:pPr>
      <w:pStyle w:val="Footer"/>
      <w:tabs>
        <w:tab w:val="left" w:pos="8550"/>
      </w:tabs>
      <w:ind w:left="90"/>
      <w:jc w:val="right"/>
    </w:pPr>
    <w:r>
      <w:t xml:space="preserve"> </w:t>
    </w:r>
  </w:p>
  <w:p w:rsidR="00840CFB" w:rsidRDefault="00840CFB">
    <w:pPr>
      <w:pStyle w:val="Footer"/>
      <w:tabs>
        <w:tab w:val="left" w:pos="8550"/>
      </w:tabs>
      <w:ind w:left="90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1F3" w:rsidRDefault="00946A8E">
    <w:pPr>
      <w:pStyle w:val="Footer"/>
    </w:pPr>
    <w:r>
      <w:t>REV. 9</w:t>
    </w:r>
    <w:r w:rsidR="00C141F3">
      <w:ptab w:relativeTo="margin" w:alignment="center" w:leader="none"/>
    </w:r>
    <w:r w:rsidR="00BF22B7">
      <w:t xml:space="preserve">                                                                                                                                  </w:t>
    </w:r>
    <w:r w:rsidR="00053779">
      <w:t>PAGE 41</w:t>
    </w:r>
  </w:p>
  <w:p w:rsidR="00C141F3" w:rsidRDefault="00946A8E">
    <w:pPr>
      <w:pStyle w:val="Footer"/>
    </w:pPr>
    <w:r>
      <w:tab/>
    </w:r>
    <w:r>
      <w:tab/>
      <w:t>DATED 12/2010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C30" w:rsidRDefault="00126C30" w:rsidP="008B1237">
      <w:r>
        <w:separator/>
      </w:r>
    </w:p>
  </w:footnote>
  <w:footnote w:type="continuationSeparator" w:id="0">
    <w:p w:rsidR="00126C30" w:rsidRDefault="00126C30" w:rsidP="008B12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CFB" w:rsidRDefault="00053779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KINGS AVIONICS, INC.</w:t>
    </w:r>
  </w:p>
  <w:p w:rsidR="00840CFB" w:rsidRDefault="00053779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REPAIR STATION </w:t>
    </w:r>
  </w:p>
  <w:p w:rsidR="00840CFB" w:rsidRDefault="00053779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CFB" w:rsidRDefault="00053779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 KINGS AVIONICS, INC.</w:t>
    </w:r>
  </w:p>
  <w:p w:rsidR="00840CFB" w:rsidRDefault="00053779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REPAIR STATION </w:t>
    </w:r>
  </w:p>
  <w:p w:rsidR="00840CFB" w:rsidRDefault="00053779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  <w:p w:rsidR="00840CFB" w:rsidRDefault="00840C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D58D7"/>
    <w:multiLevelType w:val="hybridMultilevel"/>
    <w:tmpl w:val="11A06D7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141F3"/>
    <w:rsid w:val="00053779"/>
    <w:rsid w:val="000B5A4E"/>
    <w:rsid w:val="00126C30"/>
    <w:rsid w:val="003D0794"/>
    <w:rsid w:val="0050305E"/>
    <w:rsid w:val="00606416"/>
    <w:rsid w:val="0060721C"/>
    <w:rsid w:val="00650E09"/>
    <w:rsid w:val="006F7BD7"/>
    <w:rsid w:val="00840CFB"/>
    <w:rsid w:val="0094261E"/>
    <w:rsid w:val="00946A8E"/>
    <w:rsid w:val="00B06F75"/>
    <w:rsid w:val="00B842A9"/>
    <w:rsid w:val="00BF22B7"/>
    <w:rsid w:val="00C141F3"/>
    <w:rsid w:val="00D367EC"/>
    <w:rsid w:val="00D648A7"/>
    <w:rsid w:val="00E020F9"/>
    <w:rsid w:val="00EF5693"/>
    <w:rsid w:val="00FB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FB"/>
  </w:style>
  <w:style w:type="paragraph" w:styleId="Heading1">
    <w:name w:val="heading 1"/>
    <w:basedOn w:val="Normal"/>
    <w:next w:val="Normal"/>
    <w:qFormat/>
    <w:rsid w:val="00840CFB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840CFB"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840CFB"/>
    <w:pPr>
      <w:keepNext/>
      <w:ind w:left="360"/>
      <w:jc w:val="center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40C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40C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40CFB"/>
  </w:style>
  <w:style w:type="paragraph" w:styleId="BalloonText">
    <w:name w:val="Balloon Text"/>
    <w:basedOn w:val="Normal"/>
    <w:link w:val="BalloonTextChar"/>
    <w:uiPriority w:val="99"/>
    <w:semiHidden/>
    <w:unhideWhenUsed/>
    <w:rsid w:val="00C14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F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891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Kings Avionics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Steve</dc:creator>
  <cp:lastModifiedBy>robert</cp:lastModifiedBy>
  <cp:revision>2</cp:revision>
  <cp:lastPrinted>2010-12-22T20:16:00Z</cp:lastPrinted>
  <dcterms:created xsi:type="dcterms:W3CDTF">2014-07-31T18:37:00Z</dcterms:created>
  <dcterms:modified xsi:type="dcterms:W3CDTF">2014-07-31T18:37:00Z</dcterms:modified>
</cp:coreProperties>
</file>