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308" w:rsidRPr="00E8777A" w:rsidRDefault="00E8777A" w:rsidP="00E8777A">
      <w:pPr>
        <w:jc w:val="center"/>
        <w:rPr>
          <w:b/>
        </w:rPr>
      </w:pPr>
      <w:r w:rsidRPr="00E8777A">
        <w:rPr>
          <w:b/>
        </w:rPr>
        <w:t xml:space="preserve">Alta </w:t>
      </w:r>
      <w:r w:rsidR="003A0308" w:rsidRPr="00E8777A">
        <w:rPr>
          <w:b/>
        </w:rPr>
        <w:t>Avionics, Inc.</w:t>
      </w:r>
    </w:p>
    <w:p w:rsidR="00AA4A24" w:rsidRPr="00E8777A" w:rsidRDefault="00AA4A24" w:rsidP="00E8777A">
      <w:pPr>
        <w:jc w:val="center"/>
        <w:rPr>
          <w:b/>
        </w:rPr>
      </w:pPr>
      <w:r w:rsidRPr="00E8777A">
        <w:rPr>
          <w:b/>
        </w:rPr>
        <w:t>Certificate of Calibration</w:t>
      </w:r>
    </w:p>
    <w:p w:rsidR="00AA4A24" w:rsidRDefault="00AA4A24" w:rsidP="00E8777A">
      <w:pPr>
        <w:rPr>
          <w:sz w:val="24"/>
        </w:rPr>
      </w:pPr>
    </w:p>
    <w:p w:rsidR="00AA4A24" w:rsidRDefault="00AA4A24" w:rsidP="00E8777A">
      <w:pPr>
        <w:rPr>
          <w:sz w:val="24"/>
        </w:rPr>
      </w:pPr>
    </w:p>
    <w:p w:rsidR="00AA4A24" w:rsidRDefault="00AA4A24" w:rsidP="00E8777A">
      <w:r>
        <w:t>Manufacturer:</w:t>
      </w:r>
      <w:r>
        <w:tab/>
      </w:r>
      <w:r>
        <w:tab/>
        <w:t>______________________________________________________</w:t>
      </w:r>
    </w:p>
    <w:p w:rsidR="00AA4A24" w:rsidRDefault="00AA4A24" w:rsidP="00E8777A">
      <w:pPr>
        <w:rPr>
          <w:sz w:val="24"/>
        </w:rPr>
      </w:pPr>
      <w:r>
        <w:rPr>
          <w:sz w:val="24"/>
        </w:rPr>
        <w:t>Model:</w:t>
      </w:r>
      <w:r>
        <w:rPr>
          <w:sz w:val="24"/>
        </w:rPr>
        <w:tab/>
      </w:r>
      <w:r>
        <w:rPr>
          <w:sz w:val="24"/>
        </w:rPr>
        <w:tab/>
      </w:r>
      <w:r>
        <w:rPr>
          <w:sz w:val="24"/>
        </w:rPr>
        <w:tab/>
        <w:t>______________________________________________________</w:t>
      </w:r>
    </w:p>
    <w:p w:rsidR="00AA4A24" w:rsidRDefault="00AA4A24" w:rsidP="00E8777A">
      <w:pPr>
        <w:rPr>
          <w:sz w:val="24"/>
        </w:rPr>
      </w:pPr>
      <w:r>
        <w:rPr>
          <w:sz w:val="24"/>
        </w:rPr>
        <w:t>Description:</w:t>
      </w:r>
      <w:r>
        <w:rPr>
          <w:sz w:val="24"/>
        </w:rPr>
        <w:tab/>
      </w:r>
      <w:r>
        <w:rPr>
          <w:sz w:val="24"/>
        </w:rPr>
        <w:tab/>
        <w:t>______________________________________________________</w:t>
      </w:r>
    </w:p>
    <w:p w:rsidR="00AA4A24" w:rsidRDefault="00AA4A24" w:rsidP="00E8777A">
      <w:pPr>
        <w:rPr>
          <w:sz w:val="24"/>
        </w:rPr>
      </w:pPr>
      <w:r>
        <w:rPr>
          <w:sz w:val="24"/>
        </w:rPr>
        <w:t>Serial Number:</w:t>
      </w:r>
      <w:r>
        <w:rPr>
          <w:sz w:val="24"/>
        </w:rPr>
        <w:tab/>
        <w:t>______________________________________________________</w:t>
      </w:r>
    </w:p>
    <w:p w:rsidR="00AA4A24" w:rsidRDefault="00AA4A24" w:rsidP="00E8777A">
      <w:pPr>
        <w:rPr>
          <w:sz w:val="24"/>
        </w:rPr>
      </w:pPr>
      <w:r>
        <w:rPr>
          <w:sz w:val="24"/>
        </w:rPr>
        <w:t>Customer:</w:t>
      </w:r>
      <w:r>
        <w:rPr>
          <w:sz w:val="24"/>
        </w:rPr>
        <w:tab/>
      </w:r>
      <w:r>
        <w:rPr>
          <w:sz w:val="24"/>
        </w:rPr>
        <w:tab/>
        <w:t>______________________________________________________</w:t>
      </w:r>
    </w:p>
    <w:p w:rsidR="00AA4A24" w:rsidRDefault="00AA4A24" w:rsidP="00E8777A">
      <w:pPr>
        <w:rPr>
          <w:sz w:val="24"/>
        </w:rPr>
      </w:pPr>
      <w:r>
        <w:rPr>
          <w:sz w:val="24"/>
        </w:rPr>
        <w:t>Work Order:</w:t>
      </w:r>
      <w:r>
        <w:rPr>
          <w:sz w:val="24"/>
        </w:rPr>
        <w:tab/>
      </w:r>
      <w:r>
        <w:rPr>
          <w:sz w:val="24"/>
        </w:rPr>
        <w:tab/>
        <w:t>______________________________________________________</w:t>
      </w:r>
    </w:p>
    <w:p w:rsidR="00AA4A24" w:rsidRDefault="00AA4A24" w:rsidP="00E8777A">
      <w:pPr>
        <w:rPr>
          <w:sz w:val="24"/>
        </w:rPr>
      </w:pPr>
    </w:p>
    <w:p w:rsidR="00AA4A24" w:rsidRDefault="00AA4A24" w:rsidP="00E8777A">
      <w:pPr>
        <w:rPr>
          <w:sz w:val="24"/>
        </w:rPr>
      </w:pPr>
      <w:r>
        <w:rPr>
          <w:sz w:val="24"/>
        </w:rPr>
        <w:t>Calibration Procedure:</w:t>
      </w:r>
      <w:r>
        <w:rPr>
          <w:sz w:val="24"/>
        </w:rPr>
        <w:tab/>
        <w:t>________________________________________________</w:t>
      </w:r>
    </w:p>
    <w:p w:rsidR="00AA4A24" w:rsidRDefault="00AA4A24" w:rsidP="00E8777A">
      <w:pPr>
        <w:rPr>
          <w:sz w:val="24"/>
        </w:rPr>
      </w:pPr>
      <w:r>
        <w:rPr>
          <w:sz w:val="24"/>
        </w:rPr>
        <w:t>Environmental Conditions:</w:t>
      </w:r>
      <w:r>
        <w:rPr>
          <w:sz w:val="24"/>
        </w:rPr>
        <w:tab/>
      </w:r>
      <w:bookmarkStart w:id="0" w:name="_GoBack"/>
      <w:bookmarkEnd w:id="0"/>
      <w:r>
        <w:rPr>
          <w:sz w:val="24"/>
        </w:rPr>
        <w:t>________________________________________________</w:t>
      </w:r>
    </w:p>
    <w:p w:rsidR="00AA4A24" w:rsidRDefault="00AA4A24" w:rsidP="00E8777A">
      <w:pPr>
        <w:rPr>
          <w:sz w:val="24"/>
        </w:rPr>
      </w:pPr>
    </w:p>
    <w:p w:rsidR="00AA4A24" w:rsidRDefault="00AA4A24" w:rsidP="00E8777A">
      <w:pPr>
        <w:rPr>
          <w:sz w:val="24"/>
        </w:rPr>
      </w:pPr>
      <w:r>
        <w:rPr>
          <w:sz w:val="24"/>
        </w:rPr>
        <w:t>Remarks:</w:t>
      </w:r>
      <w:r>
        <w:rPr>
          <w:sz w:val="24"/>
        </w:rPr>
        <w:tab/>
      </w:r>
      <w:r>
        <w:rPr>
          <w:sz w:val="24"/>
        </w:rPr>
        <w:tab/>
        <w:t>______________________________________________________</w:t>
      </w:r>
    </w:p>
    <w:p w:rsidR="00AA4A24" w:rsidRDefault="00AA4A24" w:rsidP="00E8777A">
      <w:pPr>
        <w:rPr>
          <w:sz w:val="24"/>
        </w:rPr>
      </w:pPr>
    </w:p>
    <w:p w:rsidR="00AA4A24" w:rsidRDefault="00AA4A24" w:rsidP="00E8777A">
      <w:pPr>
        <w:rPr>
          <w:sz w:val="24"/>
        </w:rPr>
      </w:pPr>
      <w:r>
        <w:rPr>
          <w:sz w:val="24"/>
        </w:rPr>
        <w:t>This Unit was Received</w:t>
      </w:r>
      <w:r>
        <w:rPr>
          <w:sz w:val="24"/>
        </w:rPr>
        <w:tab/>
      </w:r>
      <w:r w:rsidR="00E8777A">
        <w:rPr>
          <w:sz w:val="24"/>
        </w:rPr>
        <w:t xml:space="preserve"> </w:t>
      </w:r>
      <w:r>
        <w:rPr>
          <w:sz w:val="36"/>
        </w:rPr>
        <w:sym w:font="Symbol" w:char="F090"/>
      </w:r>
      <w:r>
        <w:rPr>
          <w:sz w:val="24"/>
        </w:rPr>
        <w:t xml:space="preserve">  In Specification</w:t>
      </w:r>
      <w:r>
        <w:rPr>
          <w:sz w:val="24"/>
        </w:rPr>
        <w:tab/>
      </w:r>
      <w:r>
        <w:rPr>
          <w:sz w:val="24"/>
        </w:rPr>
        <w:tab/>
      </w:r>
      <w:r>
        <w:rPr>
          <w:sz w:val="36"/>
        </w:rPr>
        <w:sym w:font="Symbol" w:char="F090"/>
      </w:r>
      <w:r>
        <w:rPr>
          <w:sz w:val="24"/>
        </w:rPr>
        <w:t xml:space="preserve"> Out of Specification</w:t>
      </w:r>
    </w:p>
    <w:p w:rsidR="00AA4A24" w:rsidRDefault="00AA4A24" w:rsidP="00E8777A">
      <w:pPr>
        <w:rPr>
          <w:sz w:val="24"/>
        </w:rPr>
      </w:pPr>
    </w:p>
    <w:p w:rsidR="00AA4A24" w:rsidRDefault="00AA4A24" w:rsidP="00E8777A">
      <w:r>
        <w:t xml:space="preserve">This certificate attests that this instrument has been calibrated under the stated conditions with standards that are traceable to the National Institute of Standards and Technology (NIST) or derived from accepted values of natural physical constants or derived by ratio type of </w:t>
      </w:r>
      <w:r w:rsidR="00E8777A">
        <w:t>self-calibration</w:t>
      </w:r>
      <w:r>
        <w:t>.  Evidence of traceability is available and on file at our Facility.</w:t>
      </w:r>
    </w:p>
    <w:p w:rsidR="00AA4A24" w:rsidRDefault="00AA4A24" w:rsidP="00E8777A"/>
    <w:p w:rsidR="00AA4A24" w:rsidRDefault="00AA4A24" w:rsidP="00E8777A">
      <w:r>
        <w:t>Standards Utilized for this Calibration</w:t>
      </w:r>
    </w:p>
    <w:p w:rsidR="00AA4A24" w:rsidRDefault="00AA4A24" w:rsidP="00E8777A">
      <w:pPr>
        <w:rPr>
          <w:sz w:val="24"/>
        </w:rPr>
      </w:pPr>
    </w:p>
    <w:p w:rsidR="00AA4A24" w:rsidRDefault="00AA4A24" w:rsidP="00E8777A"/>
    <w:tbl>
      <w:tblPr>
        <w:tblStyle w:val="TableGrid"/>
        <w:tblW w:w="0" w:type="auto"/>
        <w:tblLook w:val="04A0" w:firstRow="1" w:lastRow="0" w:firstColumn="1" w:lastColumn="0" w:noHBand="0" w:noVBand="1"/>
      </w:tblPr>
      <w:tblGrid>
        <w:gridCol w:w="1893"/>
        <w:gridCol w:w="1925"/>
        <w:gridCol w:w="1891"/>
        <w:gridCol w:w="1900"/>
        <w:gridCol w:w="1885"/>
      </w:tblGrid>
      <w:tr w:rsidR="00E8777A" w:rsidRPr="00E8777A" w:rsidTr="00E8777A">
        <w:tc>
          <w:tcPr>
            <w:tcW w:w="19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E8777A" w:rsidRPr="00E8777A" w:rsidRDefault="00E8777A" w:rsidP="00E8777A">
            <w:pPr>
              <w:rPr>
                <w:b/>
              </w:rPr>
            </w:pPr>
            <w:r w:rsidRPr="00E8777A">
              <w:rPr>
                <w:b/>
              </w:rPr>
              <w:t>Equip. ID</w:t>
            </w:r>
          </w:p>
        </w:tc>
        <w:tc>
          <w:tcPr>
            <w:tcW w:w="19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E8777A" w:rsidRPr="00E8777A" w:rsidRDefault="00E8777A" w:rsidP="00E8777A">
            <w:pPr>
              <w:rPr>
                <w:b/>
              </w:rPr>
            </w:pPr>
            <w:r w:rsidRPr="00E8777A">
              <w:rPr>
                <w:b/>
              </w:rPr>
              <w:t>Manufacturer</w:t>
            </w:r>
          </w:p>
        </w:tc>
        <w:tc>
          <w:tcPr>
            <w:tcW w:w="19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E8777A" w:rsidRPr="00E8777A" w:rsidRDefault="00E8777A" w:rsidP="00E8777A">
            <w:pPr>
              <w:rPr>
                <w:b/>
              </w:rPr>
            </w:pPr>
            <w:r w:rsidRPr="00E8777A">
              <w:rPr>
                <w:b/>
              </w:rPr>
              <w:t>Model</w:t>
            </w:r>
          </w:p>
        </w:tc>
        <w:tc>
          <w:tcPr>
            <w:tcW w:w="195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E8777A" w:rsidRPr="00E8777A" w:rsidRDefault="00E8777A" w:rsidP="00E8777A">
            <w:pPr>
              <w:rPr>
                <w:b/>
              </w:rPr>
            </w:pPr>
            <w:r w:rsidRPr="00E8777A">
              <w:rPr>
                <w:b/>
              </w:rPr>
              <w:t>Serial Number</w:t>
            </w:r>
          </w:p>
        </w:tc>
        <w:tc>
          <w:tcPr>
            <w:tcW w:w="1952"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E8777A" w:rsidRPr="00E8777A" w:rsidRDefault="00E8777A" w:rsidP="00E8777A">
            <w:pPr>
              <w:rPr>
                <w:b/>
              </w:rPr>
            </w:pPr>
            <w:r w:rsidRPr="00E8777A">
              <w:rPr>
                <w:b/>
              </w:rPr>
              <w:t>Due Date</w:t>
            </w:r>
          </w:p>
        </w:tc>
      </w:tr>
      <w:tr w:rsidR="00E8777A" w:rsidTr="00E8777A">
        <w:tc>
          <w:tcPr>
            <w:tcW w:w="1951" w:type="dxa"/>
            <w:tcBorders>
              <w:top w:val="single" w:sz="18" w:space="0" w:color="000000" w:themeColor="text1"/>
            </w:tcBorders>
          </w:tcPr>
          <w:p w:rsidR="00E8777A" w:rsidRDefault="00E8777A" w:rsidP="00E8777A"/>
        </w:tc>
        <w:tc>
          <w:tcPr>
            <w:tcW w:w="1951" w:type="dxa"/>
            <w:tcBorders>
              <w:top w:val="single" w:sz="18" w:space="0" w:color="000000" w:themeColor="text1"/>
            </w:tcBorders>
          </w:tcPr>
          <w:p w:rsidR="00E8777A" w:rsidRDefault="00E8777A" w:rsidP="00E8777A"/>
        </w:tc>
        <w:tc>
          <w:tcPr>
            <w:tcW w:w="1951" w:type="dxa"/>
            <w:tcBorders>
              <w:top w:val="single" w:sz="18" w:space="0" w:color="000000" w:themeColor="text1"/>
            </w:tcBorders>
          </w:tcPr>
          <w:p w:rsidR="00E8777A" w:rsidRDefault="00E8777A" w:rsidP="00E8777A"/>
        </w:tc>
        <w:tc>
          <w:tcPr>
            <w:tcW w:w="1951" w:type="dxa"/>
            <w:tcBorders>
              <w:top w:val="single" w:sz="18" w:space="0" w:color="000000" w:themeColor="text1"/>
            </w:tcBorders>
          </w:tcPr>
          <w:p w:rsidR="00E8777A" w:rsidRDefault="00E8777A" w:rsidP="00E8777A"/>
        </w:tc>
        <w:tc>
          <w:tcPr>
            <w:tcW w:w="1952" w:type="dxa"/>
            <w:tcBorders>
              <w:top w:val="single" w:sz="18" w:space="0" w:color="000000" w:themeColor="text1"/>
            </w:tcBorders>
          </w:tcPr>
          <w:p w:rsidR="00E8777A" w:rsidRDefault="00E8777A" w:rsidP="00E8777A"/>
        </w:tc>
      </w:tr>
      <w:tr w:rsidR="00E8777A" w:rsidTr="00E8777A">
        <w:tc>
          <w:tcPr>
            <w:tcW w:w="1951" w:type="dxa"/>
          </w:tcPr>
          <w:p w:rsidR="00E8777A" w:rsidRDefault="00E8777A" w:rsidP="00E8777A"/>
        </w:tc>
        <w:tc>
          <w:tcPr>
            <w:tcW w:w="1951" w:type="dxa"/>
          </w:tcPr>
          <w:p w:rsidR="00E8777A" w:rsidRDefault="00E8777A" w:rsidP="00E8777A"/>
        </w:tc>
        <w:tc>
          <w:tcPr>
            <w:tcW w:w="1951" w:type="dxa"/>
          </w:tcPr>
          <w:p w:rsidR="00E8777A" w:rsidRDefault="00E8777A" w:rsidP="00E8777A"/>
        </w:tc>
        <w:tc>
          <w:tcPr>
            <w:tcW w:w="1951" w:type="dxa"/>
          </w:tcPr>
          <w:p w:rsidR="00E8777A" w:rsidRDefault="00E8777A" w:rsidP="00E8777A"/>
        </w:tc>
        <w:tc>
          <w:tcPr>
            <w:tcW w:w="1952" w:type="dxa"/>
          </w:tcPr>
          <w:p w:rsidR="00E8777A" w:rsidRDefault="00E8777A" w:rsidP="00E8777A"/>
        </w:tc>
      </w:tr>
      <w:tr w:rsidR="00E8777A" w:rsidTr="00E8777A">
        <w:tc>
          <w:tcPr>
            <w:tcW w:w="1951" w:type="dxa"/>
          </w:tcPr>
          <w:p w:rsidR="00E8777A" w:rsidRDefault="00E8777A" w:rsidP="00E8777A"/>
        </w:tc>
        <w:tc>
          <w:tcPr>
            <w:tcW w:w="1951" w:type="dxa"/>
          </w:tcPr>
          <w:p w:rsidR="00E8777A" w:rsidRDefault="00E8777A" w:rsidP="00E8777A"/>
        </w:tc>
        <w:tc>
          <w:tcPr>
            <w:tcW w:w="1951" w:type="dxa"/>
          </w:tcPr>
          <w:p w:rsidR="00E8777A" w:rsidRDefault="00E8777A" w:rsidP="00E8777A"/>
        </w:tc>
        <w:tc>
          <w:tcPr>
            <w:tcW w:w="1951" w:type="dxa"/>
          </w:tcPr>
          <w:p w:rsidR="00E8777A" w:rsidRDefault="00E8777A" w:rsidP="00E8777A"/>
        </w:tc>
        <w:tc>
          <w:tcPr>
            <w:tcW w:w="1952" w:type="dxa"/>
          </w:tcPr>
          <w:p w:rsidR="00E8777A" w:rsidRDefault="00E8777A" w:rsidP="00E8777A"/>
        </w:tc>
      </w:tr>
      <w:tr w:rsidR="00E8777A" w:rsidTr="00E8777A">
        <w:tc>
          <w:tcPr>
            <w:tcW w:w="1951" w:type="dxa"/>
          </w:tcPr>
          <w:p w:rsidR="00E8777A" w:rsidRDefault="00E8777A" w:rsidP="00E8777A"/>
        </w:tc>
        <w:tc>
          <w:tcPr>
            <w:tcW w:w="1951" w:type="dxa"/>
          </w:tcPr>
          <w:p w:rsidR="00E8777A" w:rsidRDefault="00E8777A" w:rsidP="00E8777A"/>
        </w:tc>
        <w:tc>
          <w:tcPr>
            <w:tcW w:w="1951" w:type="dxa"/>
          </w:tcPr>
          <w:p w:rsidR="00E8777A" w:rsidRDefault="00E8777A" w:rsidP="00E8777A"/>
        </w:tc>
        <w:tc>
          <w:tcPr>
            <w:tcW w:w="1951" w:type="dxa"/>
          </w:tcPr>
          <w:p w:rsidR="00E8777A" w:rsidRDefault="00E8777A" w:rsidP="00E8777A"/>
        </w:tc>
        <w:tc>
          <w:tcPr>
            <w:tcW w:w="1952" w:type="dxa"/>
          </w:tcPr>
          <w:p w:rsidR="00E8777A" w:rsidRDefault="00E8777A" w:rsidP="00E8777A"/>
        </w:tc>
      </w:tr>
    </w:tbl>
    <w:p w:rsidR="00E8777A" w:rsidRDefault="00E8777A" w:rsidP="00E8777A"/>
    <w:p w:rsidR="00E8777A" w:rsidRDefault="00E8777A" w:rsidP="00E8777A"/>
    <w:p w:rsidR="00AA4A24" w:rsidRDefault="00AA4A24" w:rsidP="00E8777A">
      <w:r>
        <w:t>Calibration Date:</w:t>
      </w:r>
      <w:r>
        <w:tab/>
        <w:t>__________________________</w:t>
      </w:r>
    </w:p>
    <w:p w:rsidR="00E8777A" w:rsidRDefault="00E8777A" w:rsidP="00E8777A">
      <w:pPr>
        <w:rPr>
          <w:sz w:val="24"/>
        </w:rPr>
      </w:pPr>
    </w:p>
    <w:p w:rsidR="00AA4A24" w:rsidRDefault="00AA4A24" w:rsidP="00E8777A">
      <w:pPr>
        <w:rPr>
          <w:sz w:val="24"/>
        </w:rPr>
      </w:pPr>
      <w:r>
        <w:rPr>
          <w:sz w:val="24"/>
        </w:rPr>
        <w:t>Calibration Due:</w:t>
      </w:r>
      <w:r>
        <w:rPr>
          <w:sz w:val="24"/>
        </w:rPr>
        <w:tab/>
        <w:t>__________________________</w:t>
      </w:r>
    </w:p>
    <w:p w:rsidR="00AA4A24" w:rsidRDefault="00AA4A24" w:rsidP="00E8777A">
      <w:pPr>
        <w:rPr>
          <w:sz w:val="24"/>
        </w:rPr>
      </w:pPr>
    </w:p>
    <w:p w:rsidR="00AA4A24" w:rsidRDefault="00AA4A24" w:rsidP="00E8777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__________________</w:t>
      </w:r>
    </w:p>
    <w:p w:rsidR="00AA4A24" w:rsidRDefault="00AA4A24" w:rsidP="00E8777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 xml:space="preserve">                  Calibrated By</w:t>
      </w:r>
    </w:p>
    <w:p w:rsidR="007E6A19" w:rsidRDefault="007E6A19">
      <w:pPr>
        <w:rPr>
          <w:sz w:val="24"/>
        </w:rPr>
      </w:pPr>
    </w:p>
    <w:p w:rsidR="007E6A19" w:rsidRDefault="007E6A19">
      <w:pPr>
        <w:rPr>
          <w:sz w:val="24"/>
        </w:rPr>
      </w:pPr>
    </w:p>
    <w:p w:rsidR="00AA4A24" w:rsidRDefault="003A0308" w:rsidP="003A0308">
      <w:pPr>
        <w:rPr>
          <w:sz w:val="24"/>
        </w:rPr>
      </w:pPr>
      <w:r>
        <w:rPr>
          <w:sz w:val="24"/>
        </w:rPr>
        <w:t xml:space="preserve">             </w:t>
      </w:r>
    </w:p>
    <w:p w:rsidR="00E8777A" w:rsidRDefault="00E8777A" w:rsidP="00E8777A">
      <w:pPr>
        <w:jc w:val="center"/>
      </w:pPr>
      <w:r>
        <w:t xml:space="preserve">CRS# </w:t>
      </w:r>
      <w:r w:rsidR="00767DB2">
        <w:t>JN1R0210</w:t>
      </w:r>
    </w:p>
    <w:p w:rsidR="00E8777A" w:rsidRDefault="00E8777A" w:rsidP="00E8777A">
      <w:pPr>
        <w:jc w:val="center"/>
      </w:pPr>
      <w:r>
        <w:t>1887 SOUTH 1800 WEST</w:t>
      </w:r>
    </w:p>
    <w:p w:rsidR="00E8777A" w:rsidRDefault="00E8777A" w:rsidP="00E8777A">
      <w:pPr>
        <w:jc w:val="center"/>
      </w:pPr>
      <w:r>
        <w:t>Woods Cross, UT 84087</w:t>
      </w:r>
    </w:p>
    <w:p w:rsidR="00E8777A" w:rsidRDefault="00E8777A" w:rsidP="00E8777A">
      <w:pPr>
        <w:jc w:val="center"/>
      </w:pPr>
    </w:p>
    <w:p w:rsidR="00AA4A24" w:rsidRDefault="00E8777A" w:rsidP="00E8777A">
      <w:pPr>
        <w:jc w:val="center"/>
        <w:rPr>
          <w:sz w:val="24"/>
        </w:rPr>
      </w:pPr>
      <w:r>
        <w:rPr>
          <w:noProof/>
          <w:sz w:val="24"/>
        </w:rPr>
        <w:drawing>
          <wp:inline distT="0" distB="0" distL="0" distR="0">
            <wp:extent cx="1270000" cy="59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a-Avionics-horizontal-logo-color-200px.png"/>
                    <pic:cNvPicPr/>
                  </pic:nvPicPr>
                  <pic:blipFill>
                    <a:blip r:embed="rId6">
                      <a:extLst>
                        <a:ext uri="{28A0092B-C50C-407E-A947-70E740481C1C}">
                          <a14:useLocalDpi xmlns:a14="http://schemas.microsoft.com/office/drawing/2010/main" val="0"/>
                        </a:ext>
                      </a:extLst>
                    </a:blip>
                    <a:stretch>
                      <a:fillRect/>
                    </a:stretch>
                  </pic:blipFill>
                  <pic:spPr>
                    <a:xfrm>
                      <a:off x="0" y="0"/>
                      <a:ext cx="1270000" cy="596900"/>
                    </a:xfrm>
                    <a:prstGeom prst="rect">
                      <a:avLst/>
                    </a:prstGeom>
                  </pic:spPr>
                </pic:pic>
              </a:graphicData>
            </a:graphic>
          </wp:inline>
        </w:drawing>
      </w:r>
    </w:p>
    <w:sectPr w:rsidR="00AA4A24" w:rsidSect="000A61DD">
      <w:footerReference w:type="default" r:id="rId7"/>
      <w:pgSz w:w="12240" w:h="15840"/>
      <w:pgMar w:top="1440" w:right="900" w:bottom="1440" w:left="180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36D" w:rsidRDefault="00AF336D">
      <w:r>
        <w:separator/>
      </w:r>
    </w:p>
  </w:endnote>
  <w:endnote w:type="continuationSeparator" w:id="0">
    <w:p w:rsidR="00AF336D" w:rsidRDefault="00AF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A24" w:rsidRDefault="00E8777A">
    <w:pPr>
      <w:pStyle w:val="Footer"/>
    </w:pPr>
    <w:r>
      <w:t>A-CC(0</w:t>
    </w:r>
    <w:r w:rsidR="00767DB2">
      <w:t>5</w:t>
    </w:r>
    <w:r>
      <w:t>-2</w:t>
    </w:r>
    <w:r w:rsidR="00767DB2">
      <w:t>1</w:t>
    </w:r>
    <w:r>
      <w:t>)</w:t>
    </w:r>
    <w:r>
      <w:tab/>
    </w:r>
    <w:r>
      <w:tab/>
      <w:t>Page 1 of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36D" w:rsidRDefault="00AF336D">
      <w:r>
        <w:separator/>
      </w:r>
    </w:p>
  </w:footnote>
  <w:footnote w:type="continuationSeparator" w:id="0">
    <w:p w:rsidR="00AF336D" w:rsidRDefault="00AF33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BB"/>
    <w:rsid w:val="00017898"/>
    <w:rsid w:val="00080E7D"/>
    <w:rsid w:val="000A61DD"/>
    <w:rsid w:val="00234171"/>
    <w:rsid w:val="0024262B"/>
    <w:rsid w:val="0030004D"/>
    <w:rsid w:val="00360884"/>
    <w:rsid w:val="003A0308"/>
    <w:rsid w:val="0058155D"/>
    <w:rsid w:val="00673BAA"/>
    <w:rsid w:val="00680BA8"/>
    <w:rsid w:val="00704979"/>
    <w:rsid w:val="00767DB2"/>
    <w:rsid w:val="00785987"/>
    <w:rsid w:val="007E6A19"/>
    <w:rsid w:val="008372B9"/>
    <w:rsid w:val="00871FB2"/>
    <w:rsid w:val="008F6896"/>
    <w:rsid w:val="00934CB9"/>
    <w:rsid w:val="009E4678"/>
    <w:rsid w:val="009F0C2F"/>
    <w:rsid w:val="00AA4A24"/>
    <w:rsid w:val="00AF336D"/>
    <w:rsid w:val="00BA5E0E"/>
    <w:rsid w:val="00BA6681"/>
    <w:rsid w:val="00C703BB"/>
    <w:rsid w:val="00CF564F"/>
    <w:rsid w:val="00E25E31"/>
    <w:rsid w:val="00E8777A"/>
    <w:rsid w:val="00EB1DB4"/>
    <w:rsid w:val="00EB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32070"/>
  <w15:docId w15:val="{AF9B8CCE-7897-1C47-9A83-BD167F19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7898"/>
  </w:style>
  <w:style w:type="paragraph" w:styleId="Heading1">
    <w:name w:val="heading 1"/>
    <w:basedOn w:val="Normal"/>
    <w:next w:val="Normal"/>
    <w:qFormat/>
    <w:rsid w:val="00017898"/>
    <w:pPr>
      <w:keepNext/>
      <w:outlineLvl w:val="0"/>
    </w:pPr>
    <w:rPr>
      <w:sz w:val="24"/>
    </w:rPr>
  </w:style>
  <w:style w:type="paragraph" w:styleId="Heading2">
    <w:name w:val="heading 2"/>
    <w:basedOn w:val="Normal"/>
    <w:next w:val="Normal"/>
    <w:qFormat/>
    <w:rsid w:val="00017898"/>
    <w:pPr>
      <w:keepNext/>
      <w:outlineLvl w:val="1"/>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17898"/>
    <w:pPr>
      <w:jc w:val="center"/>
    </w:pPr>
    <w:rPr>
      <w:sz w:val="24"/>
    </w:rPr>
  </w:style>
  <w:style w:type="paragraph" w:styleId="Header">
    <w:name w:val="header"/>
    <w:basedOn w:val="Normal"/>
    <w:semiHidden/>
    <w:rsid w:val="00017898"/>
    <w:pPr>
      <w:tabs>
        <w:tab w:val="center" w:pos="4320"/>
        <w:tab w:val="right" w:pos="8640"/>
      </w:tabs>
    </w:pPr>
  </w:style>
  <w:style w:type="paragraph" w:styleId="Footer">
    <w:name w:val="footer"/>
    <w:basedOn w:val="Normal"/>
    <w:semiHidden/>
    <w:rsid w:val="00017898"/>
    <w:pPr>
      <w:tabs>
        <w:tab w:val="center" w:pos="4320"/>
        <w:tab w:val="right" w:pos="8640"/>
      </w:tabs>
    </w:pPr>
  </w:style>
  <w:style w:type="table" w:styleId="TableGrid">
    <w:name w:val="Table Grid"/>
    <w:basedOn w:val="TableNormal"/>
    <w:uiPriority w:val="59"/>
    <w:rsid w:val="003A030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Certificate of Calibration</vt:lpstr>
    </vt:vector>
  </TitlesOfParts>
  <Company>Kings Avionics</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Calibration</dc:title>
  <dc:creator>Steve</dc:creator>
  <cp:lastModifiedBy>Roe, Cameron (C.)</cp:lastModifiedBy>
  <cp:revision>3</cp:revision>
  <cp:lastPrinted>2011-05-27T00:17:00Z</cp:lastPrinted>
  <dcterms:created xsi:type="dcterms:W3CDTF">2020-04-15T16:51:00Z</dcterms:created>
  <dcterms:modified xsi:type="dcterms:W3CDTF">2021-04-23T18:41:00Z</dcterms:modified>
</cp:coreProperties>
</file>