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2509D9" w:rsidRDefault="002509D9" w:rsidP="001E6F15">
      <w:pPr>
        <w:tabs>
          <w:tab w:val="left" w:pos="-720"/>
          <w:tab w:val="left" w:pos="720"/>
          <w:tab w:val="left" w:pos="1260"/>
        </w:tabs>
        <w:suppressAutoHyphens/>
        <w:rPr>
          <w:b/>
          <w:sz w:val="28"/>
          <w:szCs w:val="28"/>
          <w:u w:val="single"/>
        </w:rPr>
      </w:pPr>
    </w:p>
    <w:p w:rsidR="00BE236C" w:rsidRDefault="00BE236C" w:rsidP="00BE236C">
      <w:pPr>
        <w:tabs>
          <w:tab w:val="left" w:pos="-720"/>
          <w:tab w:val="left" w:pos="720"/>
          <w:tab w:val="left" w:pos="1260"/>
        </w:tabs>
        <w:suppressAutoHyphens/>
        <w:rPr>
          <w:b/>
          <w:sz w:val="24"/>
        </w:rPr>
      </w:pPr>
      <w:r>
        <w:rPr>
          <w:b/>
          <w:sz w:val="24"/>
        </w:rPr>
        <w:t>INCOMING PARTS AND MATERIALS INSPECTION</w:t>
      </w:r>
    </w:p>
    <w:p w:rsidR="00BE236C" w:rsidRDefault="00BE236C" w:rsidP="00BE236C">
      <w:pPr>
        <w:tabs>
          <w:tab w:val="left" w:pos="-720"/>
          <w:tab w:val="left" w:pos="1440"/>
        </w:tabs>
        <w:suppressAutoHyphens/>
        <w:ind w:left="1440" w:hanging="90"/>
        <w:rPr>
          <w:b/>
          <w:sz w:val="24"/>
        </w:rPr>
      </w:pPr>
    </w:p>
    <w:p w:rsidR="00EE7E78" w:rsidRDefault="00BE236C" w:rsidP="004C401E">
      <w:pPr>
        <w:tabs>
          <w:tab w:val="left" w:pos="-720"/>
          <w:tab w:val="left" w:pos="720"/>
        </w:tabs>
        <w:suppressAutoHyphens/>
        <w:ind w:left="720"/>
        <w:jc w:val="both"/>
        <w:rPr>
          <w:sz w:val="24"/>
        </w:rPr>
      </w:pPr>
      <w:r>
        <w:rPr>
          <w:sz w:val="24"/>
        </w:rPr>
        <w:t xml:space="preserve">Kings Avionics, Inc. </w:t>
      </w:r>
      <w:r w:rsidR="00041B4B">
        <w:rPr>
          <w:sz w:val="24"/>
        </w:rPr>
        <w:t xml:space="preserve">designated inspection personnel </w:t>
      </w:r>
      <w:r>
        <w:rPr>
          <w:sz w:val="24"/>
        </w:rPr>
        <w:t>shall inspect all incoming parts</w:t>
      </w:r>
      <w:r w:rsidR="00A5014F">
        <w:rPr>
          <w:sz w:val="24"/>
        </w:rPr>
        <w:t xml:space="preserve">, standard parts, and raw </w:t>
      </w:r>
      <w:r>
        <w:rPr>
          <w:sz w:val="24"/>
        </w:rPr>
        <w:t>materials for</w:t>
      </w:r>
      <w:r w:rsidR="00A5014F">
        <w:rPr>
          <w:sz w:val="24"/>
        </w:rPr>
        <w:t>;</w:t>
      </w:r>
      <w:r>
        <w:rPr>
          <w:sz w:val="24"/>
        </w:rPr>
        <w:t xml:space="preserve"> identification, traceability</w:t>
      </w:r>
      <w:r w:rsidR="00641E9C">
        <w:rPr>
          <w:sz w:val="24"/>
        </w:rPr>
        <w:t xml:space="preserve"> to an </w:t>
      </w:r>
      <w:r w:rsidR="007963F6">
        <w:rPr>
          <w:sz w:val="24"/>
        </w:rPr>
        <w:t xml:space="preserve">FAA </w:t>
      </w:r>
      <w:r w:rsidR="00641E9C">
        <w:rPr>
          <w:sz w:val="24"/>
        </w:rPr>
        <w:t xml:space="preserve">approved or authorized </w:t>
      </w:r>
      <w:r w:rsidR="00EE7E78">
        <w:rPr>
          <w:sz w:val="24"/>
        </w:rPr>
        <w:t xml:space="preserve">repair organization or </w:t>
      </w:r>
      <w:r w:rsidR="00641E9C">
        <w:rPr>
          <w:sz w:val="24"/>
        </w:rPr>
        <w:t>manufacturer</w:t>
      </w:r>
      <w:r w:rsidR="00EE7E78">
        <w:rPr>
          <w:sz w:val="24"/>
        </w:rPr>
        <w:t xml:space="preserve">, </w:t>
      </w:r>
      <w:r w:rsidR="00641E9C">
        <w:rPr>
          <w:sz w:val="24"/>
        </w:rPr>
        <w:t>and/or an established industry or U.S. specification</w:t>
      </w:r>
      <w:r>
        <w:rPr>
          <w:sz w:val="24"/>
        </w:rPr>
        <w:t>, lot or batch number</w:t>
      </w:r>
      <w:r w:rsidR="00EE7E78">
        <w:rPr>
          <w:sz w:val="24"/>
        </w:rPr>
        <w:t>s</w:t>
      </w:r>
      <w:r>
        <w:rPr>
          <w:sz w:val="24"/>
        </w:rPr>
        <w:t xml:space="preserve"> </w:t>
      </w:r>
      <w:r w:rsidR="00A5014F">
        <w:rPr>
          <w:sz w:val="24"/>
        </w:rPr>
        <w:t xml:space="preserve">traceable to </w:t>
      </w:r>
      <w:r w:rsidR="00041B4B">
        <w:rPr>
          <w:sz w:val="24"/>
        </w:rPr>
        <w:t>supplier</w:t>
      </w:r>
      <w:r w:rsidR="00EE7E78">
        <w:rPr>
          <w:sz w:val="24"/>
        </w:rPr>
        <w:t>’</w:t>
      </w:r>
      <w:r w:rsidR="00041B4B">
        <w:rPr>
          <w:sz w:val="24"/>
        </w:rPr>
        <w:t xml:space="preserve">s documentation, </w:t>
      </w:r>
      <w:r>
        <w:rPr>
          <w:sz w:val="24"/>
        </w:rPr>
        <w:t>shelf life</w:t>
      </w:r>
      <w:r w:rsidR="00A5014F">
        <w:rPr>
          <w:sz w:val="24"/>
        </w:rPr>
        <w:t xml:space="preserve"> status</w:t>
      </w:r>
      <w:r>
        <w:rPr>
          <w:sz w:val="24"/>
        </w:rPr>
        <w:t>, contamination, shipping damage, and state of preservation</w:t>
      </w:r>
      <w:r w:rsidR="00425404">
        <w:rPr>
          <w:sz w:val="24"/>
        </w:rPr>
        <w:t xml:space="preserve"> (</w:t>
      </w:r>
      <w:r w:rsidR="00EE7E78">
        <w:rPr>
          <w:sz w:val="24"/>
        </w:rPr>
        <w:t xml:space="preserve">ref. </w:t>
      </w:r>
      <w:r w:rsidR="00425404">
        <w:rPr>
          <w:sz w:val="24"/>
        </w:rPr>
        <w:t>AC 20-62 as revised)</w:t>
      </w:r>
      <w:r w:rsidR="00EE7E78">
        <w:rPr>
          <w:sz w:val="24"/>
        </w:rPr>
        <w:t>.</w:t>
      </w:r>
    </w:p>
    <w:p w:rsidR="00EE7E78" w:rsidRDefault="00EE7E78" w:rsidP="00EE7E78">
      <w:pPr>
        <w:tabs>
          <w:tab w:val="left" w:pos="-720"/>
          <w:tab w:val="left" w:pos="720"/>
        </w:tabs>
        <w:suppressAutoHyphens/>
        <w:ind w:left="720"/>
        <w:jc w:val="both"/>
        <w:rPr>
          <w:sz w:val="24"/>
        </w:rPr>
      </w:pPr>
    </w:p>
    <w:p w:rsidR="008B0314" w:rsidRDefault="00A5014F" w:rsidP="004C401E">
      <w:pPr>
        <w:tabs>
          <w:tab w:val="left" w:pos="-720"/>
          <w:tab w:val="left" w:pos="720"/>
        </w:tabs>
        <w:suppressAutoHyphens/>
        <w:ind w:left="720"/>
        <w:jc w:val="both"/>
        <w:rPr>
          <w:sz w:val="24"/>
        </w:rPr>
      </w:pPr>
      <w:r>
        <w:rPr>
          <w:sz w:val="24"/>
        </w:rPr>
        <w:t>Upon completion of the incoming inspection, the documents used to esta</w:t>
      </w:r>
      <w:r w:rsidR="00041B4B">
        <w:rPr>
          <w:sz w:val="24"/>
        </w:rPr>
        <w:t xml:space="preserve">blish acceptability for use will be </w:t>
      </w:r>
      <w:r w:rsidR="00BE236C">
        <w:rPr>
          <w:sz w:val="24"/>
        </w:rPr>
        <w:t xml:space="preserve">stamped </w:t>
      </w:r>
      <w:r w:rsidR="00BE236C" w:rsidRPr="009F2C4E">
        <w:rPr>
          <w:sz w:val="24"/>
        </w:rPr>
        <w:t>“Received/Inspected”</w:t>
      </w:r>
      <w:r w:rsidR="00041B4B">
        <w:rPr>
          <w:sz w:val="24"/>
        </w:rPr>
        <w:t xml:space="preserve"> and retained by the Repair Station in electronic form.</w:t>
      </w:r>
    </w:p>
    <w:p w:rsidR="003F6D13" w:rsidRDefault="003F6D13" w:rsidP="00BF0E61">
      <w:pPr>
        <w:tabs>
          <w:tab w:val="left" w:pos="-720"/>
          <w:tab w:val="left" w:pos="720"/>
        </w:tabs>
        <w:suppressAutoHyphens/>
        <w:ind w:left="720"/>
        <w:jc w:val="both"/>
        <w:rPr>
          <w:sz w:val="24"/>
        </w:rPr>
      </w:pPr>
    </w:p>
    <w:p w:rsidR="008B0314" w:rsidRDefault="00EE7E78" w:rsidP="004C401E">
      <w:pPr>
        <w:tabs>
          <w:tab w:val="left" w:pos="-720"/>
          <w:tab w:val="left" w:pos="720"/>
        </w:tabs>
        <w:suppressAutoHyphens/>
        <w:ind w:left="720"/>
        <w:jc w:val="both"/>
        <w:rPr>
          <w:sz w:val="24"/>
        </w:rPr>
      </w:pPr>
      <w:r>
        <w:rPr>
          <w:sz w:val="24"/>
        </w:rPr>
        <w:t xml:space="preserve">Repaired articles </w:t>
      </w:r>
      <w:r w:rsidR="003F6D13">
        <w:rPr>
          <w:sz w:val="24"/>
        </w:rPr>
        <w:t>received from contracted facilities will be inspected as described above.</w:t>
      </w:r>
    </w:p>
    <w:p w:rsidR="003F6D13" w:rsidRDefault="003F6D13" w:rsidP="00EE7E78">
      <w:pPr>
        <w:tabs>
          <w:tab w:val="left" w:pos="-720"/>
          <w:tab w:val="left" w:pos="720"/>
        </w:tabs>
        <w:suppressAutoHyphens/>
        <w:ind w:left="720"/>
        <w:jc w:val="both"/>
        <w:rPr>
          <w:sz w:val="24"/>
        </w:rPr>
      </w:pPr>
    </w:p>
    <w:p w:rsidR="003F6D13" w:rsidRDefault="00BE236C" w:rsidP="004C401E">
      <w:pPr>
        <w:tabs>
          <w:tab w:val="left" w:pos="-720"/>
          <w:tab w:val="left" w:pos="720"/>
        </w:tabs>
        <w:suppressAutoHyphens/>
        <w:ind w:left="720"/>
        <w:jc w:val="both"/>
        <w:rPr>
          <w:sz w:val="24"/>
        </w:rPr>
      </w:pPr>
      <w:r>
        <w:rPr>
          <w:sz w:val="24"/>
        </w:rPr>
        <w:t xml:space="preserve">Parts </w:t>
      </w:r>
      <w:r w:rsidR="003F6D13">
        <w:rPr>
          <w:sz w:val="24"/>
        </w:rPr>
        <w:t xml:space="preserve">or materials found to be unacceptable following inspection </w:t>
      </w:r>
      <w:r>
        <w:rPr>
          <w:sz w:val="24"/>
        </w:rPr>
        <w:t>may be returned to the vendor</w:t>
      </w:r>
      <w:r w:rsidR="003F6D13">
        <w:rPr>
          <w:sz w:val="24"/>
        </w:rPr>
        <w:t>.</w:t>
      </w:r>
    </w:p>
    <w:p w:rsidR="003F6D13" w:rsidRDefault="003F6D13" w:rsidP="00BF0E61">
      <w:pPr>
        <w:tabs>
          <w:tab w:val="left" w:pos="-720"/>
          <w:tab w:val="left" w:pos="720"/>
        </w:tabs>
        <w:suppressAutoHyphens/>
        <w:ind w:left="720"/>
        <w:jc w:val="both"/>
        <w:rPr>
          <w:sz w:val="24"/>
        </w:rPr>
      </w:pPr>
    </w:p>
    <w:p w:rsidR="00BF0E61" w:rsidRDefault="00BE236C" w:rsidP="00BF0E61">
      <w:pPr>
        <w:tabs>
          <w:tab w:val="left" w:pos="-720"/>
          <w:tab w:val="left" w:pos="720"/>
        </w:tabs>
        <w:suppressAutoHyphens/>
        <w:ind w:left="720"/>
        <w:jc w:val="both"/>
        <w:rPr>
          <w:sz w:val="24"/>
        </w:rPr>
      </w:pPr>
      <w:r>
        <w:rPr>
          <w:sz w:val="24"/>
        </w:rPr>
        <w:t>Obligated parts will be tagged with “Locator/Status” tag (KA-11) for immediate</w:t>
      </w:r>
      <w:r w:rsidR="003F6D13">
        <w:rPr>
          <w:sz w:val="24"/>
        </w:rPr>
        <w:t xml:space="preserve"> use by requesting technician. </w:t>
      </w:r>
      <w:r>
        <w:rPr>
          <w:sz w:val="24"/>
        </w:rPr>
        <w:t xml:space="preserve">Any remaining parts will be categorized and placed into inventory.  </w:t>
      </w:r>
    </w:p>
    <w:p w:rsidR="008B0314" w:rsidRDefault="008B0314" w:rsidP="00BF0E61">
      <w:pPr>
        <w:tabs>
          <w:tab w:val="left" w:pos="-720"/>
          <w:tab w:val="left" w:pos="720"/>
        </w:tabs>
        <w:suppressAutoHyphens/>
        <w:ind w:left="720"/>
        <w:jc w:val="both"/>
        <w:rPr>
          <w:sz w:val="24"/>
        </w:rPr>
      </w:pPr>
    </w:p>
    <w:p w:rsidR="00A01847" w:rsidRDefault="008B0314" w:rsidP="004C401E">
      <w:pPr>
        <w:tabs>
          <w:tab w:val="left" w:pos="-720"/>
          <w:tab w:val="left" w:pos="720"/>
        </w:tabs>
        <w:suppressAutoHyphens/>
        <w:ind w:left="720"/>
        <w:jc w:val="both"/>
        <w:rPr>
          <w:sz w:val="24"/>
        </w:rPr>
      </w:pPr>
      <w:r>
        <w:rPr>
          <w:sz w:val="24"/>
        </w:rPr>
        <w:t>Aeronautical articles which are subject to life limits as defined by the article’s manufacturer, shall be handled in accordance with 14 CFR 14 Part 43; §43.10, Disposition of Life-Limited Aircraft Parts.</w:t>
      </w:r>
      <w:r w:rsidR="007A4189">
        <w:rPr>
          <w:sz w:val="24"/>
        </w:rPr>
        <w:t xml:space="preserve"> That part and </w:t>
      </w:r>
      <w:r w:rsidR="00A01847">
        <w:rPr>
          <w:sz w:val="24"/>
        </w:rPr>
        <w:t>sub</w:t>
      </w:r>
      <w:r w:rsidR="007A4189">
        <w:rPr>
          <w:sz w:val="24"/>
        </w:rPr>
        <w:t xml:space="preserve">section establishes, that it is the responsibility of all persons removing </w:t>
      </w:r>
      <w:r>
        <w:rPr>
          <w:sz w:val="24"/>
        </w:rPr>
        <w:t>and transferring (offering for sale or trade) an aeronautical article subject to life-limits</w:t>
      </w:r>
      <w:r w:rsidR="007A4189">
        <w:rPr>
          <w:sz w:val="24"/>
        </w:rPr>
        <w:t xml:space="preserve">, to transfer with it the </w:t>
      </w:r>
      <w:r w:rsidR="00A01847">
        <w:rPr>
          <w:sz w:val="24"/>
        </w:rPr>
        <w:t xml:space="preserve">article’s remaining life </w:t>
      </w:r>
      <w:r w:rsidR="007A4189">
        <w:rPr>
          <w:sz w:val="24"/>
        </w:rPr>
        <w:t xml:space="preserve">status </w:t>
      </w:r>
      <w:r w:rsidR="00A01847">
        <w:rPr>
          <w:sz w:val="24"/>
        </w:rPr>
        <w:t>(hours, cycles, calendar date).</w:t>
      </w:r>
    </w:p>
    <w:p w:rsidR="00A01847" w:rsidRDefault="00A01847" w:rsidP="008B0314">
      <w:pPr>
        <w:tabs>
          <w:tab w:val="left" w:pos="-720"/>
          <w:tab w:val="left" w:pos="720"/>
        </w:tabs>
        <w:suppressAutoHyphens/>
        <w:ind w:left="720"/>
        <w:jc w:val="both"/>
        <w:rPr>
          <w:sz w:val="24"/>
        </w:rPr>
      </w:pPr>
    </w:p>
    <w:p w:rsidR="008B0314" w:rsidRDefault="00A01847" w:rsidP="004C401E">
      <w:pPr>
        <w:tabs>
          <w:tab w:val="left" w:pos="-720"/>
          <w:tab w:val="left" w:pos="720"/>
        </w:tabs>
        <w:suppressAutoHyphens/>
        <w:ind w:left="720"/>
        <w:jc w:val="both"/>
        <w:rPr>
          <w:sz w:val="24"/>
        </w:rPr>
      </w:pPr>
      <w:r>
        <w:rPr>
          <w:sz w:val="24"/>
        </w:rPr>
        <w:t xml:space="preserve">Upon </w:t>
      </w:r>
      <w:r w:rsidR="008B0314">
        <w:rPr>
          <w:sz w:val="24"/>
        </w:rPr>
        <w:t xml:space="preserve">receipt of any affected life-limited article, </w:t>
      </w:r>
      <w:r w:rsidR="007A4189">
        <w:rPr>
          <w:sz w:val="24"/>
        </w:rPr>
        <w:t>Repair Station employees with responsibility for incoming parts and materials inspection s</w:t>
      </w:r>
      <w:r w:rsidR="008B0314">
        <w:rPr>
          <w:sz w:val="24"/>
        </w:rPr>
        <w:t>hall ensure that appropriate data is provided with the article, showing its status relative to its published life-limits.</w:t>
      </w:r>
      <w:r>
        <w:rPr>
          <w:sz w:val="24"/>
        </w:rPr>
        <w:t xml:space="preserve"> If such records are not provided, the inspector shall treat that article as a Suspected Unapproved Part.</w:t>
      </w:r>
    </w:p>
    <w:p w:rsidR="00BF0E61" w:rsidRDefault="00BF0E61" w:rsidP="00BF0E61">
      <w:pPr>
        <w:tabs>
          <w:tab w:val="left" w:pos="-720"/>
          <w:tab w:val="left" w:pos="720"/>
        </w:tabs>
        <w:suppressAutoHyphens/>
        <w:ind w:left="720"/>
        <w:jc w:val="both"/>
        <w:rPr>
          <w:sz w:val="24"/>
        </w:rPr>
      </w:pPr>
    </w:p>
    <w:p w:rsidR="00BE236C" w:rsidRDefault="00BE236C" w:rsidP="00A01847">
      <w:pPr>
        <w:tabs>
          <w:tab w:val="left" w:pos="-720"/>
          <w:tab w:val="left" w:pos="720"/>
        </w:tabs>
        <w:suppressAutoHyphens/>
        <w:ind w:left="720"/>
        <w:jc w:val="both"/>
        <w:rPr>
          <w:sz w:val="24"/>
        </w:rPr>
      </w:pPr>
      <w:r>
        <w:rPr>
          <w:sz w:val="24"/>
        </w:rPr>
        <w:t>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BE236C" w:rsidRDefault="00BE236C" w:rsidP="00BF0E61">
      <w:pPr>
        <w:tabs>
          <w:tab w:val="left" w:pos="-720"/>
          <w:tab w:val="left" w:pos="630"/>
          <w:tab w:val="left" w:pos="720"/>
        </w:tabs>
        <w:suppressAutoHyphens/>
        <w:ind w:left="720"/>
        <w:jc w:val="both"/>
        <w:rPr>
          <w:sz w:val="24"/>
        </w:rPr>
      </w:pPr>
      <w:r>
        <w:rPr>
          <w:sz w:val="24"/>
        </w:rPr>
        <w:tab/>
      </w:r>
    </w:p>
    <w:p w:rsidR="00BF0E61" w:rsidRDefault="00BE236C" w:rsidP="00BF0E61">
      <w:pPr>
        <w:tabs>
          <w:tab w:val="left" w:pos="-720"/>
          <w:tab w:val="left" w:pos="630"/>
          <w:tab w:val="left" w:pos="720"/>
          <w:tab w:val="left" w:pos="1170"/>
        </w:tabs>
        <w:suppressAutoHyphens/>
        <w:ind w:left="720"/>
        <w:jc w:val="both"/>
        <w:rPr>
          <w:sz w:val="24"/>
        </w:rPr>
      </w:pPr>
      <w:r>
        <w:rPr>
          <w:sz w:val="24"/>
        </w:rPr>
        <w:t>Detailed procedures for receiving parts are found in the Detailed Procedures Manual.</w:t>
      </w:r>
    </w:p>
    <w:p w:rsidR="00BF0E61" w:rsidRDefault="00BF0E61" w:rsidP="00BF0E61">
      <w:pPr>
        <w:tabs>
          <w:tab w:val="left" w:pos="-720"/>
          <w:tab w:val="left" w:pos="630"/>
          <w:tab w:val="left" w:pos="720"/>
          <w:tab w:val="left" w:pos="1170"/>
        </w:tabs>
        <w:suppressAutoHyphens/>
        <w:ind w:left="720"/>
        <w:jc w:val="both"/>
        <w:rPr>
          <w:sz w:val="24"/>
        </w:rPr>
      </w:pPr>
    </w:p>
    <w:p w:rsidR="00652453" w:rsidRDefault="00BE236C" w:rsidP="003F6D13">
      <w:pPr>
        <w:tabs>
          <w:tab w:val="left" w:pos="-720"/>
          <w:tab w:val="left" w:pos="630"/>
          <w:tab w:val="left" w:pos="720"/>
          <w:tab w:val="left" w:pos="1170"/>
        </w:tabs>
        <w:suppressAutoHyphens/>
        <w:ind w:left="720"/>
        <w:jc w:val="both"/>
        <w:rPr>
          <w:b/>
          <w:sz w:val="24"/>
        </w:rPr>
      </w:pPr>
      <w:r>
        <w:rPr>
          <w:sz w:val="24"/>
        </w:rPr>
        <w:t>Appropriate inspectors are required to be familiar with the contents of those procedures.</w:t>
      </w:r>
    </w:p>
    <w:sectPr w:rsidR="00652453" w:rsidSect="0037601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006" w:rsidRDefault="007B0006" w:rsidP="00652453">
      <w:r>
        <w:separator/>
      </w:r>
    </w:p>
  </w:endnote>
  <w:endnote w:type="continuationSeparator" w:id="0">
    <w:p w:rsidR="007B0006" w:rsidRDefault="007B0006"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9A493E">
    <w:pPr>
      <w:pStyle w:val="Footer"/>
    </w:pPr>
    <w:r>
      <w:t>REV. 9</w:t>
    </w:r>
    <w:r w:rsidR="00652453">
      <w:ptab w:relativeTo="margin" w:alignment="center" w:leader="none"/>
    </w:r>
    <w:r w:rsidR="00652453">
      <w:ptab w:relativeTo="margin" w:alignment="right" w:leader="none"/>
    </w:r>
    <w:r w:rsidR="002509D9">
      <w:t>PAGE 3</w:t>
    </w:r>
  </w:p>
  <w:p w:rsidR="00652453" w:rsidRDefault="00442631">
    <w:pPr>
      <w:pStyle w:val="Footer"/>
    </w:pPr>
    <w:r>
      <w:tab/>
    </w:r>
    <w:r>
      <w:tab/>
      <w:t xml:space="preserve">DATED </w:t>
    </w:r>
    <w:r w:rsidR="009A493E">
      <w:t>08/2014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006" w:rsidRDefault="007B0006" w:rsidP="00652453">
      <w:r>
        <w:separator/>
      </w:r>
    </w:p>
  </w:footnote>
  <w:footnote w:type="continuationSeparator" w:id="0">
    <w:p w:rsidR="007B0006" w:rsidRDefault="007B0006"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26051"/>
    <w:rsid w:val="00041B4B"/>
    <w:rsid w:val="000B06BF"/>
    <w:rsid w:val="000D49E4"/>
    <w:rsid w:val="00197EE9"/>
    <w:rsid w:val="001E6F15"/>
    <w:rsid w:val="002509D9"/>
    <w:rsid w:val="00376016"/>
    <w:rsid w:val="003F6D13"/>
    <w:rsid w:val="00425404"/>
    <w:rsid w:val="00442631"/>
    <w:rsid w:val="004C401E"/>
    <w:rsid w:val="00641E9C"/>
    <w:rsid w:val="00652453"/>
    <w:rsid w:val="00655ED5"/>
    <w:rsid w:val="007302C3"/>
    <w:rsid w:val="00754976"/>
    <w:rsid w:val="007963F6"/>
    <w:rsid w:val="007A4189"/>
    <w:rsid w:val="007B0006"/>
    <w:rsid w:val="007E2CFF"/>
    <w:rsid w:val="008B0314"/>
    <w:rsid w:val="00957B89"/>
    <w:rsid w:val="0096405C"/>
    <w:rsid w:val="009A493E"/>
    <w:rsid w:val="00A01847"/>
    <w:rsid w:val="00A5014F"/>
    <w:rsid w:val="00A50AEC"/>
    <w:rsid w:val="00A55E29"/>
    <w:rsid w:val="00AA1801"/>
    <w:rsid w:val="00AA2E3D"/>
    <w:rsid w:val="00AE35F1"/>
    <w:rsid w:val="00BE236C"/>
    <w:rsid w:val="00BF0E61"/>
    <w:rsid w:val="00DD78A9"/>
    <w:rsid w:val="00EE7E78"/>
    <w:rsid w:val="00FD0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8</cp:revision>
  <dcterms:created xsi:type="dcterms:W3CDTF">2014-09-04T15:43:00Z</dcterms:created>
  <dcterms:modified xsi:type="dcterms:W3CDTF">2015-03-17T21:21:00Z</dcterms:modified>
</cp:coreProperties>
</file>