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eorgia" w:hAnsi="Georgia" w:cs="Georgia"/>
          <w:sz w:val="64"/>
          <w:sz-cs w:val="64"/>
          <w:b/>
          <w:spacing w:val="0"/>
          <w:color w:val="0D121F"/>
        </w:rPr>
        <w:t xml:space="preserve">Camron Trost</w:t>
      </w:r>
      <w:r>
        <w:rPr>
          <w:rFonts w:ascii="Georgia" w:hAnsi="Georgia" w:cs="Georgia"/>
          <w:sz w:val="64"/>
          <w:sz-cs w:val="64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273143"/>
        </w:rPr>
        <w:t xml:space="preserve">Salt Lake City, UT | camrontrost@gmail.com | (309) 997-0817</w:t>
      </w:r>
      <w:r>
        <w:rPr>
          <w:rFonts w:ascii="Georgia" w:hAnsi="Georgia" w:cs="Georgia"/>
          <w:sz w:val="28"/>
          <w:sz-cs w:val="28"/>
          <w:spacing w:val="0"/>
          <w:color w:val="273143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374356"/>
        </w:rPr>
        <w:t xml:space="preserve">U.S. citizen authorized to work in the U.S. without sponsorship</w:t>
      </w:r>
      <w:r>
        <w:rPr>
          <w:rFonts w:ascii="Georgia" w:hAnsi="Georgia" w:cs="Georgia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b/>
          <w:spacing w:val="0"/>
          <w:color w:val="0D121F"/>
        </w:rPr>
        <w:t xml:space="preserve">INDEPENDENT SOFTWARE DEVELOPER</w:t>
      </w:r>
      <w:r>
        <w:rPr>
          <w:rFonts w:ascii="Georgia" w:hAnsi="Georgia" w:cs="Georgia"/>
          <w:sz w:val="30"/>
          <w:sz-cs w:val="30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71E2D"/>
        </w:rPr>
        <w:t xml:space="preserve">Self-taught software developer building mobile, analytics, and automation products with strongest proof in TypeScript, React Native, AI API integration, persistence design, workflow tooling, and end-to-end product iteration.</w:t>
      </w:r>
      <w:r>
        <w:rPr>
          <w:rFonts w:ascii="Georgia" w:hAnsi="Georgia" w:cs="Georgia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>TECHNICAL SKILLS</w:t>
      </w:r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TypeScript | JavaScript | Rust | Python | SQL | React Native | Expo | Supabase | REST APIs | WebSockets | Xcode | Git | AI API integration | Mobile UI | Data modeling | Debugging and QA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>SELECTED PROJECTS</w:t>
      </w:r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VocalLearn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React Native, Expo, TypeScript, Supabase, PostgreSQL, xAI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Built a voice-enabled mobile learning app that combines AI tutoring, spaced repetition, and per-user progress tracking to help users learn by speaking answers aloud.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Implemented the core learning engine with lesson-state orchestration, review queues, and stored mastery tracking backed by Supabase and PostgreSQL.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Integrated xAI tutoring, answer scoring, speech recognition, and text-to-speech into a real mobile workflow rather than a demo-only prototype.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Kalshi Predictive Trading Bot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Rust, Axum, WebSockets, real-time APIs, JSON/CSV persistence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Built a Rust-based trading and analytics platform that integrates live market APIs, risk-aware logic, persistent trade logs, and operator dashboards.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Implemented authenticated REST and WebSocket integrations, order and position tracking, and audit-oriented persistence for live and simulated workflows.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Career Dashboard and Resume Research System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Next.js, TypeScript, SQLite, ingestion and scoring workflows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Built a local dashboard that ingests job listings, scores fit, suppresses duplicates, and extracts market signals into a practical application workflow.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Added preparation planning and resume-system views that convert role patterns into concrete study and application actions.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>PROFESSIONAL EXPERIENCE</w:t>
      </w:r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Accounting Clerk and Workflow Support | Flores Legal Services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August 2023 - March 2025 | Orem, UT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Managed bookkeeping, case-data organization, and day-to-day workflows using QuickBooks, Google Workspace, and legal office software.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Improved internal processes by identifying inefficient manual steps, organizing information flows, and building lightweight spreadsheet-based automation.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Delivery Associate | Happy Delivery, LLC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June 2025 - Present | Salt Lake City area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Executes high-volume daily routes while balancing speed, organization, and customer-facing reliability under time constraints.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Strengthened independent execution, route planning, prioritization, and real-time problem solving in a logistics-heavy environment.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Sales Associate | Fast Action Pest Control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March 2025 - June 2025 | Sacramento, CA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Developed direct communication, objection handling, and persistence in a performance-driven sales environment.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