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44"/>
          <w:szCs w:val="44"/>
          <w:lang w:val="en-US" w:eastAsia="zh-CN"/>
        </w:rPr>
      </w:pPr>
      <w:bookmarkStart w:id="0" w:name="_Toc28452"/>
      <w:r>
        <w:rPr>
          <w:rFonts w:hint="eastAsia"/>
          <w:sz w:val="44"/>
          <w:szCs w:val="44"/>
          <w:lang w:val="en-US" w:eastAsia="zh-CN"/>
        </w:rPr>
        <w:t>SDK使用说明</w:t>
      </w:r>
      <w:bookmarkEnd w:id="0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6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17"/>
              <w:ind w:firstLine="480"/>
              <w:rPr>
                <w:rFonts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版本号</w:t>
            </w:r>
          </w:p>
        </w:tc>
        <w:tc>
          <w:tcPr>
            <w:tcW w:w="6796" w:type="dxa"/>
          </w:tcPr>
          <w:p>
            <w:pPr>
              <w:pStyle w:val="17"/>
              <w:ind w:firstLine="0" w:firstLineChars="0"/>
              <w:jc w:val="left"/>
              <w:rPr>
                <w:rFonts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主要变更内容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17"/>
              <w:ind w:firstLine="480"/>
              <w:rPr>
                <w:rFonts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V</w:t>
            </w:r>
            <w:r>
              <w:rPr>
                <w:rFonts w:hint="eastAsia" w:ascii="新宋体" w:hAnsi="新宋体" w:eastAsia="新宋体" w:cs="新宋体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.0.1</w:t>
            </w:r>
          </w:p>
        </w:tc>
        <w:tc>
          <w:tcPr>
            <w:tcW w:w="6796" w:type="dxa"/>
          </w:tcPr>
          <w:p>
            <w:pPr>
              <w:pStyle w:val="17"/>
              <w:ind w:firstLine="0" w:firstLineChars="0"/>
              <w:jc w:val="left"/>
              <w:rPr>
                <w:rFonts w:hint="default" w:ascii="新宋体" w:hAnsi="新宋体" w:eastAsia="新宋体" w:cs="新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  <w:lang w:val="en-US" w:eastAsia="zh-CN"/>
              </w:rPr>
              <w:t>SDK inti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17"/>
              <w:ind w:firstLine="480"/>
              <w:rPr>
                <w:rFonts w:hint="default" w:ascii="新宋体" w:hAnsi="新宋体" w:eastAsia="新宋体" w:cs="新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  <w:lang w:val="en-US" w:eastAsia="zh-CN"/>
              </w:rPr>
              <w:t>V1.0.2</w:t>
            </w:r>
          </w:p>
        </w:tc>
        <w:tc>
          <w:tcPr>
            <w:tcW w:w="6796" w:type="dxa"/>
          </w:tcPr>
          <w:p>
            <w:pPr>
              <w:pStyle w:val="17"/>
              <w:ind w:firstLine="0" w:firstLineChars="0"/>
              <w:jc w:val="left"/>
              <w:rPr>
                <w:rFonts w:hint="default" w:ascii="新宋体" w:hAnsi="新宋体" w:eastAsia="新宋体" w:cs="新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  <w:lang w:val="en-US" w:eastAsia="zh-CN"/>
              </w:rPr>
              <w:t>添加级联功能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17"/>
              <w:ind w:firstLine="480"/>
              <w:rPr>
                <w:rFonts w:hint="default" w:ascii="新宋体" w:hAnsi="新宋体" w:eastAsia="新宋体" w:cs="新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  <w:lang w:val="en-US" w:eastAsia="zh-CN"/>
              </w:rPr>
              <w:t>V1.0.3</w:t>
            </w:r>
          </w:p>
        </w:tc>
        <w:tc>
          <w:tcPr>
            <w:tcW w:w="6796" w:type="dxa"/>
          </w:tcPr>
          <w:p>
            <w:pPr>
              <w:pStyle w:val="17"/>
              <w:ind w:firstLine="0" w:firstLineChars="0"/>
              <w:jc w:val="left"/>
              <w:rPr>
                <w:rFonts w:hint="default" w:ascii="新宋体" w:hAnsi="新宋体" w:eastAsia="新宋体" w:cs="新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  <w:lang w:val="en-US" w:eastAsia="zh-CN"/>
              </w:rPr>
              <w:t>优化文档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17"/>
              <w:ind w:firstLine="480"/>
              <w:rPr>
                <w:rFonts w:hint="default" w:ascii="新宋体" w:hAnsi="新宋体" w:eastAsia="新宋体" w:cs="新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  <w:lang w:val="en-US" w:eastAsia="zh-CN"/>
              </w:rPr>
              <w:t>V1.0.4</w:t>
            </w:r>
          </w:p>
        </w:tc>
        <w:tc>
          <w:tcPr>
            <w:tcW w:w="6796" w:type="dxa"/>
          </w:tcPr>
          <w:p>
            <w:pPr>
              <w:pStyle w:val="17"/>
              <w:ind w:firstLine="0" w:firstLineChars="0"/>
              <w:jc w:val="left"/>
              <w:rPr>
                <w:rFonts w:hint="eastAsia" w:ascii="新宋体" w:hAnsi="新宋体" w:eastAsia="新宋体" w:cs="新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  <w:lang w:val="en-US" w:eastAsia="zh-CN"/>
              </w:rPr>
              <w:t>８位ID号修改１５位SN号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17"/>
              <w:ind w:firstLine="480"/>
              <w:rPr>
                <w:rFonts w:hint="eastAsia" w:ascii="新宋体" w:hAnsi="新宋体" w:eastAsia="新宋体" w:cs="新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  <w:lang w:val="en-US" w:eastAsia="zh-CN"/>
              </w:rPr>
              <w:t>V1.0.5</w:t>
            </w:r>
          </w:p>
        </w:tc>
        <w:tc>
          <w:tcPr>
            <w:tcW w:w="6796" w:type="dxa"/>
          </w:tcPr>
          <w:p>
            <w:pPr>
              <w:pStyle w:val="17"/>
              <w:ind w:firstLine="0" w:firstLineChars="0"/>
              <w:jc w:val="left"/>
              <w:rPr>
                <w:rFonts w:hint="default" w:ascii="新宋体" w:hAnsi="新宋体" w:eastAsia="新宋体" w:cs="新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  <w:lang w:val="en-US" w:eastAsia="zh-CN"/>
              </w:rPr>
              <w:t>添加OTA功能接口、时间戳同步、亮度信息等新协议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17"/>
              <w:ind w:firstLine="480"/>
              <w:rPr>
                <w:rFonts w:hint="default" w:ascii="新宋体" w:hAnsi="新宋体" w:eastAsia="新宋体" w:cs="新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24"/>
                <w:szCs w:val="24"/>
                <w:lang w:val="en-US" w:eastAsia="zh-CN"/>
              </w:rPr>
              <w:t>V1.0.6</w:t>
            </w:r>
          </w:p>
        </w:tc>
        <w:tc>
          <w:tcPr>
            <w:tcW w:w="6796" w:type="dxa"/>
          </w:tcPr>
          <w:p>
            <w:pPr>
              <w:pStyle w:val="17"/>
              <w:ind w:firstLine="0" w:firstLineChars="0"/>
              <w:jc w:val="left"/>
              <w:rPr>
                <w:rFonts w:hint="default" w:ascii="新宋体" w:hAnsi="新宋体" w:eastAsia="新宋体" w:cs="新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1、修改OTA数据发送协议； 2、添加OTA重发机制；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17"/>
              <w:ind w:firstLine="480"/>
              <w:rPr>
                <w:rFonts w:hint="default" w:ascii="新宋体" w:hAnsi="新宋体" w:eastAsia="新宋体" w:cs="新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24"/>
                <w:szCs w:val="24"/>
                <w:lang w:val="en-US" w:eastAsia="zh-CN"/>
              </w:rPr>
              <w:t>V1.0.7</w:t>
            </w:r>
          </w:p>
        </w:tc>
        <w:tc>
          <w:tcPr>
            <w:tcW w:w="6796" w:type="dxa"/>
          </w:tcPr>
          <w:p>
            <w:pPr>
              <w:pStyle w:val="17"/>
              <w:ind w:firstLine="0" w:firstLineChars="0"/>
              <w:jc w:val="left"/>
              <w:rPr>
                <w:rFonts w:hint="eastAsia" w:ascii="新宋体" w:hAnsi="新宋体" w:eastAsia="新宋体" w:cs="新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24"/>
                <w:szCs w:val="24"/>
                <w:lang w:val="en-US" w:eastAsia="zh-CN"/>
              </w:rPr>
              <w:t>1、添加切换图像模式功能（新增两个接口，正常工作时可不需要使用，调试时用到）；</w:t>
            </w:r>
          </w:p>
          <w:p>
            <w:pPr>
              <w:pStyle w:val="17"/>
              <w:ind w:firstLine="0" w:firstLineChars="0"/>
              <w:jc w:val="left"/>
              <w:rPr>
                <w:rFonts w:hint="eastAsia" w:ascii="新宋体" w:hAnsi="新宋体" w:eastAsia="新宋体" w:cs="新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24"/>
                <w:szCs w:val="24"/>
                <w:lang w:val="en-US" w:eastAsia="zh-CN"/>
              </w:rPr>
              <w:t>2、修改SDK流程图；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17"/>
              <w:ind w:firstLine="480"/>
              <w:rPr>
                <w:rFonts w:hint="default" w:ascii="新宋体" w:hAnsi="新宋体" w:eastAsia="新宋体" w:cs="新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24"/>
                <w:szCs w:val="24"/>
                <w:lang w:val="en-US" w:eastAsia="zh-CN"/>
              </w:rPr>
              <w:t>V1.0.8</w:t>
            </w:r>
          </w:p>
        </w:tc>
        <w:tc>
          <w:tcPr>
            <w:tcW w:w="6796" w:type="dxa"/>
          </w:tcPr>
          <w:p>
            <w:pPr>
              <w:pStyle w:val="17"/>
              <w:ind w:firstLine="0" w:firstLineChars="0"/>
              <w:jc w:val="left"/>
              <w:rPr>
                <w:rFonts w:hint="default" w:ascii="新宋体" w:hAnsi="新宋体" w:eastAsia="新宋体" w:cs="新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24"/>
                <w:szCs w:val="24"/>
                <w:lang w:val="en-US" w:eastAsia="zh-CN"/>
              </w:rPr>
              <w:t>1、修改 L2D3 200mm时出图向不完整bug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17"/>
              <w:ind w:firstLine="480"/>
              <w:rPr>
                <w:rFonts w:hint="default" w:ascii="新宋体" w:hAnsi="新宋体" w:eastAsia="新宋体" w:cs="新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24"/>
                <w:szCs w:val="24"/>
                <w:lang w:val="en-US" w:eastAsia="zh-CN"/>
              </w:rPr>
              <w:t>V1.0.9</w:t>
            </w:r>
          </w:p>
        </w:tc>
        <w:tc>
          <w:tcPr>
            <w:tcW w:w="6796" w:type="dxa"/>
          </w:tcPr>
          <w:p>
            <w:pPr>
              <w:pStyle w:val="17"/>
              <w:ind w:firstLine="0" w:firstLineChars="0"/>
              <w:jc w:val="left"/>
              <w:rPr>
                <w:rFonts w:hint="default" w:ascii="新宋体" w:hAnsi="新宋体" w:eastAsia="新宋体" w:cs="新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24"/>
                <w:szCs w:val="24"/>
                <w:lang w:val="en-US" w:eastAsia="zh-CN"/>
              </w:rPr>
              <w:t>1、添加整机标定模式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770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_Toc28452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szCs w:val="44"/>
              <w:lang w:val="en-US" w:eastAsia="zh-CN"/>
            </w:rPr>
            <w:t>SDK使用说明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_Toc28452 \h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_Toc31691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1. 简述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_Toc31691 \h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_Toc12848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2. </w:t>
          </w:r>
          <w:r>
            <w:rPr>
              <w:rFonts w:hint="eastAsia"/>
              <w:b/>
              <w:lang w:val="en-US" w:eastAsia="zh-CN"/>
            </w:rPr>
            <w:t>SDK流程图如下：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_Toc12848 \h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_Toc7011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3. </w:t>
          </w:r>
          <w:r>
            <w:rPr>
              <w:rFonts w:hint="eastAsia"/>
              <w:b/>
              <w:lang w:val="en-US" w:eastAsia="zh-CN"/>
            </w:rPr>
            <w:t>SDK数据结构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_Toc7011 \h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_Toc5714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4. 接口说明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_Toc5714 \h </w:instrText>
          </w:r>
          <w:r>
            <w:rPr>
              <w:b/>
            </w:rPr>
            <w:fldChar w:fldCharType="separate"/>
          </w:r>
          <w:r>
            <w:rPr>
              <w:b/>
            </w:rPr>
            <w:t>5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_Toc12002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 初始化</w:t>
          </w:r>
          <w:r>
            <w:rPr>
              <w:bCs/>
            </w:rPr>
            <w:t>hcSDKInitialize</w:t>
          </w:r>
          <w:r>
            <w:tab/>
          </w:r>
          <w:r>
            <w:fldChar w:fldCharType="begin"/>
          </w:r>
          <w:r>
            <w:instrText xml:space="preserve"> PAGEREF _Toc12002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4.2 释放</w:t>
          </w:r>
          <w:r>
            <w:rPr>
              <w:rFonts w:hint="eastAsia"/>
            </w:rPr>
            <w:t>apiSDKUninit</w:t>
          </w:r>
          <w:r>
            <w:tab/>
          </w:r>
          <w:r>
            <w:fldChar w:fldCharType="begin"/>
          </w:r>
          <w:r>
            <w:instrText xml:space="preserve"> PAGEREF _Toc587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_Toc17713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4.3 获取SDK版本号</w:t>
          </w:r>
          <w:r>
            <w:tab/>
          </w:r>
          <w:r>
            <w:fldChar w:fldCharType="begin"/>
          </w:r>
          <w:r>
            <w:instrText xml:space="preserve"> PAGEREF _Toc17713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_Toc18381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4.4 获取设备地址</w:t>
          </w:r>
          <w:r>
            <w:rPr>
              <w:rFonts w:hint="eastAsia"/>
            </w:rPr>
            <w:t>apiGetDeviceAddr</w:t>
          </w:r>
          <w:r>
            <w:tab/>
          </w:r>
          <w:r>
            <w:fldChar w:fldCharType="begin"/>
          </w:r>
          <w:r>
            <w:instrText xml:space="preserve"> PAGEREF _Toc18381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_Toc5632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4.5 获取设备信息</w:t>
          </w:r>
          <w:r>
            <w:rPr>
              <w:rFonts w:hint="eastAsia"/>
            </w:rPr>
            <w:t>apiGetDeviceInfo</w:t>
          </w:r>
          <w:r>
            <w:tab/>
          </w:r>
          <w:r>
            <w:fldChar w:fldCharType="begin"/>
          </w:r>
          <w:r>
            <w:instrText xml:space="preserve"> PAGEREF _Toc5632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_Toc16766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4.6 设备开始扫描</w:t>
          </w:r>
          <w:r>
            <w:rPr>
              <w:rFonts w:hint="eastAsia"/>
            </w:rPr>
            <w:t>apiStartScan</w:t>
          </w:r>
          <w:r>
            <w:tab/>
          </w:r>
          <w:r>
            <w:fldChar w:fldCharType="begin"/>
          </w:r>
          <w:r>
            <w:instrText xml:space="preserve"> PAGEREF _Toc16766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_Toc29743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4.7 设备停止扫描</w:t>
          </w:r>
          <w:r>
            <w:rPr>
              <w:rFonts w:hint="eastAsia"/>
            </w:rPr>
            <w:t>apiStopScan</w:t>
          </w:r>
          <w:r>
            <w:tab/>
          </w:r>
          <w:r>
            <w:fldChar w:fldCharType="begin"/>
          </w:r>
          <w:r>
            <w:instrText xml:space="preserve"> PAGEREF _Toc29743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_Toc5709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4.8 获取每帧点云数据apiGetPointData</w:t>
          </w:r>
          <w:r>
            <w:tab/>
          </w:r>
          <w:r>
            <w:fldChar w:fldCharType="begin"/>
          </w:r>
          <w:r>
            <w:instrText xml:space="preserve"> PAGEREF _Toc5709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_Toc13394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4.9 获取帧率apiGetDeviceFps</w:t>
          </w:r>
          <w:r>
            <w:tab/>
          </w:r>
          <w:r>
            <w:fldChar w:fldCharType="begin"/>
          </w:r>
          <w:r>
            <w:instrText xml:space="preserve"> PAGEREF _Toc13394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_Toc29781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4.10 获取SDK错误码</w:t>
          </w:r>
          <w:r>
            <w:rPr>
              <w:rFonts w:hint="eastAsia"/>
            </w:rPr>
            <w:t>apiGetErrorCode</w:t>
          </w:r>
          <w:r>
            <w:tab/>
          </w:r>
          <w:r>
            <w:fldChar w:fldCharType="begin"/>
          </w:r>
          <w:r>
            <w:instrText xml:space="preserve"> PAGEREF _Toc29781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_Toc12427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4.11 升级固件bin文件</w:t>
          </w:r>
          <w:r>
            <w:rPr>
              <w:rFonts w:hint="eastAsia"/>
            </w:rPr>
            <w:t>api</w:t>
          </w:r>
          <w:r>
            <w:rPr>
              <w:rFonts w:hint="eastAsia"/>
              <w:lang w:val="en-US" w:eastAsia="zh-CN"/>
            </w:rPr>
            <w:t>UpgradeBin</w:t>
          </w:r>
          <w:r>
            <w:tab/>
          </w:r>
          <w:r>
            <w:fldChar w:fldCharType="begin"/>
          </w:r>
          <w:r>
            <w:instrText xml:space="preserve"> PAGEREF _Toc12427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_Toc26583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4.12 获取固件升级进度apiGetUpgradeProgress</w:t>
          </w:r>
          <w:r>
            <w:tab/>
          </w:r>
          <w:r>
            <w:fldChar w:fldCharType="begin"/>
          </w:r>
          <w:r>
            <w:instrText xml:space="preserve"> PAGEREF _Toc26583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_Toc7192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4.13 发送时间戳同步apiSendTimeStamp</w:t>
          </w:r>
          <w:r>
            <w:tab/>
          </w:r>
          <w:r>
            <w:fldChar w:fldCharType="begin"/>
          </w:r>
          <w:r>
            <w:instrText xml:space="preserve"> PAGEREF _Toc7192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_Toc22299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5. 错误码列表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_Toc22299 \h </w:instrText>
          </w:r>
          <w:r>
            <w:rPr>
              <w:b/>
            </w:rPr>
            <w:fldChar w:fldCharType="separate"/>
          </w:r>
          <w:r>
            <w:rPr>
              <w:b/>
            </w:rPr>
            <w:t>12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_Toc11316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6.demo 使用说明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_Toc11316 \h </w:instrText>
          </w:r>
          <w:r>
            <w:rPr>
              <w:b/>
            </w:rPr>
            <w:fldChar w:fldCharType="separate"/>
          </w:r>
          <w:r>
            <w:rPr>
              <w:b/>
            </w:rPr>
            <w:t>12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_Toc12849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7.1 Windows</w:t>
          </w:r>
          <w:r>
            <w:tab/>
          </w:r>
          <w:r>
            <w:fldChar w:fldCharType="begin"/>
          </w:r>
          <w:r>
            <w:instrText xml:space="preserve"> PAGEREF _Toc12849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_Toc2381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7.2 Linux</w:t>
          </w:r>
          <w:r>
            <w:tab/>
          </w:r>
          <w:r>
            <w:fldChar w:fldCharType="begin"/>
          </w:r>
          <w:r>
            <w:instrText xml:space="preserve"> PAGEREF _Toc2381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_Toc7663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注意：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_Toc7663 \h </w:instrText>
          </w:r>
          <w:r>
            <w:rPr>
              <w:b/>
            </w:rPr>
            <w:fldChar w:fldCharType="separate"/>
          </w:r>
          <w:r>
            <w:rPr>
              <w:b/>
            </w:rPr>
            <w:t>13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r>
            <w:rPr>
              <w:b/>
            </w:rPr>
            <w:fldChar w:fldCharType="end"/>
          </w:r>
        </w:p>
      </w:sdtContent>
    </w:sdt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" w:name="_Toc31691"/>
      <w:r>
        <w:rPr>
          <w:rFonts w:hint="eastAsia"/>
          <w:lang w:val="en-US" w:eastAsia="zh-CN"/>
        </w:rPr>
        <w:t>简述</w:t>
      </w:r>
      <w:bookmarkEnd w:id="1"/>
    </w:p>
    <w:p>
      <w:pPr>
        <w:pStyle w:val="17"/>
        <w:ind w:left="839" w:firstLine="38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通过SDK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控制并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获取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设备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数据，并进行解析，输出相应的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点云坐标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数据，点云数据按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一帧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数据包输出，要求数据具有准确性、实时性；</w:t>
      </w:r>
    </w:p>
    <w:p>
      <w:pPr>
        <w:tabs>
          <w:tab w:val="left" w:pos="3503"/>
        </w:tabs>
        <w:bidi w:val="0"/>
        <w:jc w:val="left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2" w:name="_Toc12848"/>
      <w:r>
        <w:rPr>
          <w:rFonts w:hint="eastAsia"/>
          <w:lang w:val="en-US" w:eastAsia="zh-CN"/>
        </w:rPr>
        <w:t>SDK流程图：</w:t>
      </w:r>
      <w:bookmarkEnd w:id="2"/>
    </w:p>
    <w:p>
      <w:pPr>
        <w:numPr>
          <w:ilvl w:val="0"/>
          <w:numId w:val="0"/>
        </w:numPr>
        <w:jc w:val="center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default" w:eastAsiaTheme="minorEastAsia"/>
          <w:sz w:val="28"/>
          <w:szCs w:val="28"/>
          <w:lang w:val="en-US" w:eastAsia="zh-CN"/>
        </w:rPr>
        <w:object>
          <v:shape id="_x0000_i1025" o:spt="75" type="#_x0000_t75" style="height:380.65pt;width:414.7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  <w:r>
        <w:rPr>
          <w:rFonts w:hint="default" w:eastAsiaTheme="minorEastAsia"/>
          <w:sz w:val="28"/>
          <w:szCs w:val="28"/>
          <w:lang w:val="en-US" w:eastAsia="zh-CN"/>
        </w:rPr>
        <w:t xml:space="preserve"> 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3" w:name="_Toc7011"/>
      <w:r>
        <w:rPr>
          <w:rFonts w:hint="eastAsia"/>
          <w:lang w:val="en-US" w:eastAsia="zh-CN"/>
        </w:rPr>
        <w:t>SDK数据结构</w:t>
      </w:r>
      <w:bookmarkEnd w:id="3"/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typedef struct _PointData{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bool bflag;                //是否有效： true - 有效   false - 无效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bool bfiter;               //是否滤波:  true - 是     false - 否</w:t>
      </w:r>
    </w:p>
    <w:p>
      <w:p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float x;                   //x坐标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单位毫米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float y;       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/y坐标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单位毫米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unsigned char quality;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//亮度信息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UINT8 row;                //每个激光点所在的行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}POINTDATA;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typedef struct _OutputPoint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UINT64 u64LocTimeStampS;                  //本地解析数据的时间戳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UINT64 u64DeviceTimeStampS;                //设备的时间戳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UINT64 u64ExposureTimeStamp;               //每帧开始曝光的时间戳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UINT8 uaddr;                               //设备地址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std::vector&lt;POINTDATA&gt; Point;                 //一帧的点云数据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}stOutputPoint;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//设备信息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typedef struct _deviceInfo{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UINT8 addr;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//设备地址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std::string factoryInfo;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//厂家信息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std::string productName;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//产品名称    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std::string firmwareVersion;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//固件版本号 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std::string device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SN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;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//设备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SN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号 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void  DeviceInfo() {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addr = 0;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factoryInfo.clear();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productName.clear();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firmwareVersion.clear();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device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SN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.clear();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}DeviceInfo;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" w:name="_Toc5714"/>
      <w:r>
        <w:rPr>
          <w:rFonts w:hint="eastAsia"/>
          <w:lang w:val="en-US" w:eastAsia="zh-CN"/>
        </w:rPr>
        <w:t>接口说明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2002"/>
      <w:r>
        <w:rPr>
          <w:rFonts w:hint="eastAsia"/>
          <w:lang w:val="en-US" w:eastAsia="zh-CN"/>
        </w:rPr>
        <w:t>4.1 初始化</w:t>
      </w:r>
      <w:r>
        <w:rPr>
          <w:b/>
          <w:bCs/>
          <w:color w:val="auto"/>
        </w:rPr>
        <w:t>hcSDKInitialize</w:t>
      </w:r>
      <w:bookmarkEnd w:id="5"/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960" w:right="0" w:hanging="960" w:hangingChars="400"/>
        <w:rPr>
          <w:rFonts w:hint="default"/>
          <w:lang w:val="en-US"/>
        </w:rPr>
      </w:pPr>
      <w:r>
        <w:rPr>
          <w:rFonts w:hint="eastAsia"/>
          <w:color w:val="808000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bool apiSDKInit(const char* chPort, int iBaud);</w:t>
      </w:r>
    </w:p>
    <w:p>
      <w:p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</w:t>
      </w:r>
    </w:p>
    <w:p>
      <w:p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@Function: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apiSDKInit()</w:t>
      </w:r>
    </w:p>
    <w:p>
      <w:p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@Description: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L2 SDK初始化，初始化成功才能使用其它API.</w:t>
      </w:r>
    </w:p>
    <w:p>
      <w:p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@Input: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chPort - 串口号   iBaud - 串口波特率 (仅支持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921600)</w:t>
      </w:r>
    </w:p>
    <w:p>
      <w:p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@Output: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nothing</w:t>
      </w:r>
    </w:p>
    <w:p>
      <w:p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@Return: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false表示失败, true表示成功</w:t>
      </w:r>
    </w:p>
    <w:p>
      <w:p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@Others:</w:t>
      </w:r>
    </w:p>
    <w:p>
      <w:p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*************************************************/</w:t>
      </w:r>
    </w:p>
    <w:p>
      <w:p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调用实例：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port = 0;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std::cin &gt;&gt; port;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std::string strPort = "//./COM" + std::to_string(port);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  __linux__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strPort = "/dev/ttyUSB" + std::to_string(port);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ind w:left="840" w:leftChars="4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(!apiSDKInit(strPort.c_str(), 921600))</w:t>
      </w:r>
    </w:p>
    <w:p>
      <w:pPr>
        <w:ind w:left="840" w:leftChars="4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840" w:leftChars="4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"camsense L2 sdk init fail!" &lt;&lt; endl;</w:t>
      </w:r>
    </w:p>
    <w:p>
      <w:pPr>
        <w:ind w:left="840" w:leftChars="4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ind w:left="840" w:leftChars="4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</w:pPr>
      <w:bookmarkStart w:id="6" w:name="_Toc587"/>
      <w:r>
        <w:rPr>
          <w:rFonts w:hint="eastAsia"/>
          <w:lang w:val="en-US" w:eastAsia="zh-CN"/>
        </w:rPr>
        <w:t>4.2 释放</w:t>
      </w:r>
      <w:r>
        <w:rPr>
          <w:rFonts w:hint="eastAsia"/>
        </w:rPr>
        <w:t>apiSDKUninit</w:t>
      </w:r>
      <w:bookmarkEnd w:id="6"/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bool apiSDKUninit();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@Function: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apiSDKUninit()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@Description: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L2 SDK释放 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不再使用SDK时候，记得调用这个函数，释放资源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@Input: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nothing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@Output: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nothing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@Return: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false表示失败, true表示成功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@Others: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调用实例：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If(!apiSDKUninit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()</w:t>
      </w:r>
      <w:r>
        <w:rPr>
          <w:rFonts w:hint="eastAsia"/>
          <w:lang w:val="en-US" w:eastAsia="zh-CN"/>
        </w:rPr>
        <w:t>){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sdk uninit failed!\n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7" w:name="_Toc17713"/>
      <w:r>
        <w:rPr>
          <w:rFonts w:hint="eastAsia"/>
          <w:lang w:val="en-US" w:eastAsia="zh-CN"/>
        </w:rPr>
        <w:t>4.3 获取SDK版本号</w:t>
      </w:r>
      <w:bookmarkEnd w:id="7"/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808000"/>
          <w:lang w:val="en-US" w:eastAsia="zh-CN"/>
        </w:rPr>
      </w:pPr>
      <w:r>
        <w:rPr>
          <w:rFonts w:hint="eastAsia"/>
          <w:color w:val="808000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char* apiGetVersion()</w:t>
      </w:r>
      <w:r>
        <w:rPr>
          <w:rFonts w:hint="eastAsia"/>
          <w:color w:val="808000"/>
          <w:lang w:val="en-US" w:eastAsia="zh-CN"/>
        </w:rPr>
        <w:tab/>
      </w:r>
      <w:r>
        <w:rPr>
          <w:rFonts w:hint="eastAsia"/>
          <w:color w:val="808000"/>
          <w:lang w:val="en-US" w:eastAsia="zh-CN"/>
        </w:rPr>
        <w:t xml:space="preserve">  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/*************************************************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@Function: 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apiGetVersion()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@Description: 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获取SDK版本号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@Input: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@Output:  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@Return: 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SDK version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@Others: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*************************************************/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调用实例：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 std::string strVersion = apiGetVersion();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 cout &lt;&lt; "sdk version: "&lt;&lt; strVersion &lt;&lt; endl;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</w:p>
    <w:p>
      <w:pPr>
        <w:pStyle w:val="3"/>
        <w:bidi w:val="0"/>
      </w:pPr>
      <w:bookmarkStart w:id="8" w:name="_Toc18381"/>
      <w:r>
        <w:rPr>
          <w:rFonts w:hint="eastAsia"/>
          <w:lang w:val="en-US" w:eastAsia="zh-CN"/>
        </w:rPr>
        <w:t>4.4 获取设备地址</w:t>
      </w:r>
      <w:r>
        <w:rPr>
          <w:rFonts w:hint="eastAsia"/>
        </w:rPr>
        <w:t>apiGetDeviceAddr</w:t>
      </w:r>
      <w:bookmarkEnd w:id="8"/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/>
          <w:color w:val="808000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UINT8 apiGetDeviceAddr()     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/*************************************************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@Function: 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apiGetDeviceAddr()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@Description: 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获取设备的地址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@Input: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@Output:  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@Return: 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设备地址：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 0x01表示设备地址只有一个设备，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210" w:right="0" w:hanging="210" w:hangingChars="10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 0x02 表示2个设备级联地址分别为0x01\0x02,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 0x03表示3个设备级联，地址分别是0x01\0x02\0x03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@Others: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最多级联三个设备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*************************************************/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调用实例：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int nAddr = apiGetDeviceAddr();</w:t>
      </w:r>
    </w:p>
    <w:p>
      <w:pPr>
        <w:pStyle w:val="3"/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9" w:name="_Toc5632"/>
      <w:r>
        <w:rPr>
          <w:rFonts w:hint="eastAsia"/>
          <w:lang w:val="en-US" w:eastAsia="zh-CN"/>
        </w:rPr>
        <w:t>4.5 获取设备信息</w:t>
      </w:r>
      <w:r>
        <w:rPr>
          <w:rFonts w:hint="eastAsia"/>
        </w:rPr>
        <w:t>apiGetDeviceInfo</w:t>
      </w:r>
      <w:bookmarkEnd w:id="9"/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bool apiGetDeviceInfo(std::vector&lt;DeviceInfo&gt;&amp; Info)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/*************************************************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@Function: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apiGetDeviceInfo()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@Description: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获取所有设备信息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@Input: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info 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@Output: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std::vector&lt;DeviceInfo&gt;&amp; Info - 所有设备信息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DeviceInfo 见数据结构3.0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@Return: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false表示失败, true表示成功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@Others: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*************************************************/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调用实例：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std::vector&lt;DeviceInfo&gt; info;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(!apiGetDeviceInfo(info))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"get device info failed"  &lt;&lt; endl;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</w:pPr>
      <w:bookmarkStart w:id="10" w:name="_Toc16766"/>
      <w:r>
        <w:rPr>
          <w:rFonts w:hint="eastAsia"/>
          <w:lang w:val="en-US" w:eastAsia="zh-CN"/>
        </w:rPr>
        <w:t>4.6 设备开始扫描</w:t>
      </w:r>
      <w:r>
        <w:rPr>
          <w:rFonts w:hint="eastAsia"/>
        </w:rPr>
        <w:t>apiStartScan</w:t>
      </w:r>
      <w:bookmarkEnd w:id="10"/>
      <w:r>
        <w:rPr>
          <w:rFonts w:hint="eastAsia"/>
        </w:rPr>
        <w:t xml:space="preserve"> 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bool apiStartScan();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/*************************************************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@Function: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apiStartScan()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@Description: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开始扫描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@Input: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@Output: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@Return: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false表示失败, true表示成功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@Others: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*************************************************/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调用实例：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if (!apiStartScan()) {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cout &lt;&lt; "device scan failed!" &lt;&lt; endl;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return 0;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}</w:t>
      </w:r>
    </w:p>
    <w:p>
      <w:pPr>
        <w:pStyle w:val="3"/>
        <w:bidi w:val="0"/>
      </w:pPr>
      <w:bookmarkStart w:id="11" w:name="_Toc29743"/>
      <w:r>
        <w:rPr>
          <w:rFonts w:hint="eastAsia"/>
          <w:lang w:val="en-US" w:eastAsia="zh-CN"/>
        </w:rPr>
        <w:t>4.7 设备停止扫描</w:t>
      </w:r>
      <w:r>
        <w:rPr>
          <w:rFonts w:hint="eastAsia"/>
        </w:rPr>
        <w:t>apiStopScan</w:t>
      </w:r>
      <w:bookmarkEnd w:id="11"/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color w:val="808000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bool apiStopScan();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/*************************************************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@Function: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apiStartScan()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@Description: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停止扫描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@Input: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@Output: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@Return: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false表示失败, true表示成功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@Others: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*************************************************/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调用实例：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if (!apiStartScan()) {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cout &lt;&lt; "device scan failed!" &lt;&lt; endl;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return 0;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Style w:val="3"/>
        <w:bidi w:val="0"/>
        <w:rPr>
          <w:rFonts w:hint="default"/>
          <w:lang w:val="en-US"/>
        </w:rPr>
      </w:pPr>
      <w:bookmarkStart w:id="12" w:name="_Toc5709"/>
      <w:r>
        <w:rPr>
          <w:rFonts w:hint="eastAsia"/>
          <w:lang w:val="en-US" w:eastAsia="zh-CN"/>
        </w:rPr>
        <w:t>4.8 获取每帧点云数据apiGetPointData</w:t>
      </w:r>
      <w:bookmarkEnd w:id="12"/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color w:val="808000"/>
          <w:lang w:val="en-US" w:eastAsia="zh-CN"/>
        </w:rPr>
        <w:tab/>
      </w:r>
      <w:r>
        <w:rPr>
          <w:rFonts w:hint="eastAsia"/>
          <w:color w:val="808000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void apiGetPointData(std::vector&lt;stOutputPoint&gt;&amp; point);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/*************************************************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@Function: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apiGetPointData()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@Description: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获取每帧点云数据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@Input: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@Output: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point - 每帧点云数据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stOutputPoint结构体见3.0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@Return: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@Others: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*************************************************/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调用实例：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std::vector&lt;stOutputPoint&gt; data;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apiGetPointData(data);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if(data.size() &gt;0 ){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for (auto it : data)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std::vector&lt;POINTDATA&gt; vcPoint;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vcPoint.swap(it.Point);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UINT64 time = it.u64TimeStampS;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for (auto p : vcPoint)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{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std::cout &lt;&lt; time &lt;&lt;","&lt;&lt;p.bflag &lt;&lt; "," &lt;&lt; p.x &lt;&lt; "," &lt;&lt; p.y &lt;&lt; endl;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}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</w:t>
      </w:r>
    </w:p>
    <w:p>
      <w:pPr>
        <w:pStyle w:val="3"/>
        <w:bidi w:val="0"/>
      </w:pPr>
      <w:bookmarkStart w:id="13" w:name="_Toc13394"/>
      <w:r>
        <w:rPr>
          <w:rFonts w:hint="eastAsia"/>
          <w:lang w:val="en-US" w:eastAsia="zh-CN"/>
        </w:rPr>
        <w:t>4.9 获取帧率apiGetDeviceFps</w:t>
      </w:r>
      <w:bookmarkEnd w:id="13"/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void apiGetDeviceFps(float&amp; fps);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/*************************************************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@Function: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apiGetDeviceFps()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@Description: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获取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帧率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@Input: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@Output: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fps - 帧率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@Return: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@Others: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*************************************************/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调用实例：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float fps  = 0;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apiGetDeviceFps(fps);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  <w:b/>
          <w:bCs/>
          <w:color w:val="auto"/>
          <w:lang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std::cout &lt;&lt; "fps: " &lt;&lt; fps &lt;&lt;endl;</w:t>
      </w:r>
    </w:p>
    <w:p>
      <w:pPr>
        <w:pStyle w:val="3"/>
        <w:bidi w:val="0"/>
      </w:pPr>
      <w:bookmarkStart w:id="14" w:name="_Toc29781"/>
      <w:r>
        <w:rPr>
          <w:rFonts w:hint="eastAsia"/>
          <w:lang w:val="en-US" w:eastAsia="zh-CN"/>
        </w:rPr>
        <w:t>4.10 获取SDK错误码</w:t>
      </w:r>
      <w:r>
        <w:rPr>
          <w:rFonts w:hint="eastAsia"/>
        </w:rPr>
        <w:t>apiGetErrorCode</w:t>
      </w:r>
      <w:bookmarkEnd w:id="14"/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color w:val="808000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void apiGetErrorCode(ErrorCode&amp; code);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@Function: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apiGetErrorCode()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@Description: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获取错误码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@Input: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nothing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@Output: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code - 错误码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//错误码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enum ErrorCode{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IDLE = 0,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ERROR_INIT_FAIL = -1000,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//init失败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ERROR_OPEN_SERIAL_FAIL ,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//open com failed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ERROR_ADDR_CMD_FAIL,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//获取地址命令失败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ERROR_INFO_CMD_FAIL,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//获取设备信息命令失败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ERROR_STARTSCAN_CMD_FAIL,   //开始扫描命令失败    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ERROR_STOPSCAN_CMD_FAIL,    //停止扫描命令失败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ERROR_NOT_DATA,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//设备无数据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ERROR_CHECKSUM_FAIL,        //校验和失败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@Return: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nothing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@Others: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调用实例: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ErrorCode error;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apiGetErrorCode(error);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(error != IDLE 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"error: " &lt;&lt; error &lt;&lt; endl;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default" w:eastAsia="黑体"/>
          <w:lang w:val="en-US" w:eastAsia="zh-CN"/>
        </w:rPr>
      </w:pPr>
      <w:bookmarkStart w:id="15" w:name="_Toc12427"/>
      <w:r>
        <w:rPr>
          <w:rFonts w:hint="eastAsia"/>
          <w:lang w:val="en-US" w:eastAsia="zh-CN"/>
        </w:rPr>
        <w:t>4.11 升级固件bin文件</w:t>
      </w:r>
      <w:r>
        <w:rPr>
          <w:rFonts w:hint="eastAsia"/>
        </w:rPr>
        <w:t>api</w:t>
      </w:r>
      <w:r>
        <w:rPr>
          <w:rFonts w:hint="eastAsia"/>
          <w:lang w:val="en-US" w:eastAsia="zh-CN"/>
        </w:rPr>
        <w:t>UpgradeBin</w:t>
      </w:r>
      <w:bookmarkEnd w:id="15"/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color w:val="808000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void apiUpgradeBin(const char* path, const UINT8 addr);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@Function: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apiUpgradeBin()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@Description: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升级固件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@Input: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path - 文件路径+文件名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 - 设备地址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@Output: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nothing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@Return: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0 - 升级成功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-1 - 输入的地址错误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-2 - 串口发送命令失败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-3 - 读取bin文件大小失败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-4 - 读取bin文件数据失败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-5 - 升级开始步骤失败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-6 - 升级数据开始步骤失败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-7 - 升级数据包步骤失败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-8 - 升级数据结束步骤失败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-9 - 升级校验重启失败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@Others: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std::string strPath = </w:t>
      </w:r>
      <w:r>
        <w:rPr>
          <w:rFonts w:hint="default"/>
          <w:lang w:val="en-US" w:eastAsia="zh-CN"/>
        </w:rPr>
        <w:t>“E:\work\Project\固件</w:t>
      </w:r>
      <w:r>
        <w:rPr>
          <w:rFonts w:hint="eastAsia"/>
          <w:lang w:val="en-US" w:eastAsia="zh-CN"/>
        </w:rPr>
        <w:t>\L2D3_iap.bin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addr = 1;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iRes = apiUpgradeBin(strPath.c_str(), addr);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(iRes &lt; 0)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std::cout &lt;&lt; "升级失败：" &lt;&lt; iRes &lt;&lt; endl;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std::cout &lt;&lt; "升级成功！" &lt;&lt; endl;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eastAsia="黑体"/>
          <w:lang w:val="en-US" w:eastAsia="zh-CN"/>
        </w:rPr>
      </w:pPr>
      <w:bookmarkStart w:id="16" w:name="_Toc26583"/>
      <w:r>
        <w:rPr>
          <w:rFonts w:hint="eastAsia"/>
          <w:lang w:val="en-US" w:eastAsia="zh-CN"/>
        </w:rPr>
        <w:t>4.12 获取固件升级进度apiGetUpgradeProgress</w:t>
      </w:r>
      <w:bookmarkEnd w:id="16"/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void apiGetUpgradeProgress(float&amp; percentage);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@Function: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apiGetUpgradeProgress()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@Description: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获取升级进度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@Input: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nothing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@Output: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percentage - 升级进度百分比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@Return: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nothing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@Others: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升级前须停止扫描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调用实例:</w:t>
      </w:r>
    </w:p>
    <w:p>
      <w:pPr>
        <w:ind w:left="840" w:leftChars="0" w:firstLine="420" w:firstLineChars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Float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percentage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= 0;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apiGetUpgradeProgress(percentage 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percentage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:%.2f\n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percentage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/>
          <w:lang w:val="en-US" w:eastAsia="zh-CN"/>
        </w:rPr>
        <w:t>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eastAsia="黑体"/>
          <w:lang w:val="en-US" w:eastAsia="zh-CN"/>
        </w:rPr>
      </w:pPr>
      <w:bookmarkStart w:id="17" w:name="_Toc7192"/>
      <w:r>
        <w:rPr>
          <w:rFonts w:hint="eastAsia"/>
          <w:lang w:val="en-US" w:eastAsia="zh-CN"/>
        </w:rPr>
        <w:t>4.13 发送时间戳同步apiSendTimeStamp</w:t>
      </w:r>
      <w:bookmarkEnd w:id="17"/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void apiSendTimeStamp(const unsigned int ms);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@Function: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apiSendTimeStamp</w:t>
      </w:r>
      <w:r>
        <w:rPr>
          <w:rFonts w:hint="eastAsia"/>
          <w:lang w:val="en-US" w:eastAsia="zh-CN"/>
        </w:rPr>
        <w:t>()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@Description: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发送时间戳同步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@Input: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ms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- 毫秒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@Output: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nothing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@Return: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nothing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@Others: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unsigned int ms = 1694239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if(!apiSendTimeStamp(ms)){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send cmd failed!\n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 w:cstheme="minorBidi"/>
          <w:b/>
          <w:kern w:val="2"/>
          <w:sz w:val="32"/>
          <w:szCs w:val="24"/>
          <w:lang w:val="en-US" w:eastAsia="zh-CN" w:bidi="ar-SA"/>
        </w:rPr>
      </w:pPr>
      <w:bookmarkStart w:id="18" w:name="_Toc22299"/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4.14 切换图像模式apiSwitchImgMode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bool apiSwitchImgMode(const UINT8 addr);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@Function: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apiSwitchImgMode</w:t>
      </w:r>
      <w:r>
        <w:rPr>
          <w:rFonts w:hint="eastAsia"/>
          <w:lang w:val="en-US" w:eastAsia="zh-CN"/>
        </w:rPr>
        <w:t>()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@Description: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切换图像模式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@Input: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addr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- 设备地址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@Output: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nothing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@Return: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true - 成功  false - 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@Others: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注意：级联状态下只能设置其中一台为图像模式，必须在空闲状态后切换，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由图像模式切换到点云需要发送停止命令，并等待1.4秒钟，获取本地数据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调用实例: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addr = 0x01;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(!apiSwitchImgMode(addr)){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printf("apiSwitchImgMode failed!\n");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apiSDKUninit();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3"/>
        <w:bidi w:val="0"/>
        <w:rPr>
          <w:rFonts w:hint="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4.15 获取图像图像apiGetImgData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apiGetImgData(stImgData &amp;img)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@Function: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apiGetImgData()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@Description: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获取图像数据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@Input: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img - 图像数据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@Output: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nothing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@Return: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false - 失败  true - 成功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@Others: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*************************************************/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调用实例: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stImgData imgData;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if(apiGetImgData(imgData)){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//保存图片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} </w:t>
      </w:r>
      <w:r>
        <w:rPr>
          <w:rFonts w:hint="eastAsia"/>
          <w:lang w:val="en-US" w:eastAsia="zh-CN"/>
        </w:rPr>
        <w:tab/>
      </w:r>
    </w:p>
    <w:p>
      <w:pPr>
        <w:pStyle w:val="3"/>
        <w:bidi w:val="0"/>
        <w:rPr>
          <w:rFonts w:hint="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4.16 整机标定模式 apiAllStartScan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  <w:t>bool apiStartScan();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/*************************************************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@Function: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apiAllStartScan()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@Description: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整机标定模式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@Input: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@Output: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@Return: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false表示失败, true表示成功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@Others: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注意调用前必须停止设备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23" w:name="_GoBack"/>
      <w:bookmarkEnd w:id="23"/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*************************************************/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调用实例：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  <w:t xml:space="preserve">   </w:t>
      </w:r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if(!apiStopScan()){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ab/>
        <w:t xml:space="preserve">      cout &lt;&lt; "device stop scan failed!" &lt;&lt; endl;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 xml:space="preserve">        </w:t>
      </w:r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 xml:space="preserve">      return 0;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ab/>
        <w:t xml:space="preserve">   }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 xml:space="preserve">   if (!apiAllStartScan()) {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 xml:space="preserve">        </w:t>
      </w:r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 xml:space="preserve">      cout &lt;&lt; "device scan failed!" &lt;&lt; endl;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 xml:space="preserve">        </w:t>
      </w:r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 xml:space="preserve">      return 0;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 xml:space="preserve">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错误码列表</w:t>
      </w:r>
      <w:bookmarkEnd w:id="18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-1000,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//init失败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-999 ,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//open com failed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-998,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//获取地址命令失败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-997,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//获取设备信息命令失败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-996,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//开始扫描命令失败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-995,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//停止扫描命令失败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-994,       //设备无数据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-993,       //校验和失败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24"/>
          <w:szCs w:val="24"/>
        </w:rPr>
      </w:pPr>
    </w:p>
    <w:p>
      <w:pPr>
        <w:pStyle w:val="2"/>
        <w:bidi w:val="0"/>
        <w:outlineLvl w:val="1"/>
        <w:rPr>
          <w:rFonts w:hint="default"/>
          <w:lang w:val="en-US" w:eastAsia="zh-CN"/>
        </w:rPr>
      </w:pPr>
      <w:bookmarkStart w:id="19" w:name="_Toc11316"/>
      <w:r>
        <w:rPr>
          <w:rFonts w:hint="eastAsia"/>
          <w:lang w:val="en-US" w:eastAsia="zh-CN"/>
        </w:rPr>
        <w:t>6.demo 使用说明</w:t>
      </w:r>
      <w:bookmarkEnd w:id="19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请使用L2_SDK_Demo.cpp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编译命令 (需要支持 C++11)</w:t>
      </w:r>
    </w:p>
    <w:p>
      <w:pPr>
        <w:ind w:firstLine="420" w:firstLineChars="0"/>
        <w:outlineLvl w:val="1"/>
        <w:rPr>
          <w:rFonts w:hint="eastAsia"/>
          <w:lang w:val="en-US" w:eastAsia="zh-CN"/>
        </w:rPr>
      </w:pPr>
      <w:bookmarkStart w:id="20" w:name="_Toc12849"/>
      <w:r>
        <w:rPr>
          <w:rStyle w:val="18"/>
          <w:rFonts w:hint="eastAsia"/>
          <w:lang w:val="en-US" w:eastAsia="zh-CN"/>
        </w:rPr>
        <w:t>7.1 Windows</w:t>
      </w:r>
      <w:bookmarkEnd w:id="2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mkdir build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cd build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cmake -G "Visual Studio 2019" ..</w:t>
      </w:r>
    </w:p>
    <w:p>
      <w:pPr>
        <w:ind w:firstLine="420" w:firstLineChars="0"/>
        <w:outlineLvl w:val="1"/>
        <w:rPr>
          <w:rFonts w:hint="eastAsia"/>
          <w:lang w:val="en-US" w:eastAsia="zh-CN"/>
        </w:rPr>
      </w:pPr>
      <w:bookmarkStart w:id="21" w:name="_Toc2381"/>
      <w:r>
        <w:rPr>
          <w:rStyle w:val="18"/>
          <w:rFonts w:hint="eastAsia"/>
          <w:lang w:val="en-US" w:eastAsia="zh-CN"/>
        </w:rPr>
        <w:t>7.2 Linux</w:t>
      </w:r>
      <w:bookmarkEnd w:id="21"/>
      <w:r>
        <w:rPr>
          <w:rStyle w:val="18"/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mkdir build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cd build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cmake ..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pStyle w:val="4"/>
        <w:bidi w:val="0"/>
        <w:outlineLvl w:val="0"/>
        <w:rPr>
          <w:rFonts w:hint="eastAsia"/>
          <w:lang w:val="en-US" w:eastAsia="zh-CN"/>
        </w:rPr>
      </w:pPr>
      <w:bookmarkStart w:id="22" w:name="_Toc7663"/>
      <w:r>
        <w:rPr>
          <w:rFonts w:hint="eastAsia"/>
          <w:lang w:val="en-US" w:eastAsia="zh-CN"/>
        </w:rPr>
        <w:t>注意：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WIN32端口设置：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打开设备管理器，查看端口号，如果端口号COM4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运行L2_SDK_Demo.exe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端口号输入：4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默认了921600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Linux端口设置：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用命令ls  /dev , 查看端口号是ttyUSB0, 还是ttyUSB(数字)。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L2_SDK_Demo.cpp （如果是USB转串口  就把/dev/ttyAMA  改为  /dev/ttyUSB）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Linux记得给权限.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L2_SDK_Demo编译后，运行  ./L2_SDK_Demo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运行实例：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如果是USB0，端口号就是:   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波特率：  921600</w:t>
      </w:r>
    </w:p>
    <w:p>
      <w:pPr>
        <w:rPr>
          <w:rFonts w:hint="default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b/>
          <w:bCs/>
          <w:color w:val="auto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2880" w:right="0" w:hanging="2880" w:hangingChars="1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/>
    <w:p>
      <w:pPr>
        <w:ind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/>
    <w:p>
      <w:pPr>
        <w:ind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/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2030095" cy="650875"/>
          <wp:effectExtent l="0" t="0" r="8255" b="15875"/>
          <wp:docPr id="7" name="图片 7" descr="页尾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页尾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30095" cy="650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8"/>
      <w:jc w:val="right"/>
      <w:rPr>
        <w:rFonts w:hint="eastAsia"/>
      </w:rPr>
    </w:pPr>
    <w:r>
      <w:rPr>
        <w:rFonts w:hint="eastAsia"/>
      </w:rPr>
      <w:drawing>
        <wp:inline distT="0" distB="0" distL="114300" distR="114300">
          <wp:extent cx="3084195" cy="244475"/>
          <wp:effectExtent l="0" t="0" r="1905" b="3175"/>
          <wp:docPr id="5" name="图片 5" descr="微信图片_201808071708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微信图片_20180807170859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084195" cy="244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left"/>
    </w:pPr>
    <w:r>
      <w:rPr>
        <w:rFonts w:hint="eastAsia"/>
      </w:rPr>
      <w:drawing>
        <wp:inline distT="0" distB="0" distL="114300" distR="114300">
          <wp:extent cx="2399665" cy="415925"/>
          <wp:effectExtent l="0" t="0" r="635" b="3175"/>
          <wp:docPr id="2" name="图片 2" descr="微信图片_201808071709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微信图片_2018080717090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99665" cy="415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        </w:t>
    </w:r>
    <w:r>
      <w:rPr>
        <w:rFonts w:hint="eastAsia"/>
      </w:rPr>
      <w:t>欢创保密文件，未经允许不得向第三方披露</w:t>
    </w:r>
  </w:p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176BD7"/>
    <w:multiLevelType w:val="singleLevel"/>
    <w:tmpl w:val="EF176B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FmY2ZiZmM0NTVjOTc4Y2FjNjc2NDMyYmEyYjcwYmEifQ=="/>
  </w:docVars>
  <w:rsids>
    <w:rsidRoot w:val="00172A27"/>
    <w:rsid w:val="00317C56"/>
    <w:rsid w:val="00CC6811"/>
    <w:rsid w:val="00D20B4D"/>
    <w:rsid w:val="01253372"/>
    <w:rsid w:val="01AA765B"/>
    <w:rsid w:val="01F11298"/>
    <w:rsid w:val="023870D5"/>
    <w:rsid w:val="02777BFD"/>
    <w:rsid w:val="027B7993"/>
    <w:rsid w:val="02830946"/>
    <w:rsid w:val="02CE3596"/>
    <w:rsid w:val="02D2752A"/>
    <w:rsid w:val="02ED7A9B"/>
    <w:rsid w:val="02F70D3E"/>
    <w:rsid w:val="035F6345"/>
    <w:rsid w:val="036D28B4"/>
    <w:rsid w:val="03726617"/>
    <w:rsid w:val="038D3451"/>
    <w:rsid w:val="03960557"/>
    <w:rsid w:val="0397607D"/>
    <w:rsid w:val="040C6A6B"/>
    <w:rsid w:val="041A162E"/>
    <w:rsid w:val="0434696F"/>
    <w:rsid w:val="0442248D"/>
    <w:rsid w:val="044D10EC"/>
    <w:rsid w:val="0480784B"/>
    <w:rsid w:val="04891E6A"/>
    <w:rsid w:val="04915F32"/>
    <w:rsid w:val="04926F71"/>
    <w:rsid w:val="05600800"/>
    <w:rsid w:val="05BC1DCB"/>
    <w:rsid w:val="06474F05"/>
    <w:rsid w:val="066606B5"/>
    <w:rsid w:val="06F66E7B"/>
    <w:rsid w:val="071B7DF0"/>
    <w:rsid w:val="072365A6"/>
    <w:rsid w:val="08071A24"/>
    <w:rsid w:val="084762C4"/>
    <w:rsid w:val="093455E9"/>
    <w:rsid w:val="094D5274"/>
    <w:rsid w:val="097A7FD3"/>
    <w:rsid w:val="099831CC"/>
    <w:rsid w:val="09CC5F25"/>
    <w:rsid w:val="0A322005"/>
    <w:rsid w:val="0A60541B"/>
    <w:rsid w:val="0AC25A19"/>
    <w:rsid w:val="0ACC5F78"/>
    <w:rsid w:val="0AE03C1E"/>
    <w:rsid w:val="0B6131F9"/>
    <w:rsid w:val="0B756CA4"/>
    <w:rsid w:val="0BAD401F"/>
    <w:rsid w:val="0BC93D6C"/>
    <w:rsid w:val="0BD47E6F"/>
    <w:rsid w:val="0BE55FD0"/>
    <w:rsid w:val="0BE83AC6"/>
    <w:rsid w:val="0C123672"/>
    <w:rsid w:val="0C6E6FFF"/>
    <w:rsid w:val="0C776A4C"/>
    <w:rsid w:val="0CDF4D1D"/>
    <w:rsid w:val="0CE75980"/>
    <w:rsid w:val="0CEF33F6"/>
    <w:rsid w:val="0D0F6C1A"/>
    <w:rsid w:val="0D5C764E"/>
    <w:rsid w:val="0D671F88"/>
    <w:rsid w:val="0DBC0BBA"/>
    <w:rsid w:val="0DBF4B4E"/>
    <w:rsid w:val="0E500D3A"/>
    <w:rsid w:val="0E9F3E75"/>
    <w:rsid w:val="0EA66692"/>
    <w:rsid w:val="0EC57F43"/>
    <w:rsid w:val="0EFE5D30"/>
    <w:rsid w:val="0F7C2067"/>
    <w:rsid w:val="0FA1450C"/>
    <w:rsid w:val="0FDA5C70"/>
    <w:rsid w:val="10566167"/>
    <w:rsid w:val="10857989"/>
    <w:rsid w:val="111703B8"/>
    <w:rsid w:val="118057AC"/>
    <w:rsid w:val="11AE3D81"/>
    <w:rsid w:val="11E061B8"/>
    <w:rsid w:val="122A2CC0"/>
    <w:rsid w:val="127721D5"/>
    <w:rsid w:val="128760CC"/>
    <w:rsid w:val="13054DB2"/>
    <w:rsid w:val="134441B4"/>
    <w:rsid w:val="13BB1914"/>
    <w:rsid w:val="13DF4F06"/>
    <w:rsid w:val="143E4A1F"/>
    <w:rsid w:val="146A5814"/>
    <w:rsid w:val="14B922F8"/>
    <w:rsid w:val="14CC4B3C"/>
    <w:rsid w:val="14D0139F"/>
    <w:rsid w:val="14F63278"/>
    <w:rsid w:val="15207BE7"/>
    <w:rsid w:val="15584C92"/>
    <w:rsid w:val="157D1577"/>
    <w:rsid w:val="15892CDA"/>
    <w:rsid w:val="15F01D32"/>
    <w:rsid w:val="162C08A7"/>
    <w:rsid w:val="16573B76"/>
    <w:rsid w:val="16704C38"/>
    <w:rsid w:val="167B48E8"/>
    <w:rsid w:val="1695644C"/>
    <w:rsid w:val="16AE5B13"/>
    <w:rsid w:val="16F2389F"/>
    <w:rsid w:val="17297621"/>
    <w:rsid w:val="175D1235"/>
    <w:rsid w:val="17685575"/>
    <w:rsid w:val="17A74689"/>
    <w:rsid w:val="17BD63F1"/>
    <w:rsid w:val="17DB1F8E"/>
    <w:rsid w:val="1840688C"/>
    <w:rsid w:val="184243B2"/>
    <w:rsid w:val="1844012A"/>
    <w:rsid w:val="18567E5D"/>
    <w:rsid w:val="18707171"/>
    <w:rsid w:val="18943983"/>
    <w:rsid w:val="18E51B24"/>
    <w:rsid w:val="19037FE5"/>
    <w:rsid w:val="191B1885"/>
    <w:rsid w:val="192B12EA"/>
    <w:rsid w:val="1941466A"/>
    <w:rsid w:val="19834C82"/>
    <w:rsid w:val="199B021E"/>
    <w:rsid w:val="19A277FE"/>
    <w:rsid w:val="1A452DF1"/>
    <w:rsid w:val="1A6441F3"/>
    <w:rsid w:val="1AB257A2"/>
    <w:rsid w:val="1AC217DA"/>
    <w:rsid w:val="1BED0AD9"/>
    <w:rsid w:val="1C1D1215"/>
    <w:rsid w:val="1C292803"/>
    <w:rsid w:val="1D250E6F"/>
    <w:rsid w:val="1D6E0E3D"/>
    <w:rsid w:val="1D725739"/>
    <w:rsid w:val="1D7A058A"/>
    <w:rsid w:val="1DB16262"/>
    <w:rsid w:val="1DCE5B7C"/>
    <w:rsid w:val="1DDE692B"/>
    <w:rsid w:val="1E6E4153"/>
    <w:rsid w:val="1E7D5CD7"/>
    <w:rsid w:val="1E9320FC"/>
    <w:rsid w:val="1EAB0F03"/>
    <w:rsid w:val="1ED57D2E"/>
    <w:rsid w:val="1F031872"/>
    <w:rsid w:val="1F2667DB"/>
    <w:rsid w:val="1F8654CC"/>
    <w:rsid w:val="1FCD3C26"/>
    <w:rsid w:val="1FD44489"/>
    <w:rsid w:val="204A02A8"/>
    <w:rsid w:val="207B66B3"/>
    <w:rsid w:val="207B7194"/>
    <w:rsid w:val="20DF30E6"/>
    <w:rsid w:val="20F06820"/>
    <w:rsid w:val="210B5C89"/>
    <w:rsid w:val="210E7A40"/>
    <w:rsid w:val="21570ECE"/>
    <w:rsid w:val="2169333A"/>
    <w:rsid w:val="21C55323"/>
    <w:rsid w:val="21D20555"/>
    <w:rsid w:val="21EE1DF4"/>
    <w:rsid w:val="227D5EFC"/>
    <w:rsid w:val="22F0475E"/>
    <w:rsid w:val="239301B8"/>
    <w:rsid w:val="23DF51AB"/>
    <w:rsid w:val="240A54B9"/>
    <w:rsid w:val="2417512A"/>
    <w:rsid w:val="24E94533"/>
    <w:rsid w:val="250B0D4F"/>
    <w:rsid w:val="253634F0"/>
    <w:rsid w:val="257007B0"/>
    <w:rsid w:val="2604714B"/>
    <w:rsid w:val="260E5C0A"/>
    <w:rsid w:val="26555BF8"/>
    <w:rsid w:val="266F5B8D"/>
    <w:rsid w:val="26A5448A"/>
    <w:rsid w:val="26C21F26"/>
    <w:rsid w:val="26CD7833"/>
    <w:rsid w:val="2753038A"/>
    <w:rsid w:val="276A122F"/>
    <w:rsid w:val="2773185F"/>
    <w:rsid w:val="27765E26"/>
    <w:rsid w:val="27982240"/>
    <w:rsid w:val="281D1155"/>
    <w:rsid w:val="28B93E7D"/>
    <w:rsid w:val="28C826B1"/>
    <w:rsid w:val="293D309F"/>
    <w:rsid w:val="295C32FC"/>
    <w:rsid w:val="29BA2577"/>
    <w:rsid w:val="29F3375E"/>
    <w:rsid w:val="29FB79D1"/>
    <w:rsid w:val="2A392D1B"/>
    <w:rsid w:val="2A473AAA"/>
    <w:rsid w:val="2A5A5989"/>
    <w:rsid w:val="2A96076A"/>
    <w:rsid w:val="2B620B9B"/>
    <w:rsid w:val="2B8C3E6A"/>
    <w:rsid w:val="2B8D4420"/>
    <w:rsid w:val="2BDE3F9A"/>
    <w:rsid w:val="2BF437BD"/>
    <w:rsid w:val="2C005EC9"/>
    <w:rsid w:val="2C11436F"/>
    <w:rsid w:val="2C1722B4"/>
    <w:rsid w:val="2C173C1F"/>
    <w:rsid w:val="2C1B6F9C"/>
    <w:rsid w:val="2C1D7308"/>
    <w:rsid w:val="2C4464F3"/>
    <w:rsid w:val="2C68480C"/>
    <w:rsid w:val="2CF27655"/>
    <w:rsid w:val="2CF63C91"/>
    <w:rsid w:val="2D156565"/>
    <w:rsid w:val="2D542766"/>
    <w:rsid w:val="2DD92B2D"/>
    <w:rsid w:val="2DDF60A1"/>
    <w:rsid w:val="2DFA163A"/>
    <w:rsid w:val="2E290508"/>
    <w:rsid w:val="2E3662AB"/>
    <w:rsid w:val="2E4822E7"/>
    <w:rsid w:val="2E5642BC"/>
    <w:rsid w:val="2E6C03D3"/>
    <w:rsid w:val="2EB0588C"/>
    <w:rsid w:val="2EB15996"/>
    <w:rsid w:val="2EB50DF2"/>
    <w:rsid w:val="2F1403FE"/>
    <w:rsid w:val="2F250DF1"/>
    <w:rsid w:val="2F52145A"/>
    <w:rsid w:val="2F5B602D"/>
    <w:rsid w:val="2F9B467C"/>
    <w:rsid w:val="2FC5794B"/>
    <w:rsid w:val="2FDE246B"/>
    <w:rsid w:val="2FEB7893"/>
    <w:rsid w:val="30281C88"/>
    <w:rsid w:val="30640F12"/>
    <w:rsid w:val="30730F46"/>
    <w:rsid w:val="307919FF"/>
    <w:rsid w:val="30803872"/>
    <w:rsid w:val="30A752A2"/>
    <w:rsid w:val="31104D9E"/>
    <w:rsid w:val="315760F4"/>
    <w:rsid w:val="315D7742"/>
    <w:rsid w:val="31E83DC4"/>
    <w:rsid w:val="321B5F48"/>
    <w:rsid w:val="325925CC"/>
    <w:rsid w:val="326E7E26"/>
    <w:rsid w:val="331D35FA"/>
    <w:rsid w:val="334E7C57"/>
    <w:rsid w:val="337658AC"/>
    <w:rsid w:val="33DE6AC0"/>
    <w:rsid w:val="33E62F5F"/>
    <w:rsid w:val="3412775E"/>
    <w:rsid w:val="34662298"/>
    <w:rsid w:val="349C0F17"/>
    <w:rsid w:val="34BF705E"/>
    <w:rsid w:val="34D815A9"/>
    <w:rsid w:val="34FF745B"/>
    <w:rsid w:val="350031D3"/>
    <w:rsid w:val="3501091A"/>
    <w:rsid w:val="350F5740"/>
    <w:rsid w:val="35557569"/>
    <w:rsid w:val="357E0CC8"/>
    <w:rsid w:val="3598340C"/>
    <w:rsid w:val="35F40F8A"/>
    <w:rsid w:val="35F82F48"/>
    <w:rsid w:val="36581519"/>
    <w:rsid w:val="369266C3"/>
    <w:rsid w:val="36D13079"/>
    <w:rsid w:val="36D43644"/>
    <w:rsid w:val="36FE1800"/>
    <w:rsid w:val="370451FC"/>
    <w:rsid w:val="37A5226F"/>
    <w:rsid w:val="37AD0F2B"/>
    <w:rsid w:val="37D921E5"/>
    <w:rsid w:val="38067616"/>
    <w:rsid w:val="38C84008"/>
    <w:rsid w:val="38E2331B"/>
    <w:rsid w:val="391D7A54"/>
    <w:rsid w:val="39203E44"/>
    <w:rsid w:val="39822409"/>
    <w:rsid w:val="398B5761"/>
    <w:rsid w:val="399B4277"/>
    <w:rsid w:val="39AE31FE"/>
    <w:rsid w:val="39D214CD"/>
    <w:rsid w:val="3A575643"/>
    <w:rsid w:val="3ADB4334"/>
    <w:rsid w:val="3B2D3054"/>
    <w:rsid w:val="3B2E0858"/>
    <w:rsid w:val="3B5E4783"/>
    <w:rsid w:val="3B697F7D"/>
    <w:rsid w:val="3BA30088"/>
    <w:rsid w:val="3BAA1F2D"/>
    <w:rsid w:val="3BEC334E"/>
    <w:rsid w:val="3BF03FA1"/>
    <w:rsid w:val="3C03323B"/>
    <w:rsid w:val="3CB733B8"/>
    <w:rsid w:val="3CBC20D5"/>
    <w:rsid w:val="3CCB37DF"/>
    <w:rsid w:val="3CFC24D2"/>
    <w:rsid w:val="3D3D6D72"/>
    <w:rsid w:val="3D744E9C"/>
    <w:rsid w:val="3D960B78"/>
    <w:rsid w:val="3DA10BCD"/>
    <w:rsid w:val="3E3A7756"/>
    <w:rsid w:val="3EB91889"/>
    <w:rsid w:val="3EC51715"/>
    <w:rsid w:val="3EFA1F47"/>
    <w:rsid w:val="3F0044FB"/>
    <w:rsid w:val="3F0F2990"/>
    <w:rsid w:val="3F141D55"/>
    <w:rsid w:val="3F710324"/>
    <w:rsid w:val="3FDF2363"/>
    <w:rsid w:val="40067D0E"/>
    <w:rsid w:val="406509C6"/>
    <w:rsid w:val="407E19E2"/>
    <w:rsid w:val="40B1201B"/>
    <w:rsid w:val="40D043A1"/>
    <w:rsid w:val="416405D4"/>
    <w:rsid w:val="417A2749"/>
    <w:rsid w:val="42010CB6"/>
    <w:rsid w:val="426C05CB"/>
    <w:rsid w:val="43061665"/>
    <w:rsid w:val="43194A98"/>
    <w:rsid w:val="43364990"/>
    <w:rsid w:val="433A3C4A"/>
    <w:rsid w:val="43483026"/>
    <w:rsid w:val="435355D6"/>
    <w:rsid w:val="439873F8"/>
    <w:rsid w:val="441173F8"/>
    <w:rsid w:val="441B3B1E"/>
    <w:rsid w:val="442A1CE4"/>
    <w:rsid w:val="443D48C6"/>
    <w:rsid w:val="44550E45"/>
    <w:rsid w:val="449D27EC"/>
    <w:rsid w:val="44C06CC0"/>
    <w:rsid w:val="458F5266"/>
    <w:rsid w:val="45F8417E"/>
    <w:rsid w:val="461B7E6D"/>
    <w:rsid w:val="46350E23"/>
    <w:rsid w:val="46B042CA"/>
    <w:rsid w:val="46B212E1"/>
    <w:rsid w:val="46E260D7"/>
    <w:rsid w:val="47086ABC"/>
    <w:rsid w:val="471401DA"/>
    <w:rsid w:val="471675EE"/>
    <w:rsid w:val="47881532"/>
    <w:rsid w:val="47A4115D"/>
    <w:rsid w:val="48205D97"/>
    <w:rsid w:val="48731996"/>
    <w:rsid w:val="488841DB"/>
    <w:rsid w:val="489205F8"/>
    <w:rsid w:val="489A151D"/>
    <w:rsid w:val="48CF436D"/>
    <w:rsid w:val="49B02FA3"/>
    <w:rsid w:val="4A3E05CE"/>
    <w:rsid w:val="4A826C65"/>
    <w:rsid w:val="4A875AD1"/>
    <w:rsid w:val="4AE25454"/>
    <w:rsid w:val="4AEF126B"/>
    <w:rsid w:val="4AEF5100"/>
    <w:rsid w:val="4B045373"/>
    <w:rsid w:val="4B375749"/>
    <w:rsid w:val="4B50680B"/>
    <w:rsid w:val="4B83273C"/>
    <w:rsid w:val="4BB2473A"/>
    <w:rsid w:val="4C7D362F"/>
    <w:rsid w:val="4C825CEC"/>
    <w:rsid w:val="4CC0639D"/>
    <w:rsid w:val="4CCC461D"/>
    <w:rsid w:val="4CE3746E"/>
    <w:rsid w:val="4D1634B2"/>
    <w:rsid w:val="4DFB3A72"/>
    <w:rsid w:val="4E0F02B7"/>
    <w:rsid w:val="4E287F63"/>
    <w:rsid w:val="4E7741B2"/>
    <w:rsid w:val="4EA20A31"/>
    <w:rsid w:val="4EEA2AD2"/>
    <w:rsid w:val="4EEB759A"/>
    <w:rsid w:val="4EFD2805"/>
    <w:rsid w:val="4F336227"/>
    <w:rsid w:val="4F5A1A06"/>
    <w:rsid w:val="4F786051"/>
    <w:rsid w:val="4F9F5EA9"/>
    <w:rsid w:val="4FCF29EC"/>
    <w:rsid w:val="4FE45773"/>
    <w:rsid w:val="500B2D66"/>
    <w:rsid w:val="50111647"/>
    <w:rsid w:val="50836D3A"/>
    <w:rsid w:val="50B158E4"/>
    <w:rsid w:val="50C07F8E"/>
    <w:rsid w:val="5139389D"/>
    <w:rsid w:val="5144296E"/>
    <w:rsid w:val="514A3C52"/>
    <w:rsid w:val="51642173"/>
    <w:rsid w:val="520E6698"/>
    <w:rsid w:val="52173BDE"/>
    <w:rsid w:val="523300C5"/>
    <w:rsid w:val="52B14033"/>
    <w:rsid w:val="531B32BB"/>
    <w:rsid w:val="53911318"/>
    <w:rsid w:val="53BF4C42"/>
    <w:rsid w:val="54176117"/>
    <w:rsid w:val="54B3159F"/>
    <w:rsid w:val="54DC2EBD"/>
    <w:rsid w:val="54F71AA5"/>
    <w:rsid w:val="551408A9"/>
    <w:rsid w:val="5527238A"/>
    <w:rsid w:val="55833339"/>
    <w:rsid w:val="5587645A"/>
    <w:rsid w:val="55CA0F67"/>
    <w:rsid w:val="55F22CEA"/>
    <w:rsid w:val="560C332E"/>
    <w:rsid w:val="56455CF2"/>
    <w:rsid w:val="56CA7F25"/>
    <w:rsid w:val="570404A9"/>
    <w:rsid w:val="571C3A45"/>
    <w:rsid w:val="57342B3C"/>
    <w:rsid w:val="57777BFE"/>
    <w:rsid w:val="57873BBF"/>
    <w:rsid w:val="57DE7923"/>
    <w:rsid w:val="57FF75EE"/>
    <w:rsid w:val="581D5C13"/>
    <w:rsid w:val="58412151"/>
    <w:rsid w:val="58766515"/>
    <w:rsid w:val="592F7A5F"/>
    <w:rsid w:val="59397AD5"/>
    <w:rsid w:val="5A302A4B"/>
    <w:rsid w:val="5A36306F"/>
    <w:rsid w:val="5A5519D8"/>
    <w:rsid w:val="5A654D20"/>
    <w:rsid w:val="5A6834A5"/>
    <w:rsid w:val="5A957F43"/>
    <w:rsid w:val="5AB175A8"/>
    <w:rsid w:val="5AD07020"/>
    <w:rsid w:val="5B140702"/>
    <w:rsid w:val="5B24736C"/>
    <w:rsid w:val="5B264E92"/>
    <w:rsid w:val="5B2E3D47"/>
    <w:rsid w:val="5B5404D6"/>
    <w:rsid w:val="5B9B762E"/>
    <w:rsid w:val="5BB73D3C"/>
    <w:rsid w:val="5BEA2363"/>
    <w:rsid w:val="5BF73483"/>
    <w:rsid w:val="5BFC7CBF"/>
    <w:rsid w:val="5C9F314E"/>
    <w:rsid w:val="5CD34BA6"/>
    <w:rsid w:val="5D610403"/>
    <w:rsid w:val="5E14191A"/>
    <w:rsid w:val="5E250ACD"/>
    <w:rsid w:val="5E404507"/>
    <w:rsid w:val="5E8F145E"/>
    <w:rsid w:val="5EE14B8F"/>
    <w:rsid w:val="5EF62DCD"/>
    <w:rsid w:val="5F117C07"/>
    <w:rsid w:val="5FA13DF9"/>
    <w:rsid w:val="5FA71B37"/>
    <w:rsid w:val="5FDC1FC3"/>
    <w:rsid w:val="5FE570CA"/>
    <w:rsid w:val="60031C46"/>
    <w:rsid w:val="60433DF0"/>
    <w:rsid w:val="60636240"/>
    <w:rsid w:val="60DF1D6B"/>
    <w:rsid w:val="60E61DC5"/>
    <w:rsid w:val="61272A75"/>
    <w:rsid w:val="6142679E"/>
    <w:rsid w:val="61496875"/>
    <w:rsid w:val="61EC30CD"/>
    <w:rsid w:val="61F363B3"/>
    <w:rsid w:val="620F48D2"/>
    <w:rsid w:val="625604B3"/>
    <w:rsid w:val="626E1A00"/>
    <w:rsid w:val="63091321"/>
    <w:rsid w:val="634765CF"/>
    <w:rsid w:val="635357E1"/>
    <w:rsid w:val="638766B4"/>
    <w:rsid w:val="639B16AB"/>
    <w:rsid w:val="63B35731"/>
    <w:rsid w:val="63D00091"/>
    <w:rsid w:val="63EF2DFD"/>
    <w:rsid w:val="645667E8"/>
    <w:rsid w:val="6496752B"/>
    <w:rsid w:val="64AC642A"/>
    <w:rsid w:val="64AD03D2"/>
    <w:rsid w:val="64D4595F"/>
    <w:rsid w:val="651858C7"/>
    <w:rsid w:val="652F4AE9"/>
    <w:rsid w:val="655430EF"/>
    <w:rsid w:val="655D1818"/>
    <w:rsid w:val="65960E66"/>
    <w:rsid w:val="66B8148B"/>
    <w:rsid w:val="66E75E1D"/>
    <w:rsid w:val="66E77BCB"/>
    <w:rsid w:val="66F2031E"/>
    <w:rsid w:val="66FD4FE2"/>
    <w:rsid w:val="671309C0"/>
    <w:rsid w:val="671958AB"/>
    <w:rsid w:val="675A1F2A"/>
    <w:rsid w:val="677D5E3A"/>
    <w:rsid w:val="67CC0B6F"/>
    <w:rsid w:val="67F87BB6"/>
    <w:rsid w:val="680B2738"/>
    <w:rsid w:val="681349F0"/>
    <w:rsid w:val="686A3E5B"/>
    <w:rsid w:val="68F24605"/>
    <w:rsid w:val="68FB795E"/>
    <w:rsid w:val="691B3B5C"/>
    <w:rsid w:val="693469CC"/>
    <w:rsid w:val="69DE123B"/>
    <w:rsid w:val="69EC7A20"/>
    <w:rsid w:val="6A5C267E"/>
    <w:rsid w:val="6A7436A4"/>
    <w:rsid w:val="6A8C74B9"/>
    <w:rsid w:val="6ACB1CBA"/>
    <w:rsid w:val="6AE663EC"/>
    <w:rsid w:val="6B0E70E1"/>
    <w:rsid w:val="6B0F5943"/>
    <w:rsid w:val="6B121A9B"/>
    <w:rsid w:val="6B3C600C"/>
    <w:rsid w:val="6BCC53E7"/>
    <w:rsid w:val="6BCF425E"/>
    <w:rsid w:val="6C044D7B"/>
    <w:rsid w:val="6C1449A1"/>
    <w:rsid w:val="6C364626"/>
    <w:rsid w:val="6C53185F"/>
    <w:rsid w:val="6CC8224D"/>
    <w:rsid w:val="6CE01A4E"/>
    <w:rsid w:val="6DAD2927"/>
    <w:rsid w:val="6DD8052A"/>
    <w:rsid w:val="6E891568"/>
    <w:rsid w:val="6EF235B1"/>
    <w:rsid w:val="6F664A8E"/>
    <w:rsid w:val="6F6D49E6"/>
    <w:rsid w:val="6FF944CB"/>
    <w:rsid w:val="700510C2"/>
    <w:rsid w:val="703A4C74"/>
    <w:rsid w:val="70467840"/>
    <w:rsid w:val="70486052"/>
    <w:rsid w:val="70785CF4"/>
    <w:rsid w:val="709366CE"/>
    <w:rsid w:val="70A0305C"/>
    <w:rsid w:val="70AA2867"/>
    <w:rsid w:val="70D07042"/>
    <w:rsid w:val="71222797"/>
    <w:rsid w:val="71227FA4"/>
    <w:rsid w:val="713779A1"/>
    <w:rsid w:val="716144FC"/>
    <w:rsid w:val="717578EC"/>
    <w:rsid w:val="71E35433"/>
    <w:rsid w:val="7257401A"/>
    <w:rsid w:val="72D1524E"/>
    <w:rsid w:val="72F773E8"/>
    <w:rsid w:val="73441F9E"/>
    <w:rsid w:val="74045C9F"/>
    <w:rsid w:val="740B7125"/>
    <w:rsid w:val="746D116A"/>
    <w:rsid w:val="749F1AE5"/>
    <w:rsid w:val="74B44E65"/>
    <w:rsid w:val="74E2242F"/>
    <w:rsid w:val="75587EE6"/>
    <w:rsid w:val="75807496"/>
    <w:rsid w:val="75A879FC"/>
    <w:rsid w:val="75D60E9A"/>
    <w:rsid w:val="75D747CB"/>
    <w:rsid w:val="76133454"/>
    <w:rsid w:val="765661D4"/>
    <w:rsid w:val="76E2215D"/>
    <w:rsid w:val="77350F10"/>
    <w:rsid w:val="778B6351"/>
    <w:rsid w:val="77A17922"/>
    <w:rsid w:val="77A452F9"/>
    <w:rsid w:val="77CD054D"/>
    <w:rsid w:val="77E872FF"/>
    <w:rsid w:val="78130D5E"/>
    <w:rsid w:val="782F13D2"/>
    <w:rsid w:val="78AD22F7"/>
    <w:rsid w:val="78D14237"/>
    <w:rsid w:val="79242050"/>
    <w:rsid w:val="79352A18"/>
    <w:rsid w:val="794025C3"/>
    <w:rsid w:val="796C21C9"/>
    <w:rsid w:val="79A33E26"/>
    <w:rsid w:val="7A2776A8"/>
    <w:rsid w:val="7A3A405E"/>
    <w:rsid w:val="7A50522C"/>
    <w:rsid w:val="7AA37E55"/>
    <w:rsid w:val="7AC259B8"/>
    <w:rsid w:val="7AF97A75"/>
    <w:rsid w:val="7B187EFC"/>
    <w:rsid w:val="7B1C46E1"/>
    <w:rsid w:val="7B530D57"/>
    <w:rsid w:val="7B98103C"/>
    <w:rsid w:val="7BAF222A"/>
    <w:rsid w:val="7C712138"/>
    <w:rsid w:val="7C914077"/>
    <w:rsid w:val="7CBA1883"/>
    <w:rsid w:val="7CDC30CF"/>
    <w:rsid w:val="7D1D6F77"/>
    <w:rsid w:val="7D657644"/>
    <w:rsid w:val="7DB94A68"/>
    <w:rsid w:val="7E0B1F99"/>
    <w:rsid w:val="7E2752F4"/>
    <w:rsid w:val="7EC5039A"/>
    <w:rsid w:val="7EF90044"/>
    <w:rsid w:val="7F43189B"/>
    <w:rsid w:val="7F601E71"/>
    <w:rsid w:val="7F686F78"/>
    <w:rsid w:val="7F840255"/>
    <w:rsid w:val="7FF37189"/>
    <w:rsid w:val="7FFB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unhideWhenUsed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1402</Words>
  <Characters>5614</Characters>
  <Lines>0</Lines>
  <Paragraphs>0</Paragraphs>
  <TotalTime>0</TotalTime>
  <ScaleCrop>false</ScaleCrop>
  <LinksUpToDate>false</LinksUpToDate>
  <CharactersWithSpaces>6886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2022-08-16T09:21:00Z</dcterms:created>
  <dc:creator>dell</dc:creator>
  <cp:lastModifiedBy>WPS_1569207702</cp:lastModifiedBy>
  <dcterms:modified xsi:type="dcterms:W3CDTF">2024-04-08T03:04:36Z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C199DC154FF641CB91CCC628E9EFA8A5</vt:lpwstr>
  </property>
</Properties>
</file>